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202D1" w14:textId="764F53FB" w:rsidR="00225922" w:rsidRPr="00336BAF" w:rsidRDefault="00225922" w:rsidP="00225922">
      <w:pPr>
        <w:pBdr>
          <w:bottom w:val="single" w:sz="4" w:space="1" w:color="auto"/>
        </w:pBdr>
        <w:rPr>
          <w:rFonts w:ascii="Times New Roman" w:hAnsi="Times New Roman" w:cs="Times New Roman"/>
          <w:sz w:val="40"/>
          <w:u w:val="single"/>
        </w:rPr>
      </w:pPr>
      <w:r w:rsidRPr="00336BAF">
        <w:rPr>
          <w:rFonts w:ascii="Times New Roman" w:hAnsi="Times New Roman" w:cs="Times New Roman"/>
          <w:sz w:val="40"/>
        </w:rPr>
        <w:t>Tiffany Bao, Ph</w:t>
      </w:r>
      <w:r w:rsidR="007679E4">
        <w:rPr>
          <w:rFonts w:ascii="Times New Roman" w:hAnsi="Times New Roman" w:cs="Times New Roman"/>
          <w:sz w:val="40"/>
        </w:rPr>
        <w:t>.</w:t>
      </w:r>
      <w:r w:rsidRPr="00336BAF">
        <w:rPr>
          <w:rFonts w:ascii="Times New Roman" w:hAnsi="Times New Roman" w:cs="Times New Roman"/>
          <w:sz w:val="40"/>
        </w:rPr>
        <w:t>D</w:t>
      </w:r>
      <w:r w:rsidR="007679E4">
        <w:rPr>
          <w:rFonts w:ascii="Times New Roman" w:hAnsi="Times New Roman" w:cs="Times New Roman"/>
          <w:sz w:val="40"/>
        </w:rPr>
        <w:t>.</w:t>
      </w:r>
    </w:p>
    <w:p w14:paraId="08430C82" w14:textId="77777777" w:rsidR="00225922" w:rsidRPr="00336BAF" w:rsidRDefault="00225922" w:rsidP="00225922">
      <w:pPr>
        <w:rPr>
          <w:rFonts w:ascii="Times New Roman" w:hAnsi="Times New Roman" w:cs="Times New Roman"/>
          <w:b/>
          <w:sz w:val="24"/>
        </w:rPr>
      </w:pPr>
    </w:p>
    <w:p w14:paraId="1FA85A04" w14:textId="3DBDACF5" w:rsidR="007679E4" w:rsidRDefault="00991EDF" w:rsidP="007679E4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Education</w:t>
      </w:r>
    </w:p>
    <w:p w14:paraId="26B6B17C" w14:textId="12674AAC" w:rsidR="00225922" w:rsidRPr="00336BAF" w:rsidRDefault="00225922" w:rsidP="007679E4">
      <w:pPr>
        <w:spacing w:line="276" w:lineRule="auto"/>
        <w:rPr>
          <w:rFonts w:ascii="Times New Roman" w:hAnsi="Times New Roman" w:cs="Times New Roman"/>
          <w:sz w:val="24"/>
        </w:rPr>
      </w:pPr>
      <w:r w:rsidRPr="00336BAF">
        <w:rPr>
          <w:rFonts w:ascii="Times New Roman" w:hAnsi="Times New Roman" w:cs="Times New Roman"/>
          <w:sz w:val="24"/>
        </w:rPr>
        <w:t>Carnegie Mellon University</w:t>
      </w:r>
      <w:r w:rsidRPr="00336BAF">
        <w:rPr>
          <w:rFonts w:ascii="Times New Roman" w:hAnsi="Times New Roman" w:cs="Times New Roman"/>
          <w:sz w:val="24"/>
        </w:rPr>
        <w:tab/>
      </w:r>
      <w:r w:rsidRPr="00336BAF">
        <w:rPr>
          <w:rFonts w:ascii="Times New Roman" w:hAnsi="Times New Roman" w:cs="Times New Roman"/>
          <w:sz w:val="24"/>
        </w:rPr>
        <w:tab/>
        <w:t>Computer Engineering</w:t>
      </w:r>
      <w:r w:rsidRPr="00336BAF">
        <w:rPr>
          <w:rFonts w:ascii="Times New Roman" w:hAnsi="Times New Roman" w:cs="Times New Roman"/>
          <w:sz w:val="24"/>
        </w:rPr>
        <w:tab/>
        <w:t>Ph.D.</w:t>
      </w:r>
      <w:r w:rsidRPr="00336BAF">
        <w:rPr>
          <w:rFonts w:ascii="Times New Roman" w:hAnsi="Times New Roman" w:cs="Times New Roman"/>
          <w:sz w:val="24"/>
        </w:rPr>
        <w:tab/>
      </w:r>
      <w:r w:rsidRPr="00336BAF">
        <w:rPr>
          <w:rFonts w:ascii="Times New Roman" w:hAnsi="Times New Roman" w:cs="Times New Roman"/>
          <w:sz w:val="24"/>
        </w:rPr>
        <w:tab/>
      </w:r>
      <w:r w:rsidRPr="00336BAF">
        <w:rPr>
          <w:rFonts w:ascii="Times New Roman" w:hAnsi="Times New Roman" w:cs="Times New Roman"/>
          <w:sz w:val="24"/>
        </w:rPr>
        <w:tab/>
        <w:t>2018</w:t>
      </w:r>
    </w:p>
    <w:p w14:paraId="4D40480B" w14:textId="2F937D48" w:rsidR="00752154" w:rsidRPr="00336BAF" w:rsidRDefault="00752154" w:rsidP="007679E4">
      <w:pPr>
        <w:spacing w:line="276" w:lineRule="auto"/>
        <w:rPr>
          <w:rFonts w:ascii="Times New Roman" w:hAnsi="Times New Roman" w:cs="Times New Roman"/>
          <w:sz w:val="24"/>
        </w:rPr>
      </w:pPr>
      <w:r w:rsidRPr="00336BAF">
        <w:rPr>
          <w:rFonts w:ascii="Times New Roman" w:hAnsi="Times New Roman" w:cs="Times New Roman"/>
          <w:sz w:val="24"/>
        </w:rPr>
        <w:t>Peking University</w:t>
      </w:r>
      <w:r w:rsidRPr="00336BAF">
        <w:rPr>
          <w:rFonts w:ascii="Times New Roman" w:hAnsi="Times New Roman" w:cs="Times New Roman"/>
          <w:sz w:val="24"/>
        </w:rPr>
        <w:tab/>
      </w:r>
      <w:r w:rsidRPr="00336BAF">
        <w:rPr>
          <w:rFonts w:ascii="Times New Roman" w:hAnsi="Times New Roman" w:cs="Times New Roman"/>
          <w:sz w:val="24"/>
        </w:rPr>
        <w:tab/>
      </w:r>
      <w:r w:rsidRPr="00336BAF">
        <w:rPr>
          <w:rFonts w:ascii="Times New Roman" w:hAnsi="Times New Roman" w:cs="Times New Roman"/>
          <w:sz w:val="24"/>
        </w:rPr>
        <w:tab/>
        <w:t>Computer Science</w:t>
      </w:r>
      <w:r w:rsidRPr="00336BAF">
        <w:rPr>
          <w:rFonts w:ascii="Times New Roman" w:hAnsi="Times New Roman" w:cs="Times New Roman"/>
          <w:sz w:val="24"/>
        </w:rPr>
        <w:tab/>
      </w:r>
      <w:r w:rsidRPr="00336BAF">
        <w:rPr>
          <w:rFonts w:ascii="Times New Roman" w:hAnsi="Times New Roman" w:cs="Times New Roman"/>
          <w:sz w:val="24"/>
        </w:rPr>
        <w:tab/>
        <w:t>B.</w:t>
      </w:r>
      <w:r w:rsidR="004F717D" w:rsidRPr="00336BAF">
        <w:rPr>
          <w:rFonts w:ascii="Times New Roman" w:hAnsi="Times New Roman" w:cs="Times New Roman"/>
          <w:sz w:val="24"/>
        </w:rPr>
        <w:t>S</w:t>
      </w:r>
      <w:r w:rsidRPr="00336BAF">
        <w:rPr>
          <w:rFonts w:ascii="Times New Roman" w:hAnsi="Times New Roman" w:cs="Times New Roman"/>
          <w:sz w:val="24"/>
        </w:rPr>
        <w:t>.</w:t>
      </w:r>
      <w:r w:rsidRPr="00336BAF">
        <w:rPr>
          <w:rFonts w:ascii="Times New Roman" w:hAnsi="Times New Roman" w:cs="Times New Roman"/>
          <w:sz w:val="24"/>
        </w:rPr>
        <w:tab/>
      </w:r>
      <w:r w:rsidRPr="00336BAF">
        <w:rPr>
          <w:rFonts w:ascii="Times New Roman" w:hAnsi="Times New Roman" w:cs="Times New Roman"/>
          <w:sz w:val="24"/>
        </w:rPr>
        <w:tab/>
      </w:r>
      <w:r w:rsidRPr="00336BAF">
        <w:rPr>
          <w:rFonts w:ascii="Times New Roman" w:hAnsi="Times New Roman" w:cs="Times New Roman"/>
          <w:sz w:val="24"/>
        </w:rPr>
        <w:tab/>
        <w:t>2012</w:t>
      </w:r>
    </w:p>
    <w:p w14:paraId="2D14B8AE" w14:textId="77777777" w:rsidR="00225922" w:rsidRPr="00336BAF" w:rsidRDefault="00225922" w:rsidP="007679E4">
      <w:pPr>
        <w:spacing w:line="276" w:lineRule="auto"/>
        <w:rPr>
          <w:rFonts w:ascii="Times New Roman" w:hAnsi="Times New Roman" w:cs="Times New Roman"/>
          <w:spacing w:val="-4"/>
          <w:sz w:val="24"/>
        </w:rPr>
      </w:pPr>
    </w:p>
    <w:p w14:paraId="74C6C83D" w14:textId="7978D50F" w:rsidR="00225922" w:rsidRPr="00336BAF" w:rsidRDefault="007E531E" w:rsidP="005201E3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Professional </w:t>
      </w:r>
      <w:r w:rsidR="007679E4">
        <w:rPr>
          <w:rFonts w:ascii="Times New Roman" w:hAnsi="Times New Roman" w:cs="Times New Roman"/>
          <w:b/>
          <w:sz w:val="28"/>
        </w:rPr>
        <w:t>Appointments</w:t>
      </w:r>
    </w:p>
    <w:p w14:paraId="1F8BF074" w14:textId="0D412B55" w:rsidR="0045093A" w:rsidRPr="00510F5A" w:rsidRDefault="00225922" w:rsidP="00510F5A">
      <w:pPr>
        <w:tabs>
          <w:tab w:val="left" w:pos="1800"/>
        </w:tabs>
        <w:spacing w:after="120"/>
        <w:ind w:left="1800" w:hanging="1800"/>
        <w:rPr>
          <w:rFonts w:ascii="Times New Roman" w:hAnsi="Times New Roman" w:cs="Times New Roman"/>
          <w:sz w:val="24"/>
        </w:rPr>
      </w:pPr>
      <w:r w:rsidRPr="00336BAF">
        <w:rPr>
          <w:rFonts w:ascii="Times New Roman" w:hAnsi="Times New Roman" w:cs="Times New Roman"/>
          <w:sz w:val="24"/>
        </w:rPr>
        <w:t>2018-present</w:t>
      </w:r>
      <w:r w:rsidRPr="00336BAF">
        <w:rPr>
          <w:rFonts w:ascii="Times New Roman" w:hAnsi="Times New Roman" w:cs="Times New Roman"/>
          <w:sz w:val="24"/>
        </w:rPr>
        <w:tab/>
        <w:t>Assistant Professor, School of Computing, Informatics, and Decision Systems Engineering, Arizona State University, Tempe, AZ</w:t>
      </w:r>
    </w:p>
    <w:p w14:paraId="0FCAA92D" w14:textId="09306B2F" w:rsidR="00245BCB" w:rsidRDefault="00245BCB" w:rsidP="00107163">
      <w:pPr>
        <w:rPr>
          <w:rFonts w:ascii="Times New Roman" w:hAnsi="Times New Roman" w:cs="Times New Roman"/>
          <w:b/>
          <w:sz w:val="28"/>
        </w:rPr>
      </w:pPr>
    </w:p>
    <w:p w14:paraId="2A068196" w14:textId="77777777" w:rsidR="004E7208" w:rsidRPr="00336BAF" w:rsidRDefault="004E7208" w:rsidP="004E7208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Selected Awards</w:t>
      </w:r>
    </w:p>
    <w:p w14:paraId="56A62664" w14:textId="33843AAD" w:rsidR="004E7208" w:rsidRPr="008436B6" w:rsidRDefault="004E7208" w:rsidP="008436B6">
      <w:pPr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National Security Agency Annual Scientific Paper Award, 2018.</w:t>
      </w:r>
    </w:p>
    <w:p w14:paraId="3F1BAE6F" w14:textId="6DED481A" w:rsidR="004E7208" w:rsidRPr="008436B6" w:rsidRDefault="004E7208" w:rsidP="008436B6">
      <w:pPr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USENIX </w:t>
      </w:r>
      <w:proofErr w:type="spellStart"/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HotSec</w:t>
      </w:r>
      <w:proofErr w:type="spellEnd"/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704E81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A</w:t>
      </w:r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warded Talk, 2017.</w:t>
      </w:r>
    </w:p>
    <w:p w14:paraId="23FFA594" w14:textId="77777777" w:rsidR="004E7208" w:rsidRPr="008436B6" w:rsidRDefault="004E7208" w:rsidP="008436B6">
      <w:pPr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Carnegie Mellon University Presidential Fellowship, 2017.</w:t>
      </w:r>
    </w:p>
    <w:p w14:paraId="218C9A41" w14:textId="53FB6AEB" w:rsidR="004E7208" w:rsidRPr="008436B6" w:rsidRDefault="004E7208" w:rsidP="008436B6">
      <w:pPr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VARA Outstanding Paper Award, 2012.</w:t>
      </w:r>
    </w:p>
    <w:p w14:paraId="5E2A987D" w14:textId="3F2DCBD6" w:rsidR="008827FA" w:rsidRDefault="008827FA" w:rsidP="00107163">
      <w:pPr>
        <w:rPr>
          <w:rFonts w:ascii="Times New Roman" w:hAnsi="Times New Roman" w:cs="Times New Roman"/>
          <w:b/>
          <w:sz w:val="28"/>
        </w:rPr>
      </w:pPr>
    </w:p>
    <w:p w14:paraId="585165EF" w14:textId="77777777" w:rsidR="008436B6" w:rsidRDefault="008827FA" w:rsidP="008436B6">
      <w:pPr>
        <w:spacing w:after="120"/>
        <w:rPr>
          <w:rFonts w:ascii="Times New Roman" w:hAnsi="Times New Roman" w:cs="Times New Roman"/>
          <w:b/>
          <w:sz w:val="28"/>
        </w:rPr>
      </w:pPr>
      <w:r w:rsidRPr="008827FA">
        <w:rPr>
          <w:rFonts w:ascii="Times New Roman" w:hAnsi="Times New Roman" w:cs="Times New Roman"/>
          <w:b/>
          <w:sz w:val="28"/>
        </w:rPr>
        <w:t>Current Research Sponsors</w:t>
      </w:r>
    </w:p>
    <w:p w14:paraId="17101AAF" w14:textId="77777777" w:rsidR="008436B6" w:rsidRPr="008436B6" w:rsidRDefault="008827FA" w:rsidP="008436B6">
      <w:pPr>
        <w:spacing w:after="120"/>
        <w:ind w:firstLine="360"/>
        <w:rPr>
          <w:rFonts w:ascii="Times New Roman" w:hAnsi="Times New Roman" w:cs="Times New Roman"/>
          <w:b/>
          <w:sz w:val="28"/>
        </w:rPr>
      </w:pPr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Defense Advanced Research Projects Agency, 2018-2025.</w:t>
      </w:r>
    </w:p>
    <w:p w14:paraId="71E35EEE" w14:textId="77777777" w:rsidR="008436B6" w:rsidRPr="008436B6" w:rsidRDefault="008827FA" w:rsidP="008436B6">
      <w:pPr>
        <w:spacing w:after="120"/>
        <w:ind w:firstLine="360"/>
        <w:rPr>
          <w:rFonts w:ascii="Times New Roman" w:hAnsi="Times New Roman" w:cs="Times New Roman"/>
          <w:b/>
          <w:sz w:val="28"/>
        </w:rPr>
      </w:pPr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National Security Agency, 2019-2022.</w:t>
      </w:r>
    </w:p>
    <w:p w14:paraId="2607A75D" w14:textId="70BBDB92" w:rsidR="008827FA" w:rsidRPr="008436B6" w:rsidRDefault="008827FA" w:rsidP="008436B6">
      <w:pPr>
        <w:spacing w:after="120"/>
        <w:ind w:firstLine="360"/>
        <w:rPr>
          <w:rFonts w:ascii="Times New Roman" w:hAnsi="Times New Roman" w:cs="Times New Roman"/>
          <w:b/>
          <w:sz w:val="28"/>
        </w:rPr>
      </w:pPr>
      <w:r w:rsidRPr="008436B6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Army Research Office, 2019-2020.</w:t>
      </w:r>
    </w:p>
    <w:p w14:paraId="640E9604" w14:textId="77777777" w:rsidR="008827FA" w:rsidRDefault="008827FA" w:rsidP="00107163">
      <w:pPr>
        <w:rPr>
          <w:rFonts w:ascii="Times New Roman" w:hAnsi="Times New Roman" w:cs="Times New Roman"/>
          <w:b/>
          <w:sz w:val="28"/>
        </w:rPr>
      </w:pPr>
    </w:p>
    <w:p w14:paraId="17A2453F" w14:textId="4BE23887" w:rsidR="00225922" w:rsidRPr="0045093A" w:rsidRDefault="00225922" w:rsidP="008827FA">
      <w:pPr>
        <w:spacing w:after="120"/>
        <w:rPr>
          <w:rFonts w:ascii="Times New Roman" w:hAnsi="Times New Roman" w:cs="Times New Roman"/>
          <w:b/>
          <w:sz w:val="28"/>
        </w:rPr>
      </w:pPr>
      <w:r w:rsidRPr="00336BAF">
        <w:rPr>
          <w:rFonts w:ascii="Times New Roman" w:hAnsi="Times New Roman" w:cs="Times New Roman"/>
          <w:b/>
          <w:sz w:val="28"/>
        </w:rPr>
        <w:t>Publications</w:t>
      </w:r>
    </w:p>
    <w:p w14:paraId="2A391ADC" w14:textId="1F83A62D" w:rsidR="0045093A" w:rsidRPr="0045093A" w:rsidRDefault="0045093A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P. Zhang, A.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Oest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H. Cho, Z. Sun, R.C. Johnson, B. Wardman, S.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Sarker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A.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Kapravelos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T. Bao, R. Wang, Y.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Shoshitaishvili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A.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Doupé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and G.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Ahn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4E72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“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CrawlPhish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: Large-scale Analysis of Client-side Cloaking Techniques in Phishing</w:t>
      </w:r>
      <w:r w:rsidR="004E72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”</w:t>
      </w:r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to appear in </w:t>
      </w:r>
      <w:r w:rsidRPr="004509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Proceedings of the 42th IEEE Symposium on Security and Privacy (S&amp;P ’21).</w:t>
      </w:r>
    </w:p>
    <w:p w14:paraId="1F844933" w14:textId="471B454A" w:rsidR="008277AF" w:rsidRPr="0045093A" w:rsidRDefault="008277AF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A854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Y. Wang, X. Jia, Y. Liu, K. Zeng, T. Bao, D. Wu, P. </w:t>
      </w:r>
      <w:proofErr w:type="spellStart"/>
      <w:r w:rsidRPr="00A854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Su</w:t>
      </w:r>
      <w:proofErr w:type="spellEnd"/>
      <w:r w:rsidRPr="00A854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4E72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“</w:t>
      </w:r>
      <w:r w:rsidRPr="00A854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Not All Coverage Measurements Are Equal: Fuzzing by Coverage Accounting for Input Prioritization</w:t>
      </w:r>
      <w:r w:rsidR="004E72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”</w:t>
      </w:r>
      <w:r w:rsidRPr="00A854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in </w:t>
      </w:r>
      <w:r w:rsidRPr="001C27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the Network and Distributed System Security Symposium (NDSS ’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20</w:t>
      </w:r>
      <w:r w:rsidRPr="001C27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52FB8447" w14:textId="7EF67D85" w:rsidR="0045093A" w:rsidRPr="00245BCB" w:rsidRDefault="0045093A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Matched and Mismatched SOCs: A Qualitative Study on Security Operations Center Issues.</w:t>
      </w:r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F.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Kokulu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A. Soneji, T. Bao, Y.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Shoshitaishvili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Z. Zhao, A.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Doupé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and G. </w:t>
      </w:r>
      <w:proofErr w:type="spellStart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Ahn</w:t>
      </w:r>
      <w:proofErr w:type="spellEnd"/>
      <w:r w:rsidRPr="0045093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in </w:t>
      </w:r>
      <w:r w:rsidRPr="004509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Proceedings of the 2019 ACM SIGSAC Conference on Computer and Communications Security (CCS '19).</w:t>
      </w:r>
    </w:p>
    <w:p w14:paraId="513A5858" w14:textId="441154C7" w:rsidR="00245BCB" w:rsidRPr="00245BCB" w:rsidRDefault="00245BCB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7679E4">
        <w:rPr>
          <w:rFonts w:ascii="Times New Roman" w:hAnsi="Times New Roman" w:cs="Times New Roman"/>
          <w:sz w:val="24"/>
          <w:szCs w:val="24"/>
        </w:rPr>
        <w:lastRenderedPageBreak/>
        <w:t>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79E4">
        <w:rPr>
          <w:rFonts w:ascii="Times New Roman" w:hAnsi="Times New Roman" w:cs="Times New Roman"/>
          <w:sz w:val="24"/>
          <w:szCs w:val="24"/>
        </w:rPr>
        <w:t xml:space="preserve"> Sun,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79E4">
        <w:rPr>
          <w:rFonts w:ascii="Times New Roman" w:hAnsi="Times New Roman" w:cs="Times New Roman"/>
          <w:sz w:val="24"/>
          <w:szCs w:val="24"/>
        </w:rPr>
        <w:t xml:space="preserve"> Rubio-Medrano, 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79E4">
        <w:rPr>
          <w:rFonts w:ascii="Times New Roman" w:hAnsi="Times New Roman" w:cs="Times New Roman"/>
          <w:sz w:val="24"/>
          <w:szCs w:val="24"/>
        </w:rPr>
        <w:t xml:space="preserve"> Zhao,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79E4">
        <w:rPr>
          <w:rFonts w:ascii="Times New Roman" w:hAnsi="Times New Roman" w:cs="Times New Roman"/>
          <w:sz w:val="24"/>
          <w:szCs w:val="24"/>
        </w:rPr>
        <w:t xml:space="preserve"> Bao,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7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9E4">
        <w:rPr>
          <w:rFonts w:ascii="Times New Roman" w:hAnsi="Times New Roman" w:cs="Times New Roman"/>
          <w:sz w:val="24"/>
          <w:szCs w:val="24"/>
        </w:rPr>
        <w:t>Doupé</w:t>
      </w:r>
      <w:proofErr w:type="spellEnd"/>
      <w:r w:rsidRPr="007679E4">
        <w:rPr>
          <w:rFonts w:ascii="Times New Roman" w:hAnsi="Times New Roman" w:cs="Times New Roman"/>
          <w:sz w:val="24"/>
          <w:szCs w:val="24"/>
        </w:rPr>
        <w:t xml:space="preserve"> and 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79E4">
        <w:rPr>
          <w:rFonts w:ascii="Times New Roman" w:hAnsi="Times New Roman" w:cs="Times New Roman"/>
          <w:sz w:val="24"/>
          <w:szCs w:val="24"/>
        </w:rPr>
        <w:t>Ahn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67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679E4">
        <w:rPr>
          <w:rFonts w:ascii="Times New Roman" w:hAnsi="Times New Roman" w:cs="Times New Roman"/>
          <w:sz w:val="24"/>
          <w:szCs w:val="24"/>
        </w:rPr>
        <w:t>Understanding and Predicting Private Interactions in Underground Forums</w:t>
      </w:r>
      <w:r>
        <w:rPr>
          <w:rFonts w:ascii="Times New Roman" w:hAnsi="Times New Roman" w:cs="Times New Roman"/>
          <w:sz w:val="24"/>
          <w:szCs w:val="24"/>
        </w:rPr>
        <w:t>”, i</w:t>
      </w:r>
      <w:r w:rsidRPr="007679E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9E4">
        <w:rPr>
          <w:rFonts w:ascii="Times New Roman" w:hAnsi="Times New Roman" w:cs="Times New Roman"/>
          <w:i/>
          <w:iCs/>
          <w:sz w:val="24"/>
          <w:szCs w:val="24"/>
        </w:rPr>
        <w:t>Proceedings of the ACM Conference on Data and Application Security and Privacy (CODASPY ’19)</w:t>
      </w:r>
      <w:r w:rsidRPr="007679E4">
        <w:rPr>
          <w:rFonts w:ascii="Times New Roman" w:hAnsi="Times New Roman" w:cs="Times New Roman"/>
          <w:sz w:val="24"/>
          <w:szCs w:val="24"/>
        </w:rPr>
        <w:t>.</w:t>
      </w:r>
    </w:p>
    <w:p w14:paraId="747CF650" w14:textId="529DF7A4" w:rsidR="007A54B7" w:rsidRPr="0045093A" w:rsidRDefault="007A54B7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T. Bao, R. Wang, Y. </w:t>
      </w:r>
      <w:proofErr w:type="spellStart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Shoshitaishvili</w:t>
      </w:r>
      <w:proofErr w:type="spellEnd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, and D. Brumley</w:t>
      </w:r>
      <w:r w:rsidR="00834167"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, “</w:t>
      </w: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Your Exploit is Mine: Automatic Shellcode Transplant for Remote Exploits</w:t>
      </w:r>
      <w:r w:rsidR="00834167"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”</w:t>
      </w: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, in</w:t>
      </w:r>
      <w:r w:rsidRPr="00336BAF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zh-CN"/>
        </w:rPr>
        <w:t xml:space="preserve"> Proceedings of the 38th IEEE Symposium on Security and Privacy (</w:t>
      </w:r>
      <w:r w:rsidR="007679E4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zh-CN"/>
        </w:rPr>
        <w:t>S&amp;P</w:t>
      </w:r>
      <w:r w:rsidRPr="00336BAF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zh-CN"/>
        </w:rPr>
        <w:t xml:space="preserve"> ’17)</w:t>
      </w: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.</w:t>
      </w:r>
    </w:p>
    <w:p w14:paraId="1132402C" w14:textId="5C8C0482" w:rsidR="0045093A" w:rsidRPr="0045093A" w:rsidRDefault="0045093A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T. Bao, Y. </w:t>
      </w:r>
      <w:proofErr w:type="spellStart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Shoshitaishvili</w:t>
      </w:r>
      <w:proofErr w:type="spellEnd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R. Wang, C. </w:t>
      </w:r>
      <w:proofErr w:type="spellStart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Kruegel</w:t>
      </w:r>
      <w:proofErr w:type="spellEnd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G. Vigna and D. Brumley, “How Shall We Play a Game: A Game-theoretical Model for Cyber-warfare”, in </w:t>
      </w:r>
      <w:r w:rsidRPr="00336BAF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zh-CN"/>
        </w:rPr>
        <w:t>Proceedings of the 30th IEEE Computer Security Foundations (CSF ’17)</w:t>
      </w: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. </w:t>
      </w:r>
      <w:r w:rsidRPr="0045093A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zh-CN"/>
        </w:rPr>
        <w:t>National Security Agenc</w:t>
      </w:r>
      <w:r w:rsidRPr="004E720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zh-CN"/>
        </w:rPr>
        <w:t>y</w:t>
      </w:r>
      <w:r w:rsidR="004E7208" w:rsidRPr="004E720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zh-CN"/>
        </w:rPr>
        <w:t xml:space="preserve"> Annual Scientific Paper Award</w:t>
      </w:r>
      <w:r w:rsidRPr="00336BAF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>.</w:t>
      </w:r>
    </w:p>
    <w:p w14:paraId="079A4830" w14:textId="49D625C0" w:rsidR="0045093A" w:rsidRDefault="007A54B7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T. Bao, </w:t>
      </w:r>
      <w:r w:rsidR="00834167"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“</w:t>
      </w: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Security is a Game</w:t>
      </w:r>
      <w:r w:rsidR="00834167"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”</w:t>
      </w: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in </w:t>
      </w:r>
      <w:r w:rsidRPr="00336BAF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zh-CN"/>
        </w:rPr>
        <w:t>2017 USENIX Summit on Hot Topics in Security (</w:t>
      </w:r>
      <w:proofErr w:type="spellStart"/>
      <w:r w:rsidRPr="00336BAF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zh-CN"/>
        </w:rPr>
        <w:t>HotSec</w:t>
      </w:r>
      <w:proofErr w:type="spellEnd"/>
      <w:r w:rsidRPr="00336BAF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zh-CN"/>
        </w:rPr>
        <w:t xml:space="preserve"> ’17)</w:t>
      </w: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. </w:t>
      </w:r>
      <w:r w:rsidR="0045093A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 xml:space="preserve">USENIX </w:t>
      </w:r>
      <w:proofErr w:type="spellStart"/>
      <w:r w:rsidR="0045093A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>HotSec</w:t>
      </w:r>
      <w:proofErr w:type="spellEnd"/>
      <w:r w:rsidR="0045093A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 xml:space="preserve"> </w:t>
      </w:r>
      <w:r w:rsidR="004E7208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>A</w:t>
      </w:r>
      <w:r w:rsidRPr="00336BAF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>warded Talk.</w:t>
      </w:r>
    </w:p>
    <w:p w14:paraId="167D24FE" w14:textId="0CA555EA" w:rsidR="007679E4" w:rsidRPr="0045093A" w:rsidRDefault="007679E4" w:rsidP="008827FA">
      <w:pPr>
        <w:pStyle w:val="ListParagraph"/>
        <w:widowControl/>
        <w:numPr>
          <w:ilvl w:val="0"/>
          <w:numId w:val="2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T. Bao, Y. </w:t>
      </w:r>
      <w:proofErr w:type="spellStart"/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Shoshitaishvili</w:t>
      </w:r>
      <w:proofErr w:type="spellEnd"/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R. Wang and D. Brumley,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“</w:t>
      </w:r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A Game-theoretical Model for Cyber-warfare Games (Invited Poster)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”</w:t>
      </w:r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</w:t>
      </w:r>
      <w:r w:rsidRPr="007679E4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eastAsia="zh-CN"/>
        </w:rPr>
        <w:t>in the 8th Workshop on Computational Cybersecurity in Compromised Environments (C3E ’16)</w:t>
      </w:r>
      <w:r w:rsidR="0045093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eastAsia="zh-CN"/>
        </w:rPr>
        <w:t>.</w:t>
      </w:r>
    </w:p>
    <w:p w14:paraId="5D6491D1" w14:textId="377309A0" w:rsidR="0045093A" w:rsidRPr="004E7208" w:rsidRDefault="0045093A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T. Bao, J. </w:t>
      </w:r>
      <w:proofErr w:type="spellStart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Burket</w:t>
      </w:r>
      <w:proofErr w:type="spellEnd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, M. Woo, R. Turner, and D. Brumley, “</w:t>
      </w:r>
      <w:proofErr w:type="spellStart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ByteWeight</w:t>
      </w:r>
      <w:proofErr w:type="spellEnd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: Learning to Recognize Functions in Binary Code”, in </w:t>
      </w:r>
      <w:r w:rsidRPr="00336BAF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zh-CN"/>
        </w:rPr>
        <w:t>Proceedings of the 23rd USENIX Security Symposium (USENIX ’14)</w:t>
      </w:r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.</w:t>
      </w:r>
    </w:p>
    <w:p w14:paraId="5345058F" w14:textId="56FEB0BA" w:rsidR="004E7208" w:rsidRPr="0045093A" w:rsidRDefault="004E7208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L. Chen, J. </w:t>
      </w:r>
      <w:proofErr w:type="spellStart"/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Zhuge</w:t>
      </w:r>
      <w:proofErr w:type="spellEnd"/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F. Tian, T. Bao, and X. Lu,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“</w:t>
      </w:r>
      <w:r w:rsidRPr="004E7208">
        <w:rPr>
          <w:rFonts w:ascii="Times New Roman" w:hAnsi="Times New Roman" w:cs="Times New Roman"/>
          <w:sz w:val="24"/>
          <w:szCs w:val="24"/>
        </w:rPr>
        <w:t>Type-based Dynamic Taint Analysis Technology</w:t>
      </w:r>
      <w:r>
        <w:rPr>
          <w:rFonts w:ascii="Times New Roman" w:hAnsi="Times New Roman" w:cs="Times New Roman"/>
          <w:sz w:val="24"/>
          <w:szCs w:val="24"/>
        </w:rPr>
        <w:t xml:space="preserve">”, in </w:t>
      </w:r>
      <w:r w:rsidRPr="004E7208">
        <w:rPr>
          <w:rFonts w:ascii="Times New Roman" w:hAnsi="Times New Roman" w:cs="Times New Roman"/>
          <w:i/>
          <w:iCs/>
          <w:sz w:val="24"/>
          <w:szCs w:val="24"/>
        </w:rPr>
        <w:t>Tsinghua Science and Technology Journal</w:t>
      </w:r>
      <w:r>
        <w:rPr>
          <w:rFonts w:ascii="Times New Roman" w:hAnsi="Times New Roman" w:cs="Times New Roman"/>
          <w:sz w:val="24"/>
          <w:szCs w:val="24"/>
        </w:rPr>
        <w:t>, 2012.</w:t>
      </w:r>
    </w:p>
    <w:p w14:paraId="0DB0A6AC" w14:textId="6976C559" w:rsidR="0045093A" w:rsidRPr="004E7208" w:rsidRDefault="0045093A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L. Chen, J. </w:t>
      </w:r>
      <w:proofErr w:type="spellStart"/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Zhuge</w:t>
      </w:r>
      <w:proofErr w:type="spellEnd"/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F. Tian, T. Bao, and X. Lu, “Toward Type-based Dynamic Taint Analysis”, in </w:t>
      </w:r>
      <w:r w:rsidRPr="007679E4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zh-CN"/>
        </w:rPr>
        <w:t>Proceedings of the 5th Conference of Vulnerability Analysis and Risk Assessment (VARA ’12)</w:t>
      </w:r>
      <w:r w:rsidRPr="007679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. </w:t>
      </w:r>
      <w:r w:rsidRPr="007679E4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>Outstanding Paper Award.</w:t>
      </w:r>
    </w:p>
    <w:p w14:paraId="52344674" w14:textId="017AA2D2" w:rsidR="004E7208" w:rsidRPr="00A418B5" w:rsidRDefault="004E7208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T. Bao, T. Avgerinos, G. </w:t>
      </w:r>
      <w:proofErr w:type="spellStart"/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Grieco</w:t>
      </w:r>
      <w:proofErr w:type="spellEnd"/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and D. Brumley, “Efficient Crash Triage with Black-box Dependency Inference”, </w:t>
      </w:r>
      <w:r w:rsidR="00A418B5"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s</w:t>
      </w:r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ubmitted for publication.</w:t>
      </w:r>
    </w:p>
    <w:p w14:paraId="0C7DD3D5" w14:textId="137B5DBE" w:rsidR="004E7208" w:rsidRDefault="00A418B5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I. </w:t>
      </w:r>
      <w:proofErr w:type="spellStart"/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Gotovchits</w:t>
      </w:r>
      <w:proofErr w:type="spellEnd"/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, T.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Bao, and D. Brumley, “Primus: Memory Check with Micro Execution”, submitted for publication.</w:t>
      </w:r>
    </w:p>
    <w:p w14:paraId="7EC7F605" w14:textId="681EC563" w:rsidR="00A418B5" w:rsidRDefault="00A418B5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T. Bao, </w:t>
      </w:r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“Autonomous Computer Security Game: Techniques, Strategy and Investigation”,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Doctor of Philosophy Thesis.</w:t>
      </w:r>
    </w:p>
    <w:p w14:paraId="7F876810" w14:textId="35E7EA05" w:rsidR="00A418B5" w:rsidRPr="00A418B5" w:rsidRDefault="00A418B5" w:rsidP="008827FA">
      <w:pPr>
        <w:widowControl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T. Bao, and Y. </w:t>
      </w:r>
      <w:proofErr w:type="spellStart"/>
      <w:r w:rsidRPr="00336BA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Shoshitaishvili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, “</w:t>
      </w:r>
      <w:r w:rsidRPr="00A418B5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Game Theory and Machine Learning for Cyber Security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” (Book Chapter).</w:t>
      </w:r>
    </w:p>
    <w:p w14:paraId="1A207D7A" w14:textId="70DDBE27" w:rsidR="005201E3" w:rsidRPr="00A418B5" w:rsidRDefault="005201E3" w:rsidP="00336BAF">
      <w:pPr>
        <w:widowControl/>
        <w:tabs>
          <w:tab w:val="left" w:pos="36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916F5BB" w14:textId="77777777" w:rsidR="00245BCB" w:rsidRPr="00336BAF" w:rsidRDefault="00245BCB" w:rsidP="00336BAF">
      <w:pPr>
        <w:widowControl/>
        <w:tabs>
          <w:tab w:val="left" w:pos="36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B46DF94" w14:textId="042B13BC" w:rsidR="00225922" w:rsidRPr="008827FA" w:rsidRDefault="00A418B5" w:rsidP="005201E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8827FA">
        <w:rPr>
          <w:rFonts w:ascii="Times New Roman" w:hAnsi="Times New Roman" w:cs="Times New Roman"/>
          <w:b/>
          <w:sz w:val="28"/>
          <w:szCs w:val="28"/>
        </w:rPr>
        <w:lastRenderedPageBreak/>
        <w:t>Professional</w:t>
      </w:r>
      <w:r w:rsidR="00225922" w:rsidRPr="008827FA">
        <w:rPr>
          <w:rFonts w:ascii="Times New Roman" w:hAnsi="Times New Roman" w:cs="Times New Roman"/>
          <w:b/>
          <w:sz w:val="28"/>
          <w:szCs w:val="28"/>
        </w:rPr>
        <w:t xml:space="preserve"> Activities</w:t>
      </w:r>
    </w:p>
    <w:p w14:paraId="7A56D36B" w14:textId="77777777" w:rsidR="008827FA" w:rsidRDefault="00A939D0" w:rsidP="008827FA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  <w:t xml:space="preserve">Program </w:t>
      </w:r>
      <w:r w:rsidR="00A418B5" w:rsidRPr="00D44F4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  <w:t>C</w:t>
      </w: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  <w:t>ommittee</w:t>
      </w:r>
    </w:p>
    <w:p w14:paraId="03F3D0EA" w14:textId="2B1C5E35" w:rsidR="008827FA" w:rsidRPr="008827FA" w:rsidRDefault="006E73C8" w:rsidP="008827FA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</w:pPr>
      <w:r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T</w:t>
      </w:r>
      <w:r w:rsidR="007679E4"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he Network and Distributed System Security Symposium (NDSS)</w:t>
      </w:r>
      <w:r w:rsidR="00A939D0"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510F5A"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2020</w:t>
      </w:r>
      <w:r w:rsidR="00245BCB"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7679E4"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202</w:t>
      </w:r>
      <w:r w:rsidR="00510F5A"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1</w:t>
      </w:r>
      <w:r w:rsidR="00245BCB"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.</w:t>
      </w:r>
    </w:p>
    <w:p w14:paraId="795950EA" w14:textId="7EBBC14E" w:rsidR="006E73C8" w:rsidRPr="008827FA" w:rsidRDefault="006E73C8" w:rsidP="008827FA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T</w:t>
      </w:r>
      <w:r w:rsidR="00894F8A"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he ACM SIGSAC Conference on Computer and Communications (CCS) 2020</w:t>
      </w:r>
      <w:r w:rsidR="00245BCB"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.</w:t>
      </w:r>
    </w:p>
    <w:p w14:paraId="208CDBF7" w14:textId="11435CBE" w:rsidR="006E73C8" w:rsidRPr="008827FA" w:rsidRDefault="006E73C8" w:rsidP="008827FA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8827F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International Symposium on Research in Attacks, Intrusions and Defenses (RAID) 2020</w:t>
      </w:r>
      <w:r w:rsidR="00245BCB" w:rsidRPr="008827F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.</w:t>
      </w:r>
    </w:p>
    <w:p w14:paraId="2ECDCD95" w14:textId="43ADF949" w:rsidR="006E73C8" w:rsidRPr="008827FA" w:rsidRDefault="00245BCB" w:rsidP="008827FA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8827F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Annual Computer Security Applications Conference (ACSAC) 2019, 2020.</w:t>
      </w:r>
    </w:p>
    <w:p w14:paraId="04414715" w14:textId="65EF7A38" w:rsidR="00A418B5" w:rsidRPr="008827FA" w:rsidRDefault="00A418B5" w:rsidP="008827FA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Workshop on Binary Analysis Research (BAR) 2018, 2019, 2020.</w:t>
      </w:r>
    </w:p>
    <w:p w14:paraId="36AEE561" w14:textId="3D6F5CCA" w:rsidR="00A418B5" w:rsidRDefault="00A418B5" w:rsidP="008827FA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ACM Workshop on Automotive and Aerial Vehicle Security 2020.</w:t>
      </w:r>
    </w:p>
    <w:p w14:paraId="74477770" w14:textId="77777777" w:rsidR="008827FA" w:rsidRPr="008827FA" w:rsidRDefault="008827FA" w:rsidP="008827FA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</w:p>
    <w:p w14:paraId="0E64DEF6" w14:textId="6B819186" w:rsidR="00A418B5" w:rsidRPr="00D44F48" w:rsidRDefault="00A939D0" w:rsidP="008827FA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  <w:t xml:space="preserve">Organizing </w:t>
      </w:r>
      <w:r w:rsidR="00D44F48" w:rsidRPr="00D44F4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  <w:t>C</w:t>
      </w: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  <w:t>ommittee</w:t>
      </w:r>
    </w:p>
    <w:p w14:paraId="7BD9801D" w14:textId="74BDFD85" w:rsidR="00A939D0" w:rsidRDefault="00A418B5" w:rsidP="008436B6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T</w:t>
      </w:r>
      <w:r w:rsidR="00A939D0"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he IEEE Symposium on Security and Privacy (S&amp;P) 2020</w:t>
      </w:r>
      <w:r w:rsidR="00245BCB"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.</w:t>
      </w:r>
    </w:p>
    <w:p w14:paraId="37B3BEA5" w14:textId="77777777" w:rsidR="008827FA" w:rsidRPr="00D44F48" w:rsidRDefault="008827FA" w:rsidP="008827FA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048F8DAA" w14:textId="6CC25DA5" w:rsidR="00A418B5" w:rsidRPr="00D44F48" w:rsidRDefault="00A418B5" w:rsidP="008827FA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  <w:t>Journal Reviewer</w:t>
      </w:r>
    </w:p>
    <w:p w14:paraId="364102B0" w14:textId="77777777" w:rsidR="00D44F48" w:rsidRPr="00D44F48" w:rsidRDefault="00D44F48" w:rsidP="00843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ACM Transactions on information and System Security. Communications of the ACM.</w:t>
      </w:r>
    </w:p>
    <w:p w14:paraId="7710DD25" w14:textId="77777777" w:rsidR="00D44F48" w:rsidRPr="00D44F48" w:rsidRDefault="00D44F48" w:rsidP="00843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IEEE Transactions on Software Engineering.</w:t>
      </w:r>
    </w:p>
    <w:p w14:paraId="778F68B1" w14:textId="05A58601" w:rsidR="00A418B5" w:rsidRDefault="00D44F48" w:rsidP="008436B6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IEEE Transactions on Knowledge and Data Engineering.</w:t>
      </w:r>
    </w:p>
    <w:p w14:paraId="3A128179" w14:textId="77777777" w:rsidR="008827FA" w:rsidRPr="00D44F48" w:rsidRDefault="008827FA" w:rsidP="008827FA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2940979E" w14:textId="54FCAF33" w:rsidR="00D44F48" w:rsidRPr="00D44F48" w:rsidRDefault="00D44F48" w:rsidP="008827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  <w:t>Contributor</w:t>
      </w:r>
    </w:p>
    <w:p w14:paraId="2E055BF2" w14:textId="5E09C168" w:rsidR="00D44F48" w:rsidRPr="00D44F48" w:rsidRDefault="00D44F48" w:rsidP="00843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Introduction to Algorithm and Olympiad in Informatics.</w:t>
      </w:r>
    </w:p>
    <w:p w14:paraId="1EA531B3" w14:textId="2CB1B45E" w:rsidR="00D44F48" w:rsidRPr="00D44F48" w:rsidRDefault="00D44F48" w:rsidP="00843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ISBN:9787302291077</w:t>
      </w:r>
      <w:r w:rsid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.</w:t>
      </w:r>
    </w:p>
    <w:p w14:paraId="1A5CCB54" w14:textId="77777777" w:rsidR="00D44F48" w:rsidRPr="00D44F48" w:rsidRDefault="00D44F48" w:rsidP="00843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42707140" w14:textId="374DA8A5" w:rsidR="00D44F48" w:rsidRPr="00D44F48" w:rsidRDefault="00D44F48" w:rsidP="00843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Network Hacking and Defense.</w:t>
      </w:r>
    </w:p>
    <w:p w14:paraId="41804F32" w14:textId="72FDBFC4" w:rsidR="00D44F48" w:rsidRDefault="00D44F48" w:rsidP="008436B6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3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ISBN: 9787121138027</w:t>
      </w:r>
      <w:r w:rsidR="008827F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.</w:t>
      </w:r>
    </w:p>
    <w:p w14:paraId="0BB2C6FB" w14:textId="77777777" w:rsidR="008827FA" w:rsidRPr="00D44F48" w:rsidRDefault="008827FA" w:rsidP="008827FA">
      <w:pPr>
        <w:widowControl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firstLine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</w:pPr>
    </w:p>
    <w:p w14:paraId="37A466C5" w14:textId="778335B6" w:rsidR="00D44F48" w:rsidRPr="00D44F48" w:rsidRDefault="00D44F48" w:rsidP="008827FA">
      <w:pPr>
        <w:tabs>
          <w:tab w:val="left" w:pos="90"/>
        </w:tabs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4F48">
        <w:rPr>
          <w:rFonts w:ascii="Times New Roman" w:hAnsi="Times New Roman" w:cs="Times New Roman"/>
          <w:sz w:val="24"/>
          <w:szCs w:val="24"/>
          <w:u w:val="single"/>
        </w:rPr>
        <w:t>Hacking Activities</w:t>
      </w:r>
    </w:p>
    <w:p w14:paraId="7EEEC897" w14:textId="64883990" w:rsidR="00510F5A" w:rsidRDefault="00A939D0" w:rsidP="008436B6">
      <w:pPr>
        <w:tabs>
          <w:tab w:val="left" w:pos="90"/>
        </w:tabs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4F48">
        <w:rPr>
          <w:rFonts w:ascii="Times New Roman" w:hAnsi="Times New Roman" w:cs="Times New Roman"/>
          <w:sz w:val="24"/>
          <w:szCs w:val="24"/>
        </w:rPr>
        <w:t>Member of the Order of Overflow, the</w:t>
      </w:r>
      <w:r w:rsidR="00115E8E" w:rsidRPr="00D44F4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D44F48">
        <w:rPr>
          <w:rFonts w:ascii="Times New Roman" w:hAnsi="Times New Roman" w:cs="Times New Roman"/>
          <w:sz w:val="24"/>
          <w:szCs w:val="24"/>
        </w:rPr>
        <w:t xml:space="preserve"> of DEF CON CTF 2018</w:t>
      </w:r>
      <w:r w:rsidR="00D44F48" w:rsidRPr="00D44F48">
        <w:rPr>
          <w:rFonts w:ascii="Times New Roman" w:hAnsi="Times New Roman" w:cs="Times New Roman"/>
          <w:sz w:val="24"/>
          <w:szCs w:val="24"/>
        </w:rPr>
        <w:t>, 2019, 2020</w:t>
      </w:r>
      <w:r w:rsidRPr="00D44F48">
        <w:rPr>
          <w:rFonts w:ascii="Times New Roman" w:hAnsi="Times New Roman" w:cs="Times New Roman"/>
          <w:sz w:val="24"/>
          <w:szCs w:val="24"/>
        </w:rPr>
        <w:t>.</w:t>
      </w:r>
    </w:p>
    <w:p w14:paraId="591533DC" w14:textId="77777777" w:rsidR="008827FA" w:rsidRPr="00D44F48" w:rsidRDefault="008827FA" w:rsidP="008827FA">
      <w:pPr>
        <w:tabs>
          <w:tab w:val="left" w:pos="90"/>
        </w:tabs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4E8A89" w14:textId="19704181" w:rsidR="00D44F48" w:rsidRPr="00D44F48" w:rsidRDefault="00D44F48" w:rsidP="008827FA">
      <w:pPr>
        <w:tabs>
          <w:tab w:val="left" w:pos="90"/>
        </w:tabs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4F48">
        <w:rPr>
          <w:rFonts w:ascii="Times New Roman" w:hAnsi="Times New Roman" w:cs="Times New Roman"/>
          <w:sz w:val="24"/>
          <w:szCs w:val="24"/>
          <w:u w:val="single"/>
        </w:rPr>
        <w:t>Open Source Contribution</w:t>
      </w:r>
    </w:p>
    <w:p w14:paraId="29A9CD47" w14:textId="394B9111" w:rsidR="00D44F48" w:rsidRPr="00D44F48" w:rsidRDefault="00D44F48" w:rsidP="008436B6">
      <w:pPr>
        <w:tabs>
          <w:tab w:val="left" w:pos="90"/>
        </w:tabs>
        <w:spacing w:after="120"/>
        <w:ind w:firstLine="3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D44F48">
        <w:rPr>
          <w:rFonts w:ascii="Times New Roman" w:hAnsi="Times New Roman" w:cs="Times New Roman"/>
          <w:sz w:val="24"/>
          <w:szCs w:val="24"/>
        </w:rPr>
        <w:t xml:space="preserve">Mentor of </w:t>
      </w:r>
      <w:r w:rsidRPr="00D44F48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Google Summer of Code, 2013.</w:t>
      </w:r>
    </w:p>
    <w:p w14:paraId="6D27737C" w14:textId="77777777" w:rsidR="00D44F48" w:rsidRPr="00D44F48" w:rsidRDefault="00D44F48" w:rsidP="00D44F48">
      <w:pPr>
        <w:tabs>
          <w:tab w:val="left" w:pos="9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1"/>
        </w:rPr>
      </w:pPr>
    </w:p>
    <w:p w14:paraId="6CDE4CA0" w14:textId="50987908" w:rsidR="00510F5A" w:rsidRDefault="00510F5A" w:rsidP="008827FA">
      <w:pPr>
        <w:tabs>
          <w:tab w:val="left" w:pos="90"/>
        </w:tabs>
        <w:spacing w:after="120"/>
        <w:jc w:val="both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510F5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Collaborators</w:t>
      </w:r>
      <w:r w:rsidR="006E73C8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zh-CN"/>
        </w:rPr>
        <w:t xml:space="preserve"> and Advisees</w:t>
      </w:r>
    </w:p>
    <w:p w14:paraId="7BA0C95A" w14:textId="73D0CCFD" w:rsidR="00510F5A" w:rsidRPr="006E73C8" w:rsidRDefault="00510F5A" w:rsidP="008827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</w:pPr>
      <w:r w:rsidRPr="006E73C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lang w:eastAsia="zh-CN"/>
        </w:rPr>
        <w:t>Collaborators and Co-Editors</w:t>
      </w:r>
    </w:p>
    <w:p w14:paraId="67D98E8A" w14:textId="1D736401" w:rsidR="00245BCB" w:rsidRDefault="00510F5A" w:rsidP="008827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Ahn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Gail-Joon; Avgerinos,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Thanassis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; Brumley, David;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Dumitras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Tudor;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Burket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Jonathan;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Doup</w:t>
      </w:r>
      <w:r w:rsidRPr="009D77E4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Adam;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Gotovchits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Ivan; Kalantari, Faezeh; </w:t>
      </w:r>
      <w:proofErr w:type="spellStart"/>
      <w:r w:rsidRPr="009D77E4">
        <w:rPr>
          <w:rFonts w:ascii="Times New Roman" w:hAnsi="Times New Roman" w:cs="Times New Roman"/>
          <w:sz w:val="24"/>
          <w:szCs w:val="24"/>
        </w:rPr>
        <w:t>Kapravelos</w:t>
      </w:r>
      <w:proofErr w:type="spellEnd"/>
      <w:r w:rsidRPr="009D77E4">
        <w:rPr>
          <w:rFonts w:ascii="Times New Roman" w:hAnsi="Times New Roman" w:cs="Times New Roman"/>
          <w:sz w:val="24"/>
          <w:szCs w:val="24"/>
        </w:rPr>
        <w:t>, Alexandros</w:t>
      </w:r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Kokulu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Faris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Bugra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;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Kruegel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Christopher; </w:t>
      </w:r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Nelson, Connor; </w:t>
      </w:r>
      <w:r w:rsidR="009D77E4" w:rsidRPr="009D77E4">
        <w:rPr>
          <w:rFonts w:ascii="Times New Roman" w:hAnsi="Times New Roman" w:cs="Times New Roman"/>
          <w:sz w:val="24"/>
          <w:szCs w:val="24"/>
        </w:rPr>
        <w:t>Rubio-Medrano, Carlos;</w:t>
      </w:r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Shoshitaishvili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Yan;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Su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,</w:t>
      </w:r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Purui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; </w:t>
      </w:r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Suciu, Octavian; </w:t>
      </w:r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Sun,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Zhibo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; Turner, Rafael; </w:t>
      </w:r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Vigna, Giovanni; </w:t>
      </w:r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Wang,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Ruoyu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; Wang, </w:t>
      </w:r>
      <w:proofErr w:type="spellStart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Yanhao</w:t>
      </w:r>
      <w:proofErr w:type="spellEnd"/>
      <w:r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; Woo, Maverick</w:t>
      </w:r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; </w:t>
      </w:r>
      <w:proofErr w:type="spellStart"/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Zhuge</w:t>
      </w:r>
      <w:proofErr w:type="spellEnd"/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Jiangwei</w:t>
      </w:r>
      <w:proofErr w:type="spellEnd"/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; Zhao, </w:t>
      </w:r>
      <w:proofErr w:type="spellStart"/>
      <w:r w:rsidR="009D77E4" w:rsidRPr="009D77E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Ziming</w:t>
      </w:r>
      <w:proofErr w:type="spellEnd"/>
      <w:r w:rsidR="009D77E4" w:rsidRPr="009D77E4">
        <w:rPr>
          <w:rFonts w:ascii="Times New Roman" w:hAnsi="Times New Roman" w:cs="Times New Roman"/>
          <w:sz w:val="24"/>
          <w:szCs w:val="24"/>
        </w:rPr>
        <w:t>.</w:t>
      </w:r>
    </w:p>
    <w:p w14:paraId="6ED02F1C" w14:textId="77777777" w:rsidR="008827FA" w:rsidRDefault="008827FA" w:rsidP="008827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92B944" w14:textId="66B9CF1A" w:rsidR="00510F5A" w:rsidRPr="00245BCB" w:rsidRDefault="00510F5A" w:rsidP="008827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6E73C8">
        <w:rPr>
          <w:rFonts w:ascii="Times New Roman" w:hAnsi="Times New Roman" w:cs="Times New Roman"/>
          <w:sz w:val="24"/>
          <w:szCs w:val="21"/>
          <w:u w:val="single"/>
        </w:rPr>
        <w:t xml:space="preserve">PhD </w:t>
      </w:r>
      <w:r w:rsidR="00D44F48">
        <w:rPr>
          <w:rFonts w:ascii="Times New Roman" w:hAnsi="Times New Roman" w:cs="Times New Roman"/>
          <w:sz w:val="24"/>
          <w:szCs w:val="21"/>
          <w:u w:val="single"/>
        </w:rPr>
        <w:t>Committee Chair</w:t>
      </w:r>
    </w:p>
    <w:p w14:paraId="7ADA4D2D" w14:textId="7AEC4589" w:rsidR="00510F5A" w:rsidRPr="00510F5A" w:rsidRDefault="00510F5A" w:rsidP="008827FA">
      <w:pPr>
        <w:tabs>
          <w:tab w:val="left" w:pos="90"/>
        </w:tabs>
        <w:spacing w:after="120"/>
        <w:ind w:left="360"/>
        <w:jc w:val="both"/>
        <w:rPr>
          <w:rFonts w:ascii="Times New Roman" w:hAnsi="Times New Roman" w:cs="Times New Roman"/>
          <w:sz w:val="24"/>
          <w:szCs w:val="21"/>
        </w:rPr>
      </w:pPr>
      <w:r w:rsidRPr="00510F5A">
        <w:rPr>
          <w:rFonts w:ascii="Times New Roman" w:hAnsi="Times New Roman" w:cs="Times New Roman"/>
          <w:sz w:val="24"/>
          <w:szCs w:val="21"/>
        </w:rPr>
        <w:t xml:space="preserve">Kyle Zeng (expected graduation </w:t>
      </w:r>
      <w:r>
        <w:rPr>
          <w:rFonts w:ascii="Times New Roman" w:hAnsi="Times New Roman" w:cs="Times New Roman"/>
          <w:sz w:val="24"/>
          <w:szCs w:val="21"/>
        </w:rPr>
        <w:t>Spring</w:t>
      </w:r>
      <w:r w:rsidRPr="00510F5A">
        <w:rPr>
          <w:rFonts w:ascii="Times New Roman" w:hAnsi="Times New Roman" w:cs="Times New Roman"/>
          <w:sz w:val="24"/>
          <w:szCs w:val="21"/>
        </w:rPr>
        <w:t xml:space="preserve"> 202</w:t>
      </w:r>
      <w:r>
        <w:rPr>
          <w:rFonts w:ascii="Times New Roman" w:hAnsi="Times New Roman" w:cs="Times New Roman"/>
          <w:sz w:val="24"/>
          <w:szCs w:val="21"/>
        </w:rPr>
        <w:t>4</w:t>
      </w:r>
      <w:r w:rsidRPr="00510F5A">
        <w:rPr>
          <w:rFonts w:ascii="Times New Roman" w:hAnsi="Times New Roman" w:cs="Times New Roman"/>
          <w:sz w:val="24"/>
          <w:szCs w:val="21"/>
        </w:rPr>
        <w:t>).</w:t>
      </w:r>
    </w:p>
    <w:p w14:paraId="23CFB1A2" w14:textId="484564CF" w:rsidR="00510F5A" w:rsidRPr="00510F5A" w:rsidRDefault="00510F5A" w:rsidP="008827FA">
      <w:pPr>
        <w:tabs>
          <w:tab w:val="left" w:pos="90"/>
        </w:tabs>
        <w:spacing w:after="120"/>
        <w:ind w:left="360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Gokul Menon</w:t>
      </w:r>
      <w:r w:rsidRPr="00510F5A">
        <w:rPr>
          <w:rFonts w:ascii="Times New Roman" w:hAnsi="Times New Roman" w:cs="Times New Roman"/>
          <w:sz w:val="24"/>
          <w:szCs w:val="21"/>
        </w:rPr>
        <w:t xml:space="preserve"> (expected graduation Spring 2024).</w:t>
      </w:r>
    </w:p>
    <w:p w14:paraId="22208C21" w14:textId="43AC4094" w:rsidR="006E73C8" w:rsidRDefault="00510F5A" w:rsidP="008827FA">
      <w:pPr>
        <w:tabs>
          <w:tab w:val="left" w:pos="90"/>
        </w:tabs>
        <w:spacing w:after="120"/>
        <w:ind w:left="360"/>
        <w:jc w:val="both"/>
        <w:rPr>
          <w:rFonts w:ascii="Times New Roman" w:hAnsi="Times New Roman" w:cs="Times New Roman"/>
          <w:sz w:val="24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1"/>
        </w:rPr>
        <w:t>Siyu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Liu</w:t>
      </w:r>
      <w:r w:rsidRPr="00510F5A">
        <w:rPr>
          <w:rFonts w:ascii="Times New Roman" w:hAnsi="Times New Roman" w:cs="Times New Roman"/>
          <w:sz w:val="24"/>
          <w:szCs w:val="21"/>
        </w:rPr>
        <w:t xml:space="preserve"> (expected graduation </w:t>
      </w:r>
      <w:r>
        <w:rPr>
          <w:rFonts w:ascii="Times New Roman" w:hAnsi="Times New Roman" w:cs="Times New Roman"/>
          <w:sz w:val="24"/>
          <w:szCs w:val="21"/>
        </w:rPr>
        <w:t>Spring</w:t>
      </w:r>
      <w:r w:rsidRPr="00510F5A">
        <w:rPr>
          <w:rFonts w:ascii="Times New Roman" w:hAnsi="Times New Roman" w:cs="Times New Roman"/>
          <w:sz w:val="24"/>
          <w:szCs w:val="21"/>
        </w:rPr>
        <w:t xml:space="preserve"> 2024).</w:t>
      </w:r>
    </w:p>
    <w:p w14:paraId="42364DE6" w14:textId="77777777" w:rsidR="008827FA" w:rsidRDefault="008827FA" w:rsidP="008827FA">
      <w:pPr>
        <w:tabs>
          <w:tab w:val="left" w:pos="90"/>
        </w:tabs>
        <w:spacing w:after="120"/>
        <w:ind w:left="360"/>
        <w:jc w:val="both"/>
        <w:rPr>
          <w:rFonts w:ascii="Times New Roman" w:hAnsi="Times New Roman" w:cs="Times New Roman"/>
          <w:sz w:val="24"/>
          <w:szCs w:val="21"/>
        </w:rPr>
      </w:pPr>
    </w:p>
    <w:p w14:paraId="566CE13F" w14:textId="13794444" w:rsidR="008827FA" w:rsidRPr="008827FA" w:rsidRDefault="00D44F48" w:rsidP="008827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1"/>
          <w:u w:val="single"/>
        </w:rPr>
      </w:pPr>
      <w:r w:rsidRPr="006E73C8">
        <w:rPr>
          <w:rFonts w:ascii="Times New Roman" w:hAnsi="Times New Roman" w:cs="Times New Roman"/>
          <w:sz w:val="24"/>
          <w:szCs w:val="21"/>
          <w:u w:val="single"/>
        </w:rPr>
        <w:t xml:space="preserve">PhD </w:t>
      </w:r>
      <w:r>
        <w:rPr>
          <w:rFonts w:ascii="Times New Roman" w:hAnsi="Times New Roman" w:cs="Times New Roman"/>
          <w:sz w:val="24"/>
          <w:szCs w:val="21"/>
          <w:u w:val="single"/>
        </w:rPr>
        <w:t>Committee Co-chair</w:t>
      </w:r>
    </w:p>
    <w:tbl>
      <w:tblPr>
        <w:tblStyle w:val="TableGrid"/>
        <w:tblW w:w="9350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4F48" w14:paraId="6898C662" w14:textId="77777777" w:rsidTr="008827FA">
        <w:tc>
          <w:tcPr>
            <w:tcW w:w="3116" w:type="dxa"/>
          </w:tcPr>
          <w:p w14:paraId="1A575FEC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ind w:hanging="25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Fangzhou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 Dong.</w:t>
            </w:r>
          </w:p>
          <w:p w14:paraId="250793D6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ind w:hanging="25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Ananta Soneji.</w:t>
            </w:r>
          </w:p>
          <w:p w14:paraId="2EBF4DF0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ind w:hanging="25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Gokul Menon.</w:t>
            </w:r>
          </w:p>
          <w:p w14:paraId="7C1DB7D1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ind w:hanging="25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Kyle Zheng.</w:t>
            </w:r>
          </w:p>
          <w:p w14:paraId="1B21BFA5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ind w:hanging="25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Siyu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 Liu.</w:t>
            </w:r>
          </w:p>
          <w:p w14:paraId="6B9703AF" w14:textId="6ED5FAE0" w:rsidR="00D44F48" w:rsidRDefault="00D44F48" w:rsidP="008827FA">
            <w:pPr>
              <w:tabs>
                <w:tab w:val="left" w:pos="90"/>
              </w:tabs>
              <w:spacing w:after="120"/>
              <w:ind w:hanging="25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Sukwha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 Kyung.</w:t>
            </w:r>
          </w:p>
        </w:tc>
        <w:tc>
          <w:tcPr>
            <w:tcW w:w="3117" w:type="dxa"/>
          </w:tcPr>
          <w:p w14:paraId="521D6A0E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Erik </w:t>
            </w: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Trickel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.</w:t>
            </w:r>
          </w:p>
          <w:p w14:paraId="4D7A86C2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Faezeh Kalantari.</w:t>
            </w:r>
          </w:p>
          <w:p w14:paraId="70909AFD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Haehyun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 Cho.</w:t>
            </w:r>
          </w:p>
          <w:p w14:paraId="7696C5EE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Mehrnoosh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 </w:t>
            </w: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Zaeifi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.</w:t>
            </w:r>
          </w:p>
          <w:p w14:paraId="11343C91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Penghui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 Zhang.</w:t>
            </w:r>
          </w:p>
          <w:p w14:paraId="1B753BF3" w14:textId="22065C89" w:rsid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Yeganeh </w:t>
            </w: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Ladwig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.</w:t>
            </w:r>
          </w:p>
        </w:tc>
        <w:tc>
          <w:tcPr>
            <w:tcW w:w="3117" w:type="dxa"/>
          </w:tcPr>
          <w:p w14:paraId="4F18409B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Maxfield Lehman.</w:t>
            </w:r>
          </w:p>
          <w:p w14:paraId="70736395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Adam </w:t>
            </w: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Oest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.</w:t>
            </w:r>
          </w:p>
          <w:p w14:paraId="15C02CD7" w14:textId="77777777" w:rsid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Faris </w:t>
            </w: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Kokulu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.</w:t>
            </w:r>
          </w:p>
          <w:p w14:paraId="528499BC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Zhibo</w:t>
            </w:r>
            <w:proofErr w:type="spellEnd"/>
            <w:r w:rsidRPr="00D44F48">
              <w:rPr>
                <w:rFonts w:ascii="Times New Roman" w:hAnsi="Times New Roman" w:cs="Times New Roman"/>
                <w:sz w:val="24"/>
                <w:szCs w:val="21"/>
              </w:rPr>
              <w:t xml:space="preserve"> Sun.</w:t>
            </w:r>
          </w:p>
          <w:p w14:paraId="440A9AFC" w14:textId="77777777" w:rsidR="00D44F48" w:rsidRP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Sana Habib.</w:t>
            </w:r>
          </w:p>
          <w:p w14:paraId="7B8997FD" w14:textId="6918C2AB" w:rsidR="00D44F48" w:rsidRDefault="00D44F48" w:rsidP="008827FA">
            <w:pPr>
              <w:tabs>
                <w:tab w:val="left" w:pos="9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1"/>
              </w:rPr>
            </w:pPr>
            <w:r w:rsidRPr="00D44F48">
              <w:rPr>
                <w:rFonts w:ascii="Times New Roman" w:hAnsi="Times New Roman" w:cs="Times New Roman"/>
                <w:sz w:val="24"/>
                <w:szCs w:val="21"/>
              </w:rPr>
              <w:t>Connor Nelson.</w:t>
            </w:r>
          </w:p>
        </w:tc>
      </w:tr>
    </w:tbl>
    <w:p w14:paraId="54615441" w14:textId="77777777" w:rsidR="00D44F48" w:rsidRPr="00245BCB" w:rsidRDefault="00D44F48" w:rsidP="008827FA">
      <w:pPr>
        <w:tabs>
          <w:tab w:val="left" w:pos="90"/>
        </w:tabs>
        <w:spacing w:after="120"/>
        <w:jc w:val="both"/>
        <w:rPr>
          <w:rFonts w:ascii="Times New Roman" w:hAnsi="Times New Roman" w:cs="Times New Roman"/>
          <w:sz w:val="24"/>
          <w:szCs w:val="21"/>
        </w:rPr>
      </w:pPr>
    </w:p>
    <w:p w14:paraId="0B1655ED" w14:textId="31AA7668" w:rsidR="00510F5A" w:rsidRPr="006E73C8" w:rsidRDefault="00510F5A" w:rsidP="008827FA">
      <w:pPr>
        <w:tabs>
          <w:tab w:val="left" w:pos="90"/>
        </w:tabs>
        <w:spacing w:after="120"/>
        <w:jc w:val="both"/>
        <w:rPr>
          <w:rFonts w:ascii="Times New Roman" w:hAnsi="Times New Roman" w:cs="Times New Roman"/>
          <w:sz w:val="24"/>
          <w:szCs w:val="21"/>
          <w:u w:val="single"/>
        </w:rPr>
      </w:pPr>
      <w:r w:rsidRPr="006E73C8">
        <w:rPr>
          <w:rFonts w:ascii="Times New Roman" w:hAnsi="Times New Roman" w:cs="Times New Roman"/>
          <w:sz w:val="24"/>
          <w:szCs w:val="21"/>
          <w:u w:val="single"/>
        </w:rPr>
        <w:t xml:space="preserve">MS </w:t>
      </w:r>
      <w:r w:rsidR="006E73C8" w:rsidRPr="006E73C8">
        <w:rPr>
          <w:rFonts w:ascii="Times New Roman" w:hAnsi="Times New Roman" w:cs="Times New Roman"/>
          <w:sz w:val="24"/>
          <w:szCs w:val="21"/>
          <w:u w:val="single"/>
        </w:rPr>
        <w:t>Advisee</w:t>
      </w:r>
    </w:p>
    <w:p w14:paraId="024F439E" w14:textId="6F2DE123" w:rsidR="006E73C8" w:rsidRDefault="00510F5A" w:rsidP="008827FA">
      <w:pPr>
        <w:tabs>
          <w:tab w:val="left" w:pos="90"/>
        </w:tabs>
        <w:spacing w:after="120"/>
        <w:ind w:left="360"/>
        <w:jc w:val="both"/>
        <w:rPr>
          <w:rFonts w:ascii="Times New Roman" w:hAnsi="Times New Roman" w:cs="Times New Roman"/>
          <w:sz w:val="24"/>
          <w:szCs w:val="21"/>
        </w:rPr>
      </w:pPr>
      <w:proofErr w:type="spellStart"/>
      <w:r w:rsidRPr="00510F5A">
        <w:rPr>
          <w:rFonts w:ascii="Times New Roman" w:hAnsi="Times New Roman" w:cs="Times New Roman"/>
          <w:sz w:val="24"/>
          <w:szCs w:val="21"/>
        </w:rPr>
        <w:t>Yoenjung</w:t>
      </w:r>
      <w:proofErr w:type="spellEnd"/>
      <w:r w:rsidRPr="00510F5A">
        <w:rPr>
          <w:rFonts w:ascii="Times New Roman" w:hAnsi="Times New Roman" w:cs="Times New Roman"/>
          <w:sz w:val="24"/>
          <w:szCs w:val="21"/>
        </w:rPr>
        <w:t xml:space="preserve"> </w:t>
      </w:r>
      <w:r>
        <w:rPr>
          <w:rFonts w:ascii="Times New Roman" w:hAnsi="Times New Roman" w:cs="Times New Roman"/>
          <w:sz w:val="24"/>
          <w:szCs w:val="21"/>
        </w:rPr>
        <w:t>Lee</w:t>
      </w:r>
      <w:r w:rsidR="008827FA">
        <w:rPr>
          <w:rFonts w:ascii="Times New Roman" w:hAnsi="Times New Roman" w:cs="Times New Roman"/>
          <w:sz w:val="24"/>
          <w:szCs w:val="21"/>
        </w:rPr>
        <w:t>.</w:t>
      </w:r>
    </w:p>
    <w:p w14:paraId="64763C17" w14:textId="77777777" w:rsidR="008827FA" w:rsidRDefault="008827FA" w:rsidP="008827FA">
      <w:pPr>
        <w:tabs>
          <w:tab w:val="left" w:pos="90"/>
        </w:tabs>
        <w:spacing w:after="120"/>
        <w:ind w:left="360"/>
        <w:jc w:val="both"/>
        <w:rPr>
          <w:rFonts w:ascii="Times New Roman" w:hAnsi="Times New Roman" w:cs="Times New Roman"/>
          <w:sz w:val="24"/>
          <w:szCs w:val="21"/>
        </w:rPr>
      </w:pPr>
    </w:p>
    <w:p w14:paraId="2ECB0463" w14:textId="191C8BCB" w:rsidR="006E73C8" w:rsidRPr="006E73C8" w:rsidRDefault="006E73C8" w:rsidP="008827FA">
      <w:pPr>
        <w:tabs>
          <w:tab w:val="left" w:pos="90"/>
        </w:tabs>
        <w:spacing w:after="120"/>
        <w:jc w:val="both"/>
        <w:rPr>
          <w:rFonts w:ascii="Times New Roman" w:hAnsi="Times New Roman" w:cs="Times New Roman"/>
          <w:sz w:val="24"/>
          <w:szCs w:val="21"/>
          <w:u w:val="single"/>
        </w:rPr>
      </w:pPr>
      <w:r w:rsidRPr="006E73C8">
        <w:rPr>
          <w:rFonts w:ascii="Times New Roman" w:hAnsi="Times New Roman" w:cs="Times New Roman"/>
          <w:sz w:val="24"/>
          <w:szCs w:val="21"/>
          <w:u w:val="single"/>
        </w:rPr>
        <w:t>Undergraduate Advisee</w:t>
      </w:r>
    </w:p>
    <w:p w14:paraId="772BAD94" w14:textId="26EC2695" w:rsidR="006E73C8" w:rsidRDefault="006E73C8" w:rsidP="008827FA">
      <w:pPr>
        <w:tabs>
          <w:tab w:val="left" w:pos="90"/>
        </w:tabs>
        <w:spacing w:after="120"/>
        <w:ind w:left="360"/>
        <w:jc w:val="both"/>
        <w:rPr>
          <w:rFonts w:ascii="Times New Roman" w:hAnsi="Times New Roman" w:cs="Times New Roman"/>
          <w:sz w:val="24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1"/>
        </w:rPr>
        <w:t>Ananay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Arora</w:t>
      </w:r>
      <w:r w:rsidR="008827FA">
        <w:rPr>
          <w:rFonts w:ascii="Times New Roman" w:hAnsi="Times New Roman" w:cs="Times New Roman"/>
          <w:sz w:val="24"/>
          <w:szCs w:val="21"/>
        </w:rPr>
        <w:t>.</w:t>
      </w:r>
    </w:p>
    <w:p w14:paraId="6B9C470D" w14:textId="4C90EF01" w:rsidR="006E73C8" w:rsidRPr="00510F5A" w:rsidRDefault="006E73C8" w:rsidP="008827FA">
      <w:pPr>
        <w:tabs>
          <w:tab w:val="left" w:pos="90"/>
        </w:tabs>
        <w:spacing w:after="120"/>
        <w:ind w:left="360"/>
        <w:jc w:val="both"/>
        <w:rPr>
          <w:rFonts w:ascii="Times New Roman" w:hAnsi="Times New Roman" w:cs="Times New Roman"/>
          <w:sz w:val="24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1"/>
        </w:rPr>
        <w:t>Jinxin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Hu</w:t>
      </w:r>
      <w:r w:rsidR="008827FA">
        <w:rPr>
          <w:rFonts w:ascii="Times New Roman" w:hAnsi="Times New Roman" w:cs="Times New Roman"/>
          <w:sz w:val="24"/>
          <w:szCs w:val="21"/>
        </w:rPr>
        <w:t>.</w:t>
      </w:r>
    </w:p>
    <w:sectPr w:rsidR="006E73C8" w:rsidRPr="00510F5A" w:rsidSect="00225922">
      <w:footerReference w:type="default" r:id="rId7"/>
      <w:pgSz w:w="12240" w:h="15840"/>
      <w:pgMar w:top="1440" w:right="1440" w:bottom="1440" w:left="144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89454" w14:textId="77777777" w:rsidR="00B16958" w:rsidRDefault="00B16958" w:rsidP="00912D8A">
      <w:r>
        <w:separator/>
      </w:r>
    </w:p>
  </w:endnote>
  <w:endnote w:type="continuationSeparator" w:id="0">
    <w:p w14:paraId="7900E389" w14:textId="77777777" w:rsidR="00B16958" w:rsidRDefault="00B16958" w:rsidP="0091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32"/>
        <w:szCs w:val="36"/>
      </w:rPr>
      <w:id w:val="-1709717404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190128D2" w14:textId="0F3E1182" w:rsidR="008D627D" w:rsidRPr="00EC1689" w:rsidRDefault="00912D8A">
        <w:pPr>
          <w:pStyle w:val="Footer"/>
          <w:jc w:val="center"/>
          <w:rPr>
            <w:rFonts w:ascii="Times New Roman" w:hAnsi="Times New Roman" w:cs="Times New Roman"/>
            <w:szCs w:val="36"/>
          </w:rPr>
        </w:pPr>
        <w:r w:rsidRPr="00EC1689">
          <w:rPr>
            <w:rFonts w:ascii="Times New Roman" w:hAnsi="Times New Roman" w:cs="Times New Roman"/>
            <w:szCs w:val="36"/>
          </w:rPr>
          <w:t>Tiffany Bao</w:t>
        </w:r>
        <w:r w:rsidR="00D465BC" w:rsidRPr="00EC1689">
          <w:rPr>
            <w:rFonts w:ascii="Times New Roman" w:hAnsi="Times New Roman" w:cs="Times New Roman"/>
            <w:szCs w:val="36"/>
          </w:rPr>
          <w:t xml:space="preserve"> - </w:t>
        </w:r>
        <w:r w:rsidR="00D465BC" w:rsidRPr="00EC1689">
          <w:rPr>
            <w:rFonts w:ascii="Times New Roman" w:hAnsi="Times New Roman" w:cs="Times New Roman"/>
            <w:szCs w:val="36"/>
          </w:rPr>
          <w:fldChar w:fldCharType="begin"/>
        </w:r>
        <w:r w:rsidR="00D465BC" w:rsidRPr="00EC1689">
          <w:rPr>
            <w:rFonts w:ascii="Times New Roman" w:hAnsi="Times New Roman" w:cs="Times New Roman"/>
            <w:szCs w:val="36"/>
          </w:rPr>
          <w:instrText xml:space="preserve"> PAGE   \* MERGEFORMAT </w:instrText>
        </w:r>
        <w:r w:rsidR="00D465BC" w:rsidRPr="00EC1689">
          <w:rPr>
            <w:rFonts w:ascii="Times New Roman" w:hAnsi="Times New Roman" w:cs="Times New Roman"/>
            <w:szCs w:val="36"/>
          </w:rPr>
          <w:fldChar w:fldCharType="separate"/>
        </w:r>
        <w:r w:rsidR="00D465BC" w:rsidRPr="00EC1689">
          <w:rPr>
            <w:rFonts w:ascii="Times New Roman" w:hAnsi="Times New Roman" w:cs="Times New Roman"/>
            <w:noProof/>
            <w:szCs w:val="36"/>
          </w:rPr>
          <w:t>2</w:t>
        </w:r>
        <w:r w:rsidR="00D465BC" w:rsidRPr="00EC1689">
          <w:rPr>
            <w:rFonts w:ascii="Times New Roman" w:hAnsi="Times New Roman" w:cs="Times New Roman"/>
            <w:noProof/>
            <w:szCs w:val="36"/>
          </w:rPr>
          <w:fldChar w:fldCharType="end"/>
        </w:r>
      </w:p>
    </w:sdtContent>
  </w:sdt>
  <w:p w14:paraId="5C87D089" w14:textId="77777777" w:rsidR="009E5CF9" w:rsidRDefault="00B16958">
    <w:pPr>
      <w:spacing w:line="14" w:lineRule="auto"/>
      <w:rPr>
        <w:sz w:val="20"/>
        <w:szCs w:val="20"/>
      </w:rPr>
    </w:pPr>
  </w:p>
  <w:p w14:paraId="74ECCED6" w14:textId="77777777" w:rsidR="003D028F" w:rsidRDefault="003D028F"/>
  <w:p w14:paraId="017368C2" w14:textId="77777777" w:rsidR="007448F2" w:rsidRDefault="007448F2"/>
  <w:p w14:paraId="37CE1B5A" w14:textId="77777777" w:rsidR="007448F2" w:rsidRDefault="007448F2"/>
  <w:p w14:paraId="740E7BA2" w14:textId="77777777" w:rsidR="007448F2" w:rsidRDefault="007448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252AB" w14:textId="77777777" w:rsidR="00B16958" w:rsidRDefault="00B16958" w:rsidP="00912D8A">
      <w:r>
        <w:separator/>
      </w:r>
    </w:p>
  </w:footnote>
  <w:footnote w:type="continuationSeparator" w:id="0">
    <w:p w14:paraId="518D348A" w14:textId="77777777" w:rsidR="00B16958" w:rsidRDefault="00B16958" w:rsidP="00912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93A55"/>
    <w:multiLevelType w:val="hybridMultilevel"/>
    <w:tmpl w:val="41F2449A"/>
    <w:lvl w:ilvl="0" w:tplc="0170A8E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6DED"/>
    <w:multiLevelType w:val="hybridMultilevel"/>
    <w:tmpl w:val="D170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81433"/>
    <w:multiLevelType w:val="hybridMultilevel"/>
    <w:tmpl w:val="81FC13BE"/>
    <w:lvl w:ilvl="0" w:tplc="1570E67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07886"/>
    <w:multiLevelType w:val="hybridMultilevel"/>
    <w:tmpl w:val="E06C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0058"/>
    <w:multiLevelType w:val="hybridMultilevel"/>
    <w:tmpl w:val="AE58DA3E"/>
    <w:lvl w:ilvl="0" w:tplc="0170A8E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A0F8E"/>
    <w:multiLevelType w:val="hybridMultilevel"/>
    <w:tmpl w:val="AAFE7CFC"/>
    <w:lvl w:ilvl="0" w:tplc="0170A8E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9169B"/>
    <w:multiLevelType w:val="hybridMultilevel"/>
    <w:tmpl w:val="FB0A5B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43089F"/>
    <w:multiLevelType w:val="hybridMultilevel"/>
    <w:tmpl w:val="C45CAE9E"/>
    <w:lvl w:ilvl="0" w:tplc="0170A8E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46428"/>
    <w:multiLevelType w:val="hybridMultilevel"/>
    <w:tmpl w:val="1F10ED7A"/>
    <w:lvl w:ilvl="0" w:tplc="0409000F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210"/>
        </w:tabs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0"/>
        </w:tabs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370"/>
        </w:tabs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090"/>
        </w:tabs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530"/>
        </w:tabs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250"/>
        </w:tabs>
        <w:ind w:left="11250" w:hanging="180"/>
      </w:pPr>
    </w:lvl>
  </w:abstractNum>
  <w:abstractNum w:abstractNumId="9" w15:restartNumberingAfterBreak="0">
    <w:nsid w:val="626C26AC"/>
    <w:multiLevelType w:val="multilevel"/>
    <w:tmpl w:val="C45CAE9E"/>
    <w:lvl w:ilvl="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D3742"/>
    <w:multiLevelType w:val="hybridMultilevel"/>
    <w:tmpl w:val="14C67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C68B1"/>
    <w:multiLevelType w:val="hybridMultilevel"/>
    <w:tmpl w:val="3F72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73B0B"/>
    <w:multiLevelType w:val="hybridMultilevel"/>
    <w:tmpl w:val="E06C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8658D"/>
    <w:multiLevelType w:val="hybridMultilevel"/>
    <w:tmpl w:val="CFEAF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3"/>
  </w:num>
  <w:num w:numId="5">
    <w:abstractNumId w:val="12"/>
  </w:num>
  <w:num w:numId="6">
    <w:abstractNumId w:val="10"/>
  </w:num>
  <w:num w:numId="7">
    <w:abstractNumId w:val="11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22"/>
    <w:rsid w:val="000040F3"/>
    <w:rsid w:val="000160E7"/>
    <w:rsid w:val="00034FEE"/>
    <w:rsid w:val="000359C9"/>
    <w:rsid w:val="00063390"/>
    <w:rsid w:val="00074376"/>
    <w:rsid w:val="00107163"/>
    <w:rsid w:val="00115E8E"/>
    <w:rsid w:val="0012721C"/>
    <w:rsid w:val="00136F85"/>
    <w:rsid w:val="001A21BF"/>
    <w:rsid w:val="001A7B10"/>
    <w:rsid w:val="001C2727"/>
    <w:rsid w:val="00225922"/>
    <w:rsid w:val="00245BCB"/>
    <w:rsid w:val="00296A65"/>
    <w:rsid w:val="00336BAF"/>
    <w:rsid w:val="00365BC1"/>
    <w:rsid w:val="003750FF"/>
    <w:rsid w:val="003D028F"/>
    <w:rsid w:val="003E24E2"/>
    <w:rsid w:val="0045093A"/>
    <w:rsid w:val="004A258A"/>
    <w:rsid w:val="004E7208"/>
    <w:rsid w:val="004F717D"/>
    <w:rsid w:val="00510F5A"/>
    <w:rsid w:val="005201E3"/>
    <w:rsid w:val="00532826"/>
    <w:rsid w:val="005420AF"/>
    <w:rsid w:val="005B063A"/>
    <w:rsid w:val="00635511"/>
    <w:rsid w:val="006B558A"/>
    <w:rsid w:val="006E73C8"/>
    <w:rsid w:val="00704E81"/>
    <w:rsid w:val="007448F2"/>
    <w:rsid w:val="00752154"/>
    <w:rsid w:val="007679E4"/>
    <w:rsid w:val="007A54B7"/>
    <w:rsid w:val="007B63CF"/>
    <w:rsid w:val="007E3C45"/>
    <w:rsid w:val="007E531E"/>
    <w:rsid w:val="008277AF"/>
    <w:rsid w:val="00834167"/>
    <w:rsid w:val="008436B6"/>
    <w:rsid w:val="00865CB3"/>
    <w:rsid w:val="008827FA"/>
    <w:rsid w:val="00894F8A"/>
    <w:rsid w:val="008C1A55"/>
    <w:rsid w:val="008C6F64"/>
    <w:rsid w:val="00912D8A"/>
    <w:rsid w:val="009852E7"/>
    <w:rsid w:val="00991EDF"/>
    <w:rsid w:val="009D77E4"/>
    <w:rsid w:val="00A305E8"/>
    <w:rsid w:val="00A418B5"/>
    <w:rsid w:val="00A769D6"/>
    <w:rsid w:val="00A854C3"/>
    <w:rsid w:val="00A90B0D"/>
    <w:rsid w:val="00A939D0"/>
    <w:rsid w:val="00AA0E6D"/>
    <w:rsid w:val="00AF1C8D"/>
    <w:rsid w:val="00B16958"/>
    <w:rsid w:val="00B75A68"/>
    <w:rsid w:val="00BD28E8"/>
    <w:rsid w:val="00C93060"/>
    <w:rsid w:val="00CE3D9F"/>
    <w:rsid w:val="00D44F48"/>
    <w:rsid w:val="00D465BC"/>
    <w:rsid w:val="00D56056"/>
    <w:rsid w:val="00D66D18"/>
    <w:rsid w:val="00E30484"/>
    <w:rsid w:val="00E3244E"/>
    <w:rsid w:val="00EC1689"/>
    <w:rsid w:val="00F24CB7"/>
    <w:rsid w:val="00FD397A"/>
    <w:rsid w:val="00FD7A18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8437"/>
  <w15:chartTrackingRefBased/>
  <w15:docId w15:val="{2C124EB3-3708-CD44-B7D3-E683131D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4F48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45BCB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245BC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245BCB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25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922"/>
    <w:rPr>
      <w:rFonts w:eastAsiaTheme="minorHAnsi"/>
      <w:sz w:val="22"/>
      <w:szCs w:val="22"/>
      <w:lang w:eastAsia="en-US"/>
    </w:rPr>
  </w:style>
  <w:style w:type="character" w:customStyle="1" w:styleId="ProposalRequirements">
    <w:name w:val="ProposalRequirements"/>
    <w:qFormat/>
    <w:rsid w:val="007A54B7"/>
    <w:rPr>
      <w:i/>
      <w:iCs/>
      <w:color w:val="00B050"/>
    </w:rPr>
  </w:style>
  <w:style w:type="paragraph" w:styleId="ListParagraph">
    <w:name w:val="List Paragraph"/>
    <w:basedOn w:val="Normal"/>
    <w:uiPriority w:val="34"/>
    <w:qFormat/>
    <w:rsid w:val="00A90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D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D8A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767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9E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73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45B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5B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5BCB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D44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989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19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5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3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7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3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E7E7E7"/>
            <w:bottom w:val="none" w:sz="0" w:space="0" w:color="E7E7E7"/>
            <w:right w:val="none" w:sz="0" w:space="0" w:color="E7E7E7"/>
          </w:divBdr>
        </w:div>
      </w:divsChild>
    </w:div>
    <w:div w:id="947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70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49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0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2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Bao</dc:creator>
  <cp:keywords/>
  <dc:description/>
  <cp:lastModifiedBy>Tiffany Bao</cp:lastModifiedBy>
  <cp:revision>2</cp:revision>
  <cp:lastPrinted>2020-06-01T19:43:00Z</cp:lastPrinted>
  <dcterms:created xsi:type="dcterms:W3CDTF">2021-02-15T01:34:00Z</dcterms:created>
  <dcterms:modified xsi:type="dcterms:W3CDTF">2021-02-15T01:34:00Z</dcterms:modified>
</cp:coreProperties>
</file>