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1831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Interview Transcript: CMS and Digital Rear-View Mirror Evaluation</w:t>
      </w:r>
    </w:p>
    <w:p w14:paraId="08BECD78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Date:</w:t>
      </w:r>
      <w:r w:rsidRPr="00D37A63">
        <w:rPr>
          <w:rFonts w:ascii="Calibri" w:hAnsi="Calibri" w:cs="Calibri"/>
        </w:rPr>
        <w:t xml:space="preserve"> May 11, 2026 </w:t>
      </w:r>
      <w:r w:rsidRPr="00D37A63">
        <w:rPr>
          <w:rFonts w:ascii="Calibri" w:hAnsi="Calibri" w:cs="Calibri"/>
          <w:b/>
          <w:bCs/>
        </w:rPr>
        <w:t>Topic:</w:t>
      </w:r>
      <w:r w:rsidRPr="00D37A63">
        <w:rPr>
          <w:rFonts w:ascii="Calibri" w:hAnsi="Calibri" w:cs="Calibri"/>
        </w:rPr>
        <w:t xml:space="preserve"> Post-Surgery Visual Sensitivity, Eye Fatigue, and Image Stability</w:t>
      </w:r>
    </w:p>
    <w:p w14:paraId="1ADD3AE1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</w:rPr>
        <w:pict w14:anchorId="5899097B">
          <v:rect id="_x0000_i1061" style="width:0;height:1.5pt" o:hralign="center" o:hrstd="t" o:hr="t" fillcolor="#a0a0a0" stroked="f"/>
        </w:pict>
      </w:r>
    </w:p>
    <w:p w14:paraId="34288BC0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1. Lane-Changing Decision Criteria</w:t>
      </w:r>
    </w:p>
    <w:p w14:paraId="12861F91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1:</w:t>
      </w:r>
      <w:r w:rsidRPr="00D37A63">
        <w:rPr>
          <w:rFonts w:ascii="Calibri" w:hAnsi="Calibri" w:cs="Calibri"/>
        </w:rPr>
        <w:t xml:space="preserve"> When judging the last safe moment to change lanes, how did you usually make your decision?</w:t>
      </w:r>
    </w:p>
    <w:p w14:paraId="3E75B6D9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2:</w:t>
      </w:r>
      <w:r w:rsidRPr="00D37A63">
        <w:rPr>
          <w:rFonts w:ascii="Calibri" w:hAnsi="Calibri" w:cs="Calibri"/>
        </w:rPr>
        <w:t xml:space="preserve"> Based on my driving experience in Sweden, I typically prefer to change lanes as early as possible. During this experiment, however, I found it difficult to determine the exact "last safe moment," so I am unsure if my decisions were optimal or if I waited too long.</w:t>
      </w:r>
    </w:p>
    <w:p w14:paraId="44F46D03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</w:rPr>
        <w:pict w14:anchorId="020D9F82">
          <v:rect id="_x0000_i1062" style="width:0;height:1.5pt" o:hralign="center" o:hrstd="t" o:hr="t" fillcolor="#a0a0a0" stroked="f"/>
        </w:pict>
      </w:r>
    </w:p>
    <w:p w14:paraId="7006DF2F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2. Impact of Display Flickering on Judgment</w:t>
      </w:r>
    </w:p>
    <w:p w14:paraId="52ACF8C5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1:</w:t>
      </w:r>
      <w:r w:rsidRPr="00D37A63">
        <w:rPr>
          <w:rFonts w:ascii="Calibri" w:hAnsi="Calibri" w:cs="Calibri"/>
        </w:rPr>
        <w:t xml:space="preserve"> During the experiment, did the flickering in the display affect your judgment of the vehicle behind? If so, how?</w:t>
      </w:r>
    </w:p>
    <w:p w14:paraId="50D09095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2:</w:t>
      </w:r>
      <w:r w:rsidRPr="00D37A63">
        <w:rPr>
          <w:rFonts w:ascii="Calibri" w:hAnsi="Calibri" w:cs="Calibri"/>
        </w:rPr>
        <w:t xml:space="preserve"> The flickering was quite problematic for me. Having had eye surgery in the past, my eyes are sensitive; the flickering caused significant eye fatigue and made me feel very tired. Because of this discomfort, I decided to switch lanes earlier than I normally would have just to finish the task.</w:t>
      </w:r>
    </w:p>
    <w:p w14:paraId="6C4776FF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</w:rPr>
        <w:pict w14:anchorId="5FAD0050">
          <v:rect id="_x0000_i1063" style="width:0;height:1.5pt" o:hralign="center" o:hrstd="t" o:hr="t" fillcolor="#a0a0a0" stroked="f"/>
        </w:pict>
      </w:r>
    </w:p>
    <w:p w14:paraId="0CAD10CC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3. Observations on CMS Display Quality</w:t>
      </w:r>
    </w:p>
    <w:p w14:paraId="666A14D5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1:</w:t>
      </w:r>
      <w:r w:rsidRPr="00D37A63">
        <w:rPr>
          <w:rFonts w:ascii="Calibri" w:hAnsi="Calibri" w:cs="Calibri"/>
        </w:rPr>
        <w:t xml:space="preserve"> Did you notice any differences in the quality of the CMS (Camera Monitor System) display between trials?</w:t>
      </w:r>
    </w:p>
    <w:p w14:paraId="0EAE2E76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2:</w:t>
      </w:r>
      <w:r w:rsidRPr="00D37A63">
        <w:rPr>
          <w:rFonts w:ascii="Calibri" w:hAnsi="Calibri" w:cs="Calibri"/>
        </w:rPr>
        <w:t xml:space="preserve"> Yes. In the CMS area specifically, I noticed that the image was "shaky" at times and "blurry" at others. Aside from those inconsistencies, there weren't many other major changes in quality.</w:t>
      </w:r>
    </w:p>
    <w:p w14:paraId="4B391ABE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</w:rPr>
        <w:pict w14:anchorId="0AF1DEDA">
          <v:rect id="_x0000_i1064" style="width:0;height:1.5pt" o:hralign="center" o:hrstd="t" o:hr="t" fillcolor="#a0a0a0" stroked="f"/>
        </w:pict>
      </w:r>
    </w:p>
    <w:p w14:paraId="68C3B580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4. Tolerance Levels and Disturbance</w:t>
      </w:r>
    </w:p>
    <w:p w14:paraId="3716DE78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1:</w:t>
      </w:r>
      <w:r w:rsidRPr="00D37A63">
        <w:rPr>
          <w:rFonts w:ascii="Calibri" w:hAnsi="Calibri" w:cs="Calibri"/>
        </w:rPr>
        <w:t xml:space="preserve"> How disturbing did you find the flickering, and how would you describe your level of tolerance for it?</w:t>
      </w:r>
    </w:p>
    <w:p w14:paraId="03617BD0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2:</w:t>
      </w:r>
      <w:r w:rsidRPr="00D37A63">
        <w:rPr>
          <w:rFonts w:ascii="Calibri" w:hAnsi="Calibri" w:cs="Calibri"/>
        </w:rPr>
        <w:t xml:space="preserve"> Personally, I found it very disturbing and annoying. I couldn't stop noticing the flicker, which made it nearly impossible to focus on the CMS for most of the time. While I would technically call it "acceptable" for the purposes of the study, it remained highly </w:t>
      </w:r>
      <w:r w:rsidRPr="00D37A63">
        <w:rPr>
          <w:rFonts w:ascii="Calibri" w:hAnsi="Calibri" w:cs="Calibri"/>
        </w:rPr>
        <w:lastRenderedPageBreak/>
        <w:t>irritating.</w:t>
      </w:r>
    </w:p>
    <w:p w14:paraId="4DD78259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</w:rPr>
        <w:pict w14:anchorId="7BFEF6E2">
          <v:rect id="_x0000_i1065" style="width:0;height:1.5pt" o:hralign="center" o:hrstd="t" o:hr="t" fillcolor="#a0a0a0" stroked="f"/>
        </w:pict>
      </w:r>
    </w:p>
    <w:p w14:paraId="5FB07B7A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5. Reflections on Simulation Realism</w:t>
      </w:r>
    </w:p>
    <w:p w14:paraId="107DEDC9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1:</w:t>
      </w:r>
      <w:r w:rsidRPr="00D37A63">
        <w:rPr>
          <w:rFonts w:ascii="Calibri" w:hAnsi="Calibri" w:cs="Calibri"/>
        </w:rPr>
        <w:t xml:space="preserve"> Do you have any reflections on the experiment? Is there anything additional that could be done to make the simulation feel more real?</w:t>
      </w:r>
    </w:p>
    <w:p w14:paraId="4A17F22A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2:</w:t>
      </w:r>
      <w:r w:rsidRPr="00D37A63">
        <w:rPr>
          <w:rFonts w:ascii="Calibri" w:hAnsi="Calibri" w:cs="Calibri"/>
        </w:rPr>
        <w:t xml:space="preserve"> The simulation feels quite realistic so far. However, the experience felt a bit passive because I didn't have much direct interaction with the vehicle or environment.</w:t>
      </w:r>
    </w:p>
    <w:p w14:paraId="13B20D4D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</w:rPr>
        <w:pict w14:anchorId="7F5223F3">
          <v:rect id="_x0000_i1066" style="width:0;height:1.5pt" o:hralign="center" o:hrstd="t" o:hr="t" fillcolor="#a0a0a0" stroked="f"/>
        </w:pict>
      </w:r>
    </w:p>
    <w:p w14:paraId="30B506DC" w14:textId="77777777" w:rsidR="00D37A63" w:rsidRPr="00D37A63" w:rsidRDefault="00D37A63" w:rsidP="00D37A63">
      <w:pPr>
        <w:rPr>
          <w:rFonts w:ascii="Calibri" w:hAnsi="Calibri" w:cs="Calibri"/>
          <w:b/>
          <w:bCs/>
        </w:rPr>
      </w:pPr>
      <w:r w:rsidRPr="00D37A63">
        <w:rPr>
          <w:rFonts w:ascii="Calibri" w:hAnsi="Calibri" w:cs="Calibri"/>
          <w:b/>
          <w:bCs/>
        </w:rPr>
        <w:t>6. Final Thoughts on Digital Rear-View Mirrors</w:t>
      </w:r>
    </w:p>
    <w:p w14:paraId="2BD4EF21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1:</w:t>
      </w:r>
      <w:r w:rsidRPr="00D37A63">
        <w:rPr>
          <w:rFonts w:ascii="Calibri" w:hAnsi="Calibri" w:cs="Calibri"/>
        </w:rPr>
        <w:t xml:space="preserve"> What are your thoughts on digital rear-view mirrors after today's experiment? Would you like to try a car equipped with one in the future?</w:t>
      </w:r>
    </w:p>
    <w:p w14:paraId="22E68A39" w14:textId="77777777" w:rsidR="00D37A63" w:rsidRPr="00D37A63" w:rsidRDefault="00D37A63" w:rsidP="00D37A63">
      <w:pPr>
        <w:rPr>
          <w:rFonts w:ascii="Calibri" w:hAnsi="Calibri" w:cs="Calibri"/>
        </w:rPr>
      </w:pPr>
      <w:r w:rsidRPr="00D37A63">
        <w:rPr>
          <w:rFonts w:ascii="Calibri" w:hAnsi="Calibri" w:cs="Calibri"/>
          <w:b/>
          <w:bCs/>
        </w:rPr>
        <w:t>Speaker 2:</w:t>
      </w:r>
      <w:r w:rsidRPr="00D37A63">
        <w:rPr>
          <w:rFonts w:ascii="Calibri" w:hAnsi="Calibri" w:cs="Calibri"/>
        </w:rPr>
        <w:t xml:space="preserve"> I think the technology is good, and I would definitely like to try it in the future—provided there is no flickering. The flickering is the main barrier for me.</w:t>
      </w:r>
    </w:p>
    <w:p w14:paraId="06FAE947" w14:textId="77777777" w:rsidR="00506C80" w:rsidRPr="00D37A63" w:rsidRDefault="00506C80">
      <w:pPr>
        <w:rPr>
          <w:rFonts w:ascii="Calibri" w:hAnsi="Calibri" w:cs="Calibri"/>
        </w:rPr>
      </w:pPr>
    </w:p>
    <w:sectPr w:rsidR="00506C80" w:rsidRPr="00D37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80"/>
    <w:rsid w:val="00506C80"/>
    <w:rsid w:val="00577EB4"/>
    <w:rsid w:val="00D3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053A8ED-EA0A-4CA3-A869-6AA9BBAF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C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8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8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8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8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8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8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06C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D16EB276C69E74D891A24742F2B907D" ma:contentTypeVersion="16" ma:contentTypeDescription="新建文档。" ma:contentTypeScope="" ma:versionID="0f04d5d5f42860e47035ca505922dd42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3a35963eaa00a92d8e05e9d8cb6887ba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1ADB4B-374C-4560-BD57-85FD99EF8702}"/>
</file>

<file path=customXml/itemProps2.xml><?xml version="1.0" encoding="utf-8"?>
<ds:datastoreItem xmlns:ds="http://schemas.openxmlformats.org/officeDocument/2006/customXml" ds:itemID="{83E039CC-D61A-4C9F-A61F-26F5AA1A6242}"/>
</file>

<file path=customXml/itemProps3.xml><?xml version="1.0" encoding="utf-8"?>
<ds:datastoreItem xmlns:ds="http://schemas.openxmlformats.org/officeDocument/2006/customXml" ds:itemID="{78F83C42-1662-4742-AD1C-4291E75AC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2</cp:revision>
  <dcterms:created xsi:type="dcterms:W3CDTF">2026-05-11T10:32:00Z</dcterms:created>
  <dcterms:modified xsi:type="dcterms:W3CDTF">2026-05-11T10:32:00Z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