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02E0" w14:textId="77777777" w:rsidR="00F97A7F" w:rsidRPr="00F97A7F" w:rsidRDefault="00F97A7F" w:rsidP="00F97A7F">
      <w:pPr>
        <w:rPr>
          <w:rFonts w:ascii="Calibri" w:hAnsi="Calibri" w:cs="Calibri"/>
          <w:b/>
          <w:bCs/>
        </w:rPr>
      </w:pPr>
      <w:r w:rsidRPr="00F97A7F">
        <w:rPr>
          <w:rFonts w:ascii="Calibri" w:hAnsi="Calibri" w:cs="Calibri"/>
          <w:b/>
          <w:bCs/>
        </w:rPr>
        <w:t>Interview Transcript: CMS and Digital Rear-View Mirror Evaluation</w:t>
      </w:r>
    </w:p>
    <w:p w14:paraId="7BF5EEE3" w14:textId="77777777" w:rsidR="00F97A7F" w:rsidRPr="00F97A7F" w:rsidRDefault="00F97A7F" w:rsidP="00F97A7F">
      <w:pPr>
        <w:rPr>
          <w:rFonts w:ascii="Calibri" w:hAnsi="Calibri" w:cs="Calibri"/>
        </w:rPr>
      </w:pPr>
      <w:r w:rsidRPr="00F97A7F">
        <w:rPr>
          <w:rFonts w:ascii="Calibri" w:hAnsi="Calibri" w:cs="Calibri"/>
          <w:b/>
          <w:bCs/>
        </w:rPr>
        <w:t>Date:</w:t>
      </w:r>
      <w:r w:rsidRPr="00F97A7F">
        <w:rPr>
          <w:rFonts w:ascii="Calibri" w:hAnsi="Calibri" w:cs="Calibri"/>
        </w:rPr>
        <w:t xml:space="preserve"> May 13, 2026 </w:t>
      </w:r>
      <w:r w:rsidRPr="00F97A7F">
        <w:rPr>
          <w:rFonts w:ascii="Calibri" w:hAnsi="Calibri" w:cs="Calibri"/>
          <w:b/>
          <w:bCs/>
        </w:rPr>
        <w:t>Topic:</w:t>
      </w:r>
      <w:r w:rsidRPr="00F97A7F">
        <w:rPr>
          <w:rFonts w:ascii="Calibri" w:hAnsi="Calibri" w:cs="Calibri"/>
        </w:rPr>
        <w:t xml:space="preserve"> Forced Defensive Maneuvers, Peripheral Discomfort, Speed Agency, and Analog Preferences</w:t>
      </w:r>
    </w:p>
    <w:p w14:paraId="24DA7E6A" w14:textId="77777777" w:rsidR="00F97A7F" w:rsidRPr="00F97A7F" w:rsidRDefault="00F97A7F" w:rsidP="00F97A7F">
      <w:pPr>
        <w:rPr>
          <w:rFonts w:ascii="Calibri" w:hAnsi="Calibri" w:cs="Calibri"/>
          <w:b/>
          <w:bCs/>
        </w:rPr>
      </w:pPr>
      <w:r w:rsidRPr="00F97A7F">
        <w:rPr>
          <w:rFonts w:ascii="Calibri" w:hAnsi="Calibri" w:cs="Calibri"/>
          <w:b/>
          <w:bCs/>
        </w:rPr>
        <w:t>1. Lane-Changing Decision Criteria</w:t>
      </w:r>
    </w:p>
    <w:p w14:paraId="6D307D66" w14:textId="77777777" w:rsidR="00F97A7F" w:rsidRPr="00F97A7F" w:rsidRDefault="00F97A7F" w:rsidP="00F97A7F">
      <w:pPr>
        <w:rPr>
          <w:rFonts w:ascii="Calibri" w:hAnsi="Calibri" w:cs="Calibri"/>
        </w:rPr>
      </w:pPr>
      <w:r w:rsidRPr="00F97A7F">
        <w:rPr>
          <w:rFonts w:ascii="Calibri" w:hAnsi="Calibri" w:cs="Calibri"/>
          <w:b/>
          <w:bCs/>
        </w:rPr>
        <w:t>Speaker 1:</w:t>
      </w:r>
      <w:r w:rsidRPr="00F97A7F">
        <w:rPr>
          <w:rFonts w:ascii="Calibri" w:hAnsi="Calibri" w:cs="Calibri"/>
        </w:rPr>
        <w:t xml:space="preserve"> When judging the last safe moment to change lanes, how do you usually make that judgment and decision?</w:t>
      </w:r>
    </w:p>
    <w:p w14:paraId="7847AA89" w14:textId="77777777" w:rsidR="00F97A7F" w:rsidRPr="00F97A7F" w:rsidRDefault="00F97A7F" w:rsidP="00F97A7F">
      <w:pPr>
        <w:rPr>
          <w:rFonts w:ascii="Calibri" w:hAnsi="Calibri" w:cs="Calibri"/>
        </w:rPr>
      </w:pPr>
      <w:r w:rsidRPr="00F97A7F">
        <w:rPr>
          <w:rFonts w:ascii="Calibri" w:hAnsi="Calibri" w:cs="Calibri"/>
          <w:b/>
          <w:bCs/>
        </w:rPr>
        <w:t>Speaker 2:</w:t>
      </w:r>
      <w:r w:rsidRPr="00F97A7F">
        <w:rPr>
          <w:rFonts w:ascii="Calibri" w:hAnsi="Calibri" w:cs="Calibri"/>
        </w:rPr>
        <w:t xml:space="preserve"> My strategy was somewhat random because the vehicle body in the simulation felt very long. Since I could not gauge the exact safe moment with absolute precision, I tried to initiate the lane change as early as possible—whenever I felt it was reasonably safe—solely because I wanted to avoid a collision.</w:t>
      </w:r>
    </w:p>
    <w:p w14:paraId="70664CF7" w14:textId="77777777" w:rsidR="00F97A7F" w:rsidRPr="00F97A7F" w:rsidRDefault="00F97A7F" w:rsidP="00F97A7F">
      <w:pPr>
        <w:rPr>
          <w:rFonts w:ascii="Calibri" w:hAnsi="Calibri" w:cs="Calibri"/>
          <w:b/>
          <w:bCs/>
        </w:rPr>
      </w:pPr>
      <w:r w:rsidRPr="00F97A7F">
        <w:rPr>
          <w:rFonts w:ascii="Calibri" w:hAnsi="Calibri" w:cs="Calibri"/>
          <w:b/>
          <w:bCs/>
        </w:rPr>
        <w:t>2. Impact of Display Flickering on Judgment</w:t>
      </w:r>
    </w:p>
    <w:p w14:paraId="1FA3A208" w14:textId="77777777" w:rsidR="00F97A7F" w:rsidRPr="00F97A7F" w:rsidRDefault="00F97A7F" w:rsidP="00F97A7F">
      <w:pPr>
        <w:rPr>
          <w:rFonts w:ascii="Calibri" w:hAnsi="Calibri" w:cs="Calibri"/>
        </w:rPr>
      </w:pPr>
      <w:r w:rsidRPr="00F97A7F">
        <w:rPr>
          <w:rFonts w:ascii="Calibri" w:hAnsi="Calibri" w:cs="Calibri"/>
          <w:b/>
          <w:bCs/>
        </w:rPr>
        <w:t>Speaker 1:</w:t>
      </w:r>
      <w:r w:rsidRPr="00F97A7F">
        <w:rPr>
          <w:rFonts w:ascii="Calibri" w:hAnsi="Calibri" w:cs="Calibri"/>
        </w:rPr>
        <w:t xml:space="preserve"> During the experiment, did the flickering on the screen affect your judgment of the vehicle distance behind you? If so, in what way?</w:t>
      </w:r>
    </w:p>
    <w:p w14:paraId="638BE1F3" w14:textId="77777777" w:rsidR="00F97A7F" w:rsidRPr="00F97A7F" w:rsidRDefault="00F97A7F" w:rsidP="00F97A7F">
      <w:pPr>
        <w:rPr>
          <w:rFonts w:ascii="Calibri" w:hAnsi="Calibri" w:cs="Calibri"/>
        </w:rPr>
      </w:pPr>
      <w:r w:rsidRPr="00F97A7F">
        <w:rPr>
          <w:rFonts w:ascii="Calibri" w:hAnsi="Calibri" w:cs="Calibri"/>
          <w:b/>
          <w:bCs/>
        </w:rPr>
        <w:t>Speaker 2:</w:t>
      </w:r>
      <w:r w:rsidRPr="00F97A7F">
        <w:rPr>
          <w:rFonts w:ascii="Calibri" w:hAnsi="Calibri" w:cs="Calibri"/>
        </w:rPr>
        <w:t xml:space="preserve"> Yes. First and foremost, the flickering made it physically painful and highly uncomfortable to watch the screen. The repetitive nature of the process already made me quite drowsy, and when you add the flicker, it completely blocked my vision of the trailing car at times. Combine that with my existing uncertainty about this vehicle's boundaries, and it became impossible to accurately determine the absolute last moment to merge.</w:t>
      </w:r>
    </w:p>
    <w:p w14:paraId="08680757" w14:textId="77777777" w:rsidR="00F97A7F" w:rsidRPr="00F97A7F" w:rsidRDefault="00F97A7F" w:rsidP="00F97A7F">
      <w:pPr>
        <w:rPr>
          <w:rFonts w:ascii="Calibri" w:hAnsi="Calibri" w:cs="Calibri"/>
        </w:rPr>
      </w:pPr>
      <w:r w:rsidRPr="00F97A7F">
        <w:rPr>
          <w:rFonts w:ascii="Calibri" w:hAnsi="Calibri" w:cs="Calibri"/>
        </w:rPr>
        <w:t>As a direct result, my coping mechanism was to execute an early lane change. I intentionally merged well ahead of what I perceived to be the critical safety threshold because I simply could not calculate the exact distance through the distortion.</w:t>
      </w:r>
    </w:p>
    <w:p w14:paraId="19EE42D7" w14:textId="77777777" w:rsidR="00F97A7F" w:rsidRPr="00F97A7F" w:rsidRDefault="00F97A7F" w:rsidP="00F97A7F">
      <w:pPr>
        <w:rPr>
          <w:rFonts w:ascii="Calibri" w:hAnsi="Calibri" w:cs="Calibri"/>
          <w:b/>
          <w:bCs/>
        </w:rPr>
      </w:pPr>
      <w:r w:rsidRPr="00F97A7F">
        <w:rPr>
          <w:rFonts w:ascii="Calibri" w:hAnsi="Calibri" w:cs="Calibri"/>
          <w:b/>
          <w:bCs/>
        </w:rPr>
        <w:t>3. Behavioral Differences under Flicker vs. Non-Flicker Conditions</w:t>
      </w:r>
    </w:p>
    <w:p w14:paraId="6486E85A" w14:textId="77777777" w:rsidR="00F97A7F" w:rsidRPr="00F97A7F" w:rsidRDefault="00F97A7F" w:rsidP="00F97A7F">
      <w:pPr>
        <w:rPr>
          <w:rFonts w:ascii="Calibri" w:hAnsi="Calibri" w:cs="Calibri"/>
        </w:rPr>
      </w:pPr>
      <w:r w:rsidRPr="00F97A7F">
        <w:rPr>
          <w:rFonts w:ascii="Calibri" w:hAnsi="Calibri" w:cs="Calibri"/>
          <w:b/>
          <w:bCs/>
        </w:rPr>
        <w:t>Speaker 1:</w:t>
      </w:r>
      <w:r w:rsidRPr="00F97A7F">
        <w:rPr>
          <w:rFonts w:ascii="Calibri" w:hAnsi="Calibri" w:cs="Calibri"/>
        </w:rPr>
        <w:t xml:space="preserve"> When you say you chose to change lanes prematurely, did you do that primarily during the flickering trials, or was it the same when there was no flicker? Is there a difference between the two?</w:t>
      </w:r>
    </w:p>
    <w:p w14:paraId="268CB204" w14:textId="77777777" w:rsidR="00F97A7F" w:rsidRPr="00F97A7F" w:rsidRDefault="00F97A7F" w:rsidP="00F97A7F">
      <w:pPr>
        <w:rPr>
          <w:rFonts w:ascii="Calibri" w:hAnsi="Calibri" w:cs="Calibri"/>
        </w:rPr>
      </w:pPr>
      <w:r w:rsidRPr="00F97A7F">
        <w:rPr>
          <w:rFonts w:ascii="Calibri" w:hAnsi="Calibri" w:cs="Calibri"/>
          <w:b/>
          <w:bCs/>
        </w:rPr>
        <w:t>Speaker 2:</w:t>
      </w:r>
      <w:r w:rsidRPr="00F97A7F">
        <w:rPr>
          <w:rFonts w:ascii="Calibri" w:hAnsi="Calibri" w:cs="Calibri"/>
        </w:rPr>
        <w:t xml:space="preserve"> There is a major difference. If there was no flickering, I would take my time and look at the mirror a few more times to verify. But when flickering was present, I actively avoided looking at the display. Even when I forced my gaze straight ahead onto the road, the peripheral flickering still severely distracted and irritated me. Consequently, I would only glance at the monitor two or three times at most. On the final glance, if it looked even remotely feasible to merge, I would just execute the maneuver immediately to stop looking at the screen.</w:t>
      </w:r>
    </w:p>
    <w:p w14:paraId="7E961DD0" w14:textId="77777777" w:rsidR="00F97A7F" w:rsidRPr="00F97A7F" w:rsidRDefault="00F97A7F" w:rsidP="00F97A7F">
      <w:pPr>
        <w:rPr>
          <w:rFonts w:ascii="Calibri" w:hAnsi="Calibri" w:cs="Calibri"/>
          <w:b/>
          <w:bCs/>
        </w:rPr>
      </w:pPr>
      <w:r w:rsidRPr="00F97A7F">
        <w:rPr>
          <w:rFonts w:ascii="Calibri" w:hAnsi="Calibri" w:cs="Calibri"/>
          <w:b/>
          <w:bCs/>
        </w:rPr>
        <w:t>4. Observations on CMS Display Quality and Flicker Thresholds</w:t>
      </w:r>
    </w:p>
    <w:p w14:paraId="6002B703" w14:textId="77777777" w:rsidR="00F97A7F" w:rsidRPr="00F97A7F" w:rsidRDefault="00F97A7F" w:rsidP="00F97A7F">
      <w:pPr>
        <w:rPr>
          <w:rFonts w:ascii="Calibri" w:hAnsi="Calibri" w:cs="Calibri"/>
        </w:rPr>
      </w:pPr>
      <w:r w:rsidRPr="00F97A7F">
        <w:rPr>
          <w:rFonts w:ascii="Calibri" w:hAnsi="Calibri" w:cs="Calibri"/>
          <w:b/>
          <w:bCs/>
        </w:rPr>
        <w:lastRenderedPageBreak/>
        <w:t>Speaker 1:</w:t>
      </w:r>
      <w:r w:rsidRPr="00F97A7F">
        <w:rPr>
          <w:rFonts w:ascii="Calibri" w:hAnsi="Calibri" w:cs="Calibri"/>
        </w:rPr>
        <w:t xml:space="preserve"> Did you notice any variations in the screen quality of the digital rear-view mirror across the different video trials?</w:t>
      </w:r>
    </w:p>
    <w:p w14:paraId="6333D111" w14:textId="77777777" w:rsidR="00F97A7F" w:rsidRPr="00F97A7F" w:rsidRDefault="00F97A7F" w:rsidP="00F97A7F">
      <w:pPr>
        <w:rPr>
          <w:rFonts w:ascii="Calibri" w:hAnsi="Calibri" w:cs="Calibri"/>
        </w:rPr>
      </w:pPr>
      <w:r w:rsidRPr="00F97A7F">
        <w:rPr>
          <w:rFonts w:ascii="Calibri" w:hAnsi="Calibri" w:cs="Calibri"/>
          <w:b/>
          <w:bCs/>
        </w:rPr>
        <w:t>Speaker 2:</w:t>
      </w:r>
      <w:r w:rsidRPr="00F97A7F">
        <w:rPr>
          <w:rFonts w:ascii="Calibri" w:hAnsi="Calibri" w:cs="Calibri"/>
        </w:rPr>
        <w:t xml:space="preserve"> Yes, I noticed clear differences in the speed and characteristics of the flickering. Some trials introduced prominent black frame gaps. When the display didn't flicker, the image was actually very sharp and clear. Slower flickering was much more tolerable to look at, but during certain trials, it flashed at an extremely high frequency. That ultra-fast flickering was incredibly overwhelming and unpleasant.</w:t>
      </w:r>
    </w:p>
    <w:p w14:paraId="55E8775B" w14:textId="77777777" w:rsidR="00F97A7F" w:rsidRPr="00F97A7F" w:rsidRDefault="00F97A7F" w:rsidP="00F97A7F">
      <w:pPr>
        <w:rPr>
          <w:rFonts w:ascii="Calibri" w:hAnsi="Calibri" w:cs="Calibri"/>
        </w:rPr>
      </w:pPr>
      <w:r w:rsidRPr="00F97A7F">
        <w:rPr>
          <w:rFonts w:ascii="Calibri" w:hAnsi="Calibri" w:cs="Calibri"/>
          <w:b/>
          <w:bCs/>
        </w:rPr>
        <w:t>Speaker 1:</w:t>
      </w:r>
      <w:r w:rsidRPr="00F97A7F">
        <w:rPr>
          <w:rFonts w:ascii="Calibri" w:hAnsi="Calibri" w:cs="Calibri"/>
        </w:rPr>
        <w:t xml:space="preserve"> So, to clarify, you found all forms of flickering unbearable, correct?</w:t>
      </w:r>
    </w:p>
    <w:p w14:paraId="5237B367" w14:textId="77777777" w:rsidR="00F97A7F" w:rsidRPr="00F97A7F" w:rsidRDefault="00F97A7F" w:rsidP="00F97A7F">
      <w:pPr>
        <w:rPr>
          <w:rFonts w:ascii="Calibri" w:hAnsi="Calibri" w:cs="Calibri"/>
        </w:rPr>
      </w:pPr>
      <w:r w:rsidRPr="00F97A7F">
        <w:rPr>
          <w:rFonts w:ascii="Calibri" w:hAnsi="Calibri" w:cs="Calibri"/>
          <w:b/>
          <w:bCs/>
        </w:rPr>
        <w:t>Speaker 2:</w:t>
      </w:r>
      <w:r w:rsidRPr="00F97A7F">
        <w:rPr>
          <w:rFonts w:ascii="Calibri" w:hAnsi="Calibri" w:cs="Calibri"/>
        </w:rPr>
        <w:t xml:space="preserve"> I could tolerate the slow flickering because the visual impact wasn't as aggressive or shocking. However, I absolutely could not accept the high-frequency flashing, nor the sequences that had large structural blocks or extremely bright, high-contrast white flashes. On the other hand, the trials with zero flickering were immensely comfortable.</w:t>
      </w:r>
    </w:p>
    <w:p w14:paraId="3DEA4BFD" w14:textId="77777777" w:rsidR="00F97A7F" w:rsidRPr="00F97A7F" w:rsidRDefault="00F97A7F" w:rsidP="00F97A7F">
      <w:pPr>
        <w:rPr>
          <w:rFonts w:ascii="Calibri" w:hAnsi="Calibri" w:cs="Calibri"/>
          <w:b/>
          <w:bCs/>
        </w:rPr>
      </w:pPr>
      <w:r w:rsidRPr="00F97A7F">
        <w:rPr>
          <w:rFonts w:ascii="Calibri" w:hAnsi="Calibri" w:cs="Calibri"/>
          <w:b/>
          <w:bCs/>
        </w:rPr>
        <w:t>5. Reflections on Simulation Realism and Test Fatigue</w:t>
      </w:r>
    </w:p>
    <w:p w14:paraId="6071ED05" w14:textId="77777777" w:rsidR="00F97A7F" w:rsidRPr="00F97A7F" w:rsidRDefault="00F97A7F" w:rsidP="00F97A7F">
      <w:pPr>
        <w:rPr>
          <w:rFonts w:ascii="Calibri" w:hAnsi="Calibri" w:cs="Calibri"/>
        </w:rPr>
      </w:pPr>
      <w:r w:rsidRPr="00F97A7F">
        <w:rPr>
          <w:rFonts w:ascii="Calibri" w:hAnsi="Calibri" w:cs="Calibri"/>
          <w:b/>
          <w:bCs/>
        </w:rPr>
        <w:t>Speaker 1:</w:t>
      </w:r>
      <w:r w:rsidRPr="00F97A7F">
        <w:rPr>
          <w:rFonts w:ascii="Calibri" w:hAnsi="Calibri" w:cs="Calibri"/>
        </w:rPr>
        <w:t xml:space="preserve"> Do you have any feedback regarding our experiment? What else could we implement to make the simulation feel more realistic?</w:t>
      </w:r>
    </w:p>
    <w:p w14:paraId="0D9EB6EE" w14:textId="77777777" w:rsidR="00F97A7F" w:rsidRPr="00F97A7F" w:rsidRDefault="00F97A7F" w:rsidP="00F97A7F">
      <w:pPr>
        <w:rPr>
          <w:rFonts w:ascii="Calibri" w:hAnsi="Calibri" w:cs="Calibri"/>
        </w:rPr>
      </w:pPr>
      <w:r w:rsidRPr="00F97A7F">
        <w:rPr>
          <w:rFonts w:ascii="Calibri" w:hAnsi="Calibri" w:cs="Calibri"/>
          <w:b/>
          <w:bCs/>
        </w:rPr>
        <w:t>Speaker 2:</w:t>
      </w:r>
      <w:r w:rsidRPr="00F97A7F">
        <w:rPr>
          <w:rFonts w:ascii="Calibri" w:hAnsi="Calibri" w:cs="Calibri"/>
        </w:rPr>
        <w:t xml:space="preserve"> The primary issue for me was the lack of speed control. When I overtake in real life, I usually accelerate slightly to ensure that once I merge into the lane, I won't get hit from behind. Being unable to control the throttle in this setup left me feeling completely passive. If I could actively adjust the speed, I could better guarantee and verify a safe driving distance. Without speed control, making an accurate judgment is very difficult.</w:t>
      </w:r>
    </w:p>
    <w:p w14:paraId="1CDC8156" w14:textId="77777777" w:rsidR="00F97A7F" w:rsidRPr="00F97A7F" w:rsidRDefault="00F97A7F" w:rsidP="00F97A7F">
      <w:pPr>
        <w:rPr>
          <w:rFonts w:ascii="Calibri" w:hAnsi="Calibri" w:cs="Calibri"/>
        </w:rPr>
      </w:pPr>
      <w:r w:rsidRPr="00F97A7F">
        <w:rPr>
          <w:rFonts w:ascii="Calibri" w:hAnsi="Calibri" w:cs="Calibri"/>
        </w:rPr>
        <w:t>Additionally, while the individual trial sequences are quite short, the sheer number of repetitions made me incredibly exhausted toward the end. Initially, I was highly motivated to find the exact, perfect moment to change lanes. But as acute fatigue set in, I lost that precision and ended up just shifting lanes whenever it looked vaguely acceptable.</w:t>
      </w:r>
    </w:p>
    <w:p w14:paraId="525A6E8C" w14:textId="77777777" w:rsidR="00F97A7F" w:rsidRPr="00F97A7F" w:rsidRDefault="00F97A7F" w:rsidP="00F97A7F">
      <w:pPr>
        <w:rPr>
          <w:rFonts w:ascii="Calibri" w:hAnsi="Calibri" w:cs="Calibri"/>
          <w:b/>
          <w:bCs/>
        </w:rPr>
      </w:pPr>
      <w:r w:rsidRPr="00F97A7F">
        <w:rPr>
          <w:rFonts w:ascii="Calibri" w:hAnsi="Calibri" w:cs="Calibri"/>
          <w:b/>
          <w:bCs/>
        </w:rPr>
        <w:t>6. Digital vs. Traditional Mirrors and the "Old School" Perspective</w:t>
      </w:r>
    </w:p>
    <w:p w14:paraId="724FD470" w14:textId="77777777" w:rsidR="00F97A7F" w:rsidRPr="00F97A7F" w:rsidRDefault="00F97A7F" w:rsidP="00F97A7F">
      <w:pPr>
        <w:rPr>
          <w:rFonts w:ascii="Calibri" w:hAnsi="Calibri" w:cs="Calibri"/>
        </w:rPr>
      </w:pPr>
      <w:r w:rsidRPr="00F97A7F">
        <w:rPr>
          <w:rFonts w:ascii="Calibri" w:hAnsi="Calibri" w:cs="Calibri"/>
          <w:b/>
          <w:bCs/>
        </w:rPr>
        <w:t>Speaker 1:</w:t>
      </w:r>
      <w:r w:rsidRPr="00F97A7F">
        <w:rPr>
          <w:rFonts w:ascii="Calibri" w:hAnsi="Calibri" w:cs="Calibri"/>
        </w:rPr>
        <w:t xml:space="preserve"> What are your overall thoughts on digital rear-view mirrors based on your experience today?</w:t>
      </w:r>
    </w:p>
    <w:p w14:paraId="7B95B5E2" w14:textId="77777777" w:rsidR="00F97A7F" w:rsidRPr="00F97A7F" w:rsidRDefault="00F97A7F" w:rsidP="00F97A7F">
      <w:pPr>
        <w:rPr>
          <w:rFonts w:ascii="Calibri" w:hAnsi="Calibri" w:cs="Calibri"/>
        </w:rPr>
      </w:pPr>
      <w:r w:rsidRPr="00F97A7F">
        <w:rPr>
          <w:rFonts w:ascii="Calibri" w:hAnsi="Calibri" w:cs="Calibri"/>
          <w:b/>
          <w:bCs/>
        </w:rPr>
        <w:t>Speaker 2:</w:t>
      </w:r>
      <w:r w:rsidRPr="00F97A7F">
        <w:rPr>
          <w:rFonts w:ascii="Calibri" w:hAnsi="Calibri" w:cs="Calibri"/>
        </w:rPr>
        <w:t xml:space="preserve"> Personally, even when using vehicles with modern backup cameras and digital displays, I still find myself trusting traditional mirrors far more. I consider myself an "old school" driver. I place my faith in physical, mechanical components, and I am constantly worried that digital, electronic systems will suffer a glitch or fail entirely when you need them most.</w:t>
      </w:r>
    </w:p>
    <w:p w14:paraId="396FA034" w14:textId="77777777" w:rsidR="00F97A7F" w:rsidRPr="00F97A7F" w:rsidRDefault="00F97A7F" w:rsidP="00F97A7F">
      <w:pPr>
        <w:rPr>
          <w:rFonts w:ascii="Calibri" w:hAnsi="Calibri" w:cs="Calibri"/>
        </w:rPr>
      </w:pPr>
      <w:r w:rsidRPr="00F97A7F">
        <w:rPr>
          <w:rFonts w:ascii="Calibri" w:hAnsi="Calibri" w:cs="Calibri"/>
          <w:b/>
          <w:bCs/>
        </w:rPr>
        <w:t>Speaker 1:</w:t>
      </w:r>
      <w:r w:rsidRPr="00F97A7F">
        <w:rPr>
          <w:rFonts w:ascii="Calibri" w:hAnsi="Calibri" w:cs="Calibri"/>
        </w:rPr>
        <w:t xml:space="preserve"> If a car comes equipped with a digital rear-view mirror system, would you still be </w:t>
      </w:r>
      <w:r w:rsidRPr="00F97A7F">
        <w:rPr>
          <w:rFonts w:ascii="Calibri" w:hAnsi="Calibri" w:cs="Calibri"/>
        </w:rPr>
        <w:lastRenderedPageBreak/>
        <w:t>willing to try it?</w:t>
      </w:r>
    </w:p>
    <w:p w14:paraId="0A61C389" w14:textId="77777777" w:rsidR="00F97A7F" w:rsidRPr="00F97A7F" w:rsidRDefault="00F97A7F" w:rsidP="00F97A7F">
      <w:pPr>
        <w:rPr>
          <w:rFonts w:ascii="Calibri" w:hAnsi="Calibri" w:cs="Calibri"/>
        </w:rPr>
      </w:pPr>
      <w:r w:rsidRPr="00F97A7F">
        <w:rPr>
          <w:rFonts w:ascii="Calibri" w:hAnsi="Calibri" w:cs="Calibri"/>
          <w:b/>
          <w:bCs/>
        </w:rPr>
        <w:t>Speaker 2:</w:t>
      </w:r>
      <w:r w:rsidRPr="00F97A7F">
        <w:rPr>
          <w:rFonts w:ascii="Calibri" w:hAnsi="Calibri" w:cs="Calibri"/>
        </w:rPr>
        <w:t xml:space="preserve"> I might be open to trying it, but it would entirely depend on what tangible advantages it offers over a standard mirror. If it provided highly accurate, intelligent distance alerts or advanced safety prompts, I would consider it. Otherwise, I still prefer to rely on my own eyes and personal judgment using a physical glass mirror.</w:t>
      </w:r>
    </w:p>
    <w:p w14:paraId="226C1026" w14:textId="64434B92" w:rsidR="007C5413" w:rsidRPr="00F97A7F" w:rsidRDefault="007C5413" w:rsidP="00F97A7F"/>
    <w:sectPr w:rsidR="007C5413" w:rsidRPr="00F97A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C332B" w14:textId="77777777" w:rsidR="00575004" w:rsidRDefault="00575004" w:rsidP="00D9106A">
      <w:pPr>
        <w:spacing w:after="0" w:line="240" w:lineRule="auto"/>
      </w:pPr>
      <w:r>
        <w:separator/>
      </w:r>
    </w:p>
  </w:endnote>
  <w:endnote w:type="continuationSeparator" w:id="0">
    <w:p w14:paraId="7FA24F61" w14:textId="77777777" w:rsidR="00575004" w:rsidRDefault="00575004" w:rsidP="00D91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01B7C" w14:textId="77777777" w:rsidR="00575004" w:rsidRDefault="00575004" w:rsidP="00D9106A">
      <w:pPr>
        <w:spacing w:after="0" w:line="240" w:lineRule="auto"/>
      </w:pPr>
      <w:r>
        <w:separator/>
      </w:r>
    </w:p>
  </w:footnote>
  <w:footnote w:type="continuationSeparator" w:id="0">
    <w:p w14:paraId="3E2F7209" w14:textId="77777777" w:rsidR="00575004" w:rsidRDefault="00575004" w:rsidP="00D910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A5848"/>
    <w:multiLevelType w:val="multilevel"/>
    <w:tmpl w:val="0CF4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65BB4"/>
    <w:multiLevelType w:val="multilevel"/>
    <w:tmpl w:val="BE94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041334">
    <w:abstractNumId w:val="1"/>
  </w:num>
  <w:num w:numId="2" w16cid:durableId="56650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413"/>
    <w:rsid w:val="000269DA"/>
    <w:rsid w:val="00096858"/>
    <w:rsid w:val="00105373"/>
    <w:rsid w:val="00325860"/>
    <w:rsid w:val="00480F82"/>
    <w:rsid w:val="00514126"/>
    <w:rsid w:val="00575004"/>
    <w:rsid w:val="006D5372"/>
    <w:rsid w:val="007C5413"/>
    <w:rsid w:val="00A13E16"/>
    <w:rsid w:val="00B36ADC"/>
    <w:rsid w:val="00BE6932"/>
    <w:rsid w:val="00BF13E0"/>
    <w:rsid w:val="00CD3AC2"/>
    <w:rsid w:val="00D9106A"/>
    <w:rsid w:val="00E22B31"/>
    <w:rsid w:val="00F97A7F"/>
    <w:rsid w:val="00FE0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4C454"/>
  <w15:chartTrackingRefBased/>
  <w15:docId w15:val="{BFC7DCD6-5487-4082-B38E-CEF0B1F0C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7C541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7C541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7C541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7C5413"/>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7C5413"/>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7C5413"/>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7C541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C541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C541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413"/>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7C5413"/>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7C541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C5413"/>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7C5413"/>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7C5413"/>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7C5413"/>
    <w:rPr>
      <w:rFonts w:cstheme="majorBidi"/>
      <w:b/>
      <w:bCs/>
      <w:color w:val="595959" w:themeColor="text1" w:themeTint="A6"/>
    </w:rPr>
  </w:style>
  <w:style w:type="character" w:customStyle="1" w:styleId="Heading8Char">
    <w:name w:val="Heading 8 Char"/>
    <w:basedOn w:val="DefaultParagraphFont"/>
    <w:link w:val="Heading8"/>
    <w:uiPriority w:val="9"/>
    <w:semiHidden/>
    <w:rsid w:val="007C5413"/>
    <w:rPr>
      <w:rFonts w:cstheme="majorBidi"/>
      <w:color w:val="595959" w:themeColor="text1" w:themeTint="A6"/>
    </w:rPr>
  </w:style>
  <w:style w:type="character" w:customStyle="1" w:styleId="Heading9Char">
    <w:name w:val="Heading 9 Char"/>
    <w:basedOn w:val="DefaultParagraphFont"/>
    <w:link w:val="Heading9"/>
    <w:uiPriority w:val="9"/>
    <w:semiHidden/>
    <w:rsid w:val="007C5413"/>
    <w:rPr>
      <w:rFonts w:eastAsiaTheme="majorEastAsia" w:cstheme="majorBidi"/>
      <w:color w:val="595959" w:themeColor="text1" w:themeTint="A6"/>
    </w:rPr>
  </w:style>
  <w:style w:type="paragraph" w:styleId="Title">
    <w:name w:val="Title"/>
    <w:basedOn w:val="Normal"/>
    <w:next w:val="Normal"/>
    <w:link w:val="TitleChar"/>
    <w:uiPriority w:val="10"/>
    <w:qFormat/>
    <w:rsid w:val="007C54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4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41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C5413"/>
    <w:pPr>
      <w:spacing w:before="160"/>
      <w:jc w:val="center"/>
    </w:pPr>
    <w:rPr>
      <w:i/>
      <w:iCs/>
      <w:color w:val="404040" w:themeColor="text1" w:themeTint="BF"/>
    </w:rPr>
  </w:style>
  <w:style w:type="character" w:customStyle="1" w:styleId="QuoteChar">
    <w:name w:val="Quote Char"/>
    <w:basedOn w:val="DefaultParagraphFont"/>
    <w:link w:val="Quote"/>
    <w:uiPriority w:val="29"/>
    <w:rsid w:val="007C5413"/>
    <w:rPr>
      <w:i/>
      <w:iCs/>
      <w:color w:val="404040" w:themeColor="text1" w:themeTint="BF"/>
    </w:rPr>
  </w:style>
  <w:style w:type="paragraph" w:styleId="ListParagraph">
    <w:name w:val="List Paragraph"/>
    <w:basedOn w:val="Normal"/>
    <w:uiPriority w:val="34"/>
    <w:qFormat/>
    <w:rsid w:val="007C5413"/>
    <w:pPr>
      <w:ind w:left="720"/>
      <w:contextualSpacing/>
    </w:pPr>
  </w:style>
  <w:style w:type="character" w:styleId="IntenseEmphasis">
    <w:name w:val="Intense Emphasis"/>
    <w:basedOn w:val="DefaultParagraphFont"/>
    <w:uiPriority w:val="21"/>
    <w:qFormat/>
    <w:rsid w:val="007C5413"/>
    <w:rPr>
      <w:i/>
      <w:iCs/>
      <w:color w:val="2F5496" w:themeColor="accent1" w:themeShade="BF"/>
    </w:rPr>
  </w:style>
  <w:style w:type="paragraph" w:styleId="IntenseQuote">
    <w:name w:val="Intense Quote"/>
    <w:basedOn w:val="Normal"/>
    <w:next w:val="Normal"/>
    <w:link w:val="IntenseQuoteChar"/>
    <w:uiPriority w:val="30"/>
    <w:qFormat/>
    <w:rsid w:val="007C54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413"/>
    <w:rPr>
      <w:i/>
      <w:iCs/>
      <w:color w:val="2F5496" w:themeColor="accent1" w:themeShade="BF"/>
    </w:rPr>
  </w:style>
  <w:style w:type="character" w:styleId="IntenseReference">
    <w:name w:val="Intense Reference"/>
    <w:basedOn w:val="DefaultParagraphFont"/>
    <w:uiPriority w:val="32"/>
    <w:qFormat/>
    <w:rsid w:val="007C5413"/>
    <w:rPr>
      <w:b/>
      <w:bCs/>
      <w:smallCaps/>
      <w:color w:val="2F5496" w:themeColor="accent1" w:themeShade="BF"/>
      <w:spacing w:val="5"/>
    </w:rPr>
  </w:style>
  <w:style w:type="paragraph" w:styleId="Header">
    <w:name w:val="header"/>
    <w:basedOn w:val="Normal"/>
    <w:link w:val="HeaderChar"/>
    <w:uiPriority w:val="99"/>
    <w:unhideWhenUsed/>
    <w:rsid w:val="00D9106A"/>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D9106A"/>
    <w:rPr>
      <w:sz w:val="18"/>
      <w:szCs w:val="18"/>
    </w:rPr>
  </w:style>
  <w:style w:type="paragraph" w:styleId="Footer">
    <w:name w:val="footer"/>
    <w:basedOn w:val="Normal"/>
    <w:link w:val="FooterChar"/>
    <w:uiPriority w:val="99"/>
    <w:unhideWhenUsed/>
    <w:rsid w:val="00D9106A"/>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D910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D16EB276C69E74D891A24742F2B907D" ma:contentTypeVersion="16" ma:contentTypeDescription="新建文档。" ma:contentTypeScope="" ma:versionID="0f04d5d5f42860e47035ca505922dd42">
  <xsd:schema xmlns:xsd="http://www.w3.org/2001/XMLSchema" xmlns:xs="http://www.w3.org/2001/XMLSchema" xmlns:p="http://schemas.microsoft.com/office/2006/metadata/properties" xmlns:ns2="5626c7f9-8496-4091-a1ba-15a3d468b672" xmlns:ns3="a226d0dd-4a2e-4c7a-a915-2258d32f01b0" targetNamespace="http://schemas.microsoft.com/office/2006/metadata/properties" ma:root="true" ma:fieldsID="3a35963eaa00a92d8e05e9d8cb6887ba" ns2:_="" ns3:_="">
    <xsd:import namespace="5626c7f9-8496-4091-a1ba-15a3d468b672"/>
    <xsd:import namespace="a226d0dd-4a2e-4c7a-a915-2258d32f01b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26c7f9-8496-4091-a1ba-15a3d468b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图像标记" ma:readOnly="false" ma:fieldId="{5cf76f15-5ced-4ddc-b409-7134ff3c332f}" ma:taxonomyMulti="true" ma:sspId="416e829d-f284-4ff7-8186-3ac0651d97b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26d0dd-4a2e-4c7a-a915-2258d32f01b0" elementFormDefault="qualified">
    <xsd:import namespace="http://schemas.microsoft.com/office/2006/documentManagement/types"/>
    <xsd:import namespace="http://schemas.microsoft.com/office/infopath/2007/PartnerControls"/>
    <xsd:element name="SharedWithUsers" ma:index="15"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享对象详细信息" ma:internalName="SharedWithDetails" ma:readOnly="true">
      <xsd:simpleType>
        <xsd:restriction base="dms:Note">
          <xsd:maxLength value="255"/>
        </xsd:restriction>
      </xsd:simpleType>
    </xsd:element>
    <xsd:element name="TaxCatchAll" ma:index="19" nillable="true" ma:displayName="Taxonomy Catch All Column" ma:hidden="true" ma:list="{17cb30d5-08b5-43ee-bd5e-29dfd90de28e}" ma:internalName="TaxCatchAll" ma:showField="CatchAllData" ma:web="a226d0dd-4a2e-4c7a-a915-2258d32f0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26d0dd-4a2e-4c7a-a915-2258d32f01b0" xsi:nil="true"/>
    <lcf76f155ced4ddcb4097134ff3c332f xmlns="5626c7f9-8496-4091-a1ba-15a3d468b6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6BC2F3-B099-4B5B-8868-628CB2FA716D}"/>
</file>

<file path=customXml/itemProps2.xml><?xml version="1.0" encoding="utf-8"?>
<ds:datastoreItem xmlns:ds="http://schemas.openxmlformats.org/officeDocument/2006/customXml" ds:itemID="{522A7D3D-8882-49F6-8B3E-08392FFE6346}"/>
</file>

<file path=customXml/itemProps3.xml><?xml version="1.0" encoding="utf-8"?>
<ds:datastoreItem xmlns:ds="http://schemas.openxmlformats.org/officeDocument/2006/customXml" ds:itemID="{4BB613FD-B1FC-4AC4-92EE-CDF2A5E5F454}"/>
</file>

<file path=docProps/app.xml><?xml version="1.0" encoding="utf-8"?>
<Properties xmlns="http://schemas.openxmlformats.org/officeDocument/2006/extended-properties" xmlns:vt="http://schemas.openxmlformats.org/officeDocument/2006/docPropsVTypes">
  <Template>Normal</Template>
  <TotalTime>106</TotalTime>
  <Pages>3</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石翔羽</dc:creator>
  <cp:keywords/>
  <dc:description/>
  <cp:lastModifiedBy>石翔羽</cp:lastModifiedBy>
  <cp:revision>9</cp:revision>
  <dcterms:created xsi:type="dcterms:W3CDTF">2026-05-11T09:51:00Z</dcterms:created>
  <dcterms:modified xsi:type="dcterms:W3CDTF">2026-05-15T14:06:00Z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0x0101002D16EB276C69E74D891A24742F2B907D</vt:lpwstr>
  </property>
</Properties>
</file>