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583866D2" w:rsidP="5AFD00A8" w:rsidRDefault="583866D2" w14:paraId="363FF10C" w14:textId="57713965">
      <w:pPr>
        <w:pStyle w:val="Heading2"/>
      </w:pPr>
      <w:r w:rsidRPr="5AFD00A8" w:rsidR="583866D2">
        <w:rPr>
          <w:rFonts w:ascii="Calibri" w:hAnsi="Calibri" w:eastAsia="Calibri" w:cs="Calibri"/>
          <w:b w:val="1"/>
          <w:bCs w:val="1"/>
          <w:noProof w:val="0"/>
          <w:sz w:val="22"/>
          <w:szCs w:val="22"/>
          <w:lang w:eastAsia="zh-CN"/>
        </w:rPr>
        <w:t>Interview Transcript: CMS and Digital Rear-View Mirror Evaluation</w:t>
      </w:r>
    </w:p>
    <w:p w:rsidR="583866D2" w:rsidRDefault="583866D2" w14:paraId="0AE71022" w14:textId="1116D816">
      <w:r w:rsidRPr="5AFD00A8" w:rsidR="583866D2">
        <w:rPr>
          <w:rFonts w:ascii="Calibri" w:hAnsi="Calibri" w:eastAsia="Calibri" w:cs="Calibri"/>
          <w:b w:val="1"/>
          <w:bCs w:val="1"/>
          <w:noProof w:val="0"/>
          <w:sz w:val="22"/>
          <w:szCs w:val="22"/>
          <w:lang w:eastAsia="zh-CN"/>
        </w:rPr>
        <w:t>Date:</w:t>
      </w:r>
      <w:r w:rsidRPr="5AFD00A8" w:rsidR="583866D2">
        <w:rPr>
          <w:rFonts w:ascii="Calibri" w:hAnsi="Calibri" w:eastAsia="Calibri" w:cs="Calibri"/>
          <w:noProof w:val="0"/>
          <w:sz w:val="22"/>
          <w:szCs w:val="22"/>
          <w:lang w:eastAsia="zh-CN"/>
        </w:rPr>
        <w:t xml:space="preserve"> May 22, 2026 </w:t>
      </w:r>
      <w:r w:rsidRPr="5AFD00A8" w:rsidR="583866D2">
        <w:rPr>
          <w:rFonts w:ascii="Calibri" w:hAnsi="Calibri" w:eastAsia="Calibri" w:cs="Calibri"/>
          <w:b w:val="1"/>
          <w:bCs w:val="1"/>
          <w:noProof w:val="0"/>
          <w:sz w:val="22"/>
          <w:szCs w:val="22"/>
          <w:lang w:eastAsia="zh-CN"/>
        </w:rPr>
        <w:t>Topic:</w:t>
      </w:r>
      <w:r w:rsidRPr="5AFD00A8" w:rsidR="583866D2">
        <w:rPr>
          <w:rFonts w:ascii="Calibri" w:hAnsi="Calibri" w:eastAsia="Calibri" w:cs="Calibri"/>
          <w:noProof w:val="0"/>
          <w:sz w:val="22"/>
          <w:szCs w:val="22"/>
          <w:lang w:eastAsia="zh-CN"/>
        </w:rPr>
        <w:t xml:space="preserve"> Asset Class Ambiguity, Distortion Typology Tolerance, and System Blackout Risks</w:t>
      </w:r>
    </w:p>
    <w:p w:rsidR="583866D2" w:rsidP="5AFD00A8" w:rsidRDefault="583866D2" w14:paraId="470240FB" w14:textId="4C82024F">
      <w:pPr>
        <w:pStyle w:val="Heading3"/>
      </w:pPr>
      <w:r w:rsidRPr="5AFD00A8" w:rsidR="583866D2">
        <w:rPr>
          <w:rFonts w:ascii="Calibri" w:hAnsi="Calibri" w:eastAsia="Calibri" w:cs="Calibri"/>
          <w:b w:val="1"/>
          <w:bCs w:val="1"/>
          <w:noProof w:val="0"/>
          <w:sz w:val="22"/>
          <w:szCs w:val="22"/>
          <w:lang w:eastAsia="zh-CN"/>
        </w:rPr>
        <w:t>1. Lane-Changing Decision Criteria</w:t>
      </w:r>
    </w:p>
    <w:p w:rsidR="583866D2" w:rsidRDefault="583866D2" w14:paraId="282245A6" w14:textId="4538C175">
      <w:r w:rsidRPr="5AFD00A8" w:rsidR="583866D2">
        <w:rPr>
          <w:rFonts w:ascii="Calibri" w:hAnsi="Calibri" w:eastAsia="Calibri" w:cs="Calibri"/>
          <w:b w:val="1"/>
          <w:bCs w:val="1"/>
          <w:noProof w:val="0"/>
          <w:sz w:val="22"/>
          <w:szCs w:val="22"/>
          <w:lang w:eastAsia="zh-CN"/>
        </w:rPr>
        <w:t>Speaker 1:</w:t>
      </w:r>
      <w:r w:rsidRPr="5AFD00A8" w:rsidR="583866D2">
        <w:rPr>
          <w:rFonts w:ascii="Calibri" w:hAnsi="Calibri" w:eastAsia="Calibri" w:cs="Calibri"/>
          <w:noProof w:val="0"/>
          <w:sz w:val="22"/>
          <w:szCs w:val="22"/>
          <w:lang w:eastAsia="zh-CN"/>
        </w:rPr>
        <w:t xml:space="preserve"> When judging the safe moment to change lanes, how did you usually make your decision?</w:t>
      </w:r>
    </w:p>
    <w:p w:rsidR="583866D2" w:rsidRDefault="583866D2" w14:paraId="6E57AA25" w14:textId="7BD02DDD">
      <w:r w:rsidRPr="5AFD00A8" w:rsidR="583866D2">
        <w:rPr>
          <w:rFonts w:ascii="Calibri" w:hAnsi="Calibri" w:eastAsia="Calibri" w:cs="Calibri"/>
          <w:b w:val="1"/>
          <w:bCs w:val="1"/>
          <w:noProof w:val="0"/>
          <w:sz w:val="22"/>
          <w:szCs w:val="22"/>
          <w:lang w:eastAsia="zh-CN"/>
        </w:rPr>
        <w:t>Speaker 2:</w:t>
      </w:r>
      <w:r w:rsidRPr="5AFD00A8" w:rsidR="583866D2">
        <w:rPr>
          <w:rFonts w:ascii="Calibri" w:hAnsi="Calibri" w:eastAsia="Calibri" w:cs="Calibri"/>
          <w:noProof w:val="0"/>
          <w:sz w:val="22"/>
          <w:szCs w:val="22"/>
          <w:lang w:eastAsia="zh-CN"/>
        </w:rPr>
        <w:t xml:space="preserve"> I based my decision on the spatial awareness and depth boundaries I typically use with standard mirrors in a normal car. This introduced a bit of confusion during the task since the vehicle in the simulation is a commercial truck, and I do not have experience operating trucks. However, that baseline was still the primary metric I used to judge the distance.</w:t>
      </w:r>
    </w:p>
    <w:p w:rsidR="583866D2" w:rsidP="5AFD00A8" w:rsidRDefault="583866D2" w14:paraId="238A2995" w14:textId="1FF1EEB2">
      <w:pPr>
        <w:pStyle w:val="Heading3"/>
      </w:pPr>
      <w:r w:rsidRPr="5AFD00A8" w:rsidR="583866D2">
        <w:rPr>
          <w:rFonts w:ascii="Calibri" w:hAnsi="Calibri" w:eastAsia="Calibri" w:cs="Calibri"/>
          <w:b w:val="1"/>
          <w:bCs w:val="1"/>
          <w:noProof w:val="0"/>
          <w:sz w:val="22"/>
          <w:szCs w:val="22"/>
          <w:lang w:eastAsia="zh-CN"/>
        </w:rPr>
        <w:t>2. Impact of Display Flickering on Judgment</w:t>
      </w:r>
    </w:p>
    <w:p w:rsidR="583866D2" w:rsidRDefault="583866D2" w14:paraId="060DA6BA" w14:textId="6D0ECB9C">
      <w:r w:rsidRPr="5AFD00A8" w:rsidR="583866D2">
        <w:rPr>
          <w:rFonts w:ascii="Calibri" w:hAnsi="Calibri" w:eastAsia="Calibri" w:cs="Calibri"/>
          <w:b w:val="1"/>
          <w:bCs w:val="1"/>
          <w:noProof w:val="0"/>
          <w:sz w:val="22"/>
          <w:szCs w:val="22"/>
          <w:lang w:eastAsia="zh-CN"/>
        </w:rPr>
        <w:t>Speaker 1:</w:t>
      </w:r>
      <w:r w:rsidRPr="5AFD00A8" w:rsidR="583866D2">
        <w:rPr>
          <w:rFonts w:ascii="Calibri" w:hAnsi="Calibri" w:eastAsia="Calibri" w:cs="Calibri"/>
          <w:noProof w:val="0"/>
          <w:sz w:val="22"/>
          <w:szCs w:val="22"/>
          <w:lang w:eastAsia="zh-CN"/>
        </w:rPr>
        <w:t xml:space="preserve"> During the experiment, did the flickering in the display affect your judgment of the vehicle behind? If so, how did it affect you?</w:t>
      </w:r>
    </w:p>
    <w:p w:rsidR="583866D2" w:rsidRDefault="583866D2" w14:paraId="2EB928F9" w14:textId="44CB1423">
      <w:r w:rsidRPr="5AFD00A8" w:rsidR="583866D2">
        <w:rPr>
          <w:rFonts w:ascii="Calibri" w:hAnsi="Calibri" w:eastAsia="Calibri" w:cs="Calibri"/>
          <w:b w:val="1"/>
          <w:bCs w:val="1"/>
          <w:noProof w:val="0"/>
          <w:sz w:val="22"/>
          <w:szCs w:val="22"/>
          <w:lang w:eastAsia="zh-CN"/>
        </w:rPr>
        <w:t>Speaker 2:</w:t>
      </w:r>
      <w:r w:rsidRPr="5AFD00A8" w:rsidR="583866D2">
        <w:rPr>
          <w:rFonts w:ascii="Calibri" w:hAnsi="Calibri" w:eastAsia="Calibri" w:cs="Calibri"/>
          <w:noProof w:val="0"/>
          <w:sz w:val="22"/>
          <w:szCs w:val="22"/>
          <w:lang w:eastAsia="zh-CN"/>
        </w:rPr>
        <w:t xml:space="preserve"> It had a minor impact. While I noticed the flickering variations changing across the trials, it didn't fundamentally alter my judgment because I could still track the vehicle behind. It simply demanded a little bit more concentration to pull the details, but my ability to process the car's speed and position remained intact.</w:t>
      </w:r>
    </w:p>
    <w:p w:rsidR="583866D2" w:rsidP="5AFD00A8" w:rsidRDefault="583866D2" w14:paraId="43D23E30" w14:textId="57D1BF7A">
      <w:pPr>
        <w:pStyle w:val="Heading3"/>
      </w:pPr>
      <w:r w:rsidRPr="5AFD00A8" w:rsidR="583866D2">
        <w:rPr>
          <w:rFonts w:ascii="Calibri" w:hAnsi="Calibri" w:eastAsia="Calibri" w:cs="Calibri"/>
          <w:b w:val="1"/>
          <w:bCs w:val="1"/>
          <w:noProof w:val="0"/>
          <w:sz w:val="22"/>
          <w:szCs w:val="22"/>
          <w:lang w:eastAsia="zh-CN"/>
        </w:rPr>
        <w:t>3. Observations on CMS Display Quality and Visual Artifacts</w:t>
      </w:r>
    </w:p>
    <w:p w:rsidR="583866D2" w:rsidRDefault="583866D2" w14:paraId="330447F1" w14:textId="740E3AA1">
      <w:r w:rsidRPr="5AFD00A8" w:rsidR="583866D2">
        <w:rPr>
          <w:rFonts w:ascii="Calibri" w:hAnsi="Calibri" w:eastAsia="Calibri" w:cs="Calibri"/>
          <w:b w:val="1"/>
          <w:bCs w:val="1"/>
          <w:noProof w:val="0"/>
          <w:sz w:val="22"/>
          <w:szCs w:val="22"/>
          <w:lang w:eastAsia="zh-CN"/>
        </w:rPr>
        <w:t>Speaker 1:</w:t>
      </w:r>
      <w:r w:rsidRPr="5AFD00A8" w:rsidR="583866D2">
        <w:rPr>
          <w:rFonts w:ascii="Calibri" w:hAnsi="Calibri" w:eastAsia="Calibri" w:cs="Calibri"/>
          <w:noProof w:val="0"/>
          <w:sz w:val="22"/>
          <w:szCs w:val="22"/>
          <w:lang w:eastAsia="zh-CN"/>
        </w:rPr>
        <w:t xml:space="preserve"> Did you notice any differences in the quality of the CMS display between trials? If so, could you describe those differences?</w:t>
      </w:r>
    </w:p>
    <w:p w:rsidR="583866D2" w:rsidRDefault="583866D2" w14:paraId="44D8C6C8" w14:textId="6A0A83AB">
      <w:r w:rsidRPr="5AFD00A8" w:rsidR="583866D2">
        <w:rPr>
          <w:rFonts w:ascii="Calibri" w:hAnsi="Calibri" w:eastAsia="Calibri" w:cs="Calibri"/>
          <w:b w:val="1"/>
          <w:bCs w:val="1"/>
          <w:noProof w:val="0"/>
          <w:sz w:val="22"/>
          <w:szCs w:val="22"/>
          <w:lang w:eastAsia="zh-CN"/>
        </w:rPr>
        <w:t>Speaker 2:</w:t>
      </w:r>
      <w:r w:rsidRPr="5AFD00A8" w:rsidR="583866D2">
        <w:rPr>
          <w:rFonts w:ascii="Calibri" w:hAnsi="Calibri" w:eastAsia="Calibri" w:cs="Calibri"/>
          <w:noProof w:val="0"/>
          <w:sz w:val="22"/>
          <w:szCs w:val="22"/>
          <w:lang w:eastAsia="zh-CN"/>
        </w:rPr>
        <w:t xml:space="preserve"> Yes, there were clear differences in the presentation of the visual noise. The trials characterized by prominent "flashing" or sudden image drops were noticeably more disruptive than the sequences that exhibited a light, continuous flicker. The larger flashes created a far more significant visual disturbance.</w:t>
      </w:r>
    </w:p>
    <w:p w:rsidR="583866D2" w:rsidP="5AFD00A8" w:rsidRDefault="583866D2" w14:paraId="28112525" w14:textId="7A525DEC">
      <w:pPr>
        <w:pStyle w:val="Heading3"/>
      </w:pPr>
      <w:r w:rsidRPr="5AFD00A8" w:rsidR="583866D2">
        <w:rPr>
          <w:rFonts w:ascii="Calibri" w:hAnsi="Calibri" w:eastAsia="Calibri" w:cs="Calibri"/>
          <w:b w:val="1"/>
          <w:bCs w:val="1"/>
          <w:noProof w:val="0"/>
          <w:sz w:val="22"/>
          <w:szCs w:val="22"/>
          <w:lang w:eastAsia="zh-CN"/>
        </w:rPr>
        <w:t>4. Tolerance Levels and Frequency Effects</w:t>
      </w:r>
    </w:p>
    <w:p w:rsidR="583866D2" w:rsidRDefault="583866D2" w14:paraId="114F49F8" w14:textId="7B8881CA">
      <w:r w:rsidRPr="5AFD00A8" w:rsidR="583866D2">
        <w:rPr>
          <w:rFonts w:ascii="Calibri" w:hAnsi="Calibri" w:eastAsia="Calibri" w:cs="Calibri"/>
          <w:b w:val="1"/>
          <w:bCs w:val="1"/>
          <w:noProof w:val="0"/>
          <w:sz w:val="22"/>
          <w:szCs w:val="22"/>
          <w:lang w:eastAsia="zh-CN"/>
        </w:rPr>
        <w:t>Speaker 1:</w:t>
      </w:r>
      <w:r w:rsidRPr="5AFD00A8" w:rsidR="583866D2">
        <w:rPr>
          <w:rFonts w:ascii="Calibri" w:hAnsi="Calibri" w:eastAsia="Calibri" w:cs="Calibri"/>
          <w:noProof w:val="0"/>
          <w:sz w:val="22"/>
          <w:szCs w:val="22"/>
          <w:lang w:eastAsia="zh-CN"/>
        </w:rPr>
        <w:t xml:space="preserve"> How would you describe your level of tolerance for these different types of flickering? Which configuration affected you the most?</w:t>
      </w:r>
    </w:p>
    <w:p w:rsidR="583866D2" w:rsidRDefault="583866D2" w14:paraId="295E6332" w14:textId="2E53C576">
      <w:r w:rsidRPr="5AFD00A8" w:rsidR="583866D2">
        <w:rPr>
          <w:rFonts w:ascii="Calibri" w:hAnsi="Calibri" w:eastAsia="Calibri" w:cs="Calibri"/>
          <w:b w:val="1"/>
          <w:bCs w:val="1"/>
          <w:noProof w:val="0"/>
          <w:sz w:val="22"/>
          <w:szCs w:val="22"/>
          <w:lang w:eastAsia="zh-CN"/>
        </w:rPr>
        <w:t>Speaker 2:</w:t>
      </w:r>
      <w:r w:rsidRPr="5AFD00A8" w:rsidR="583866D2">
        <w:rPr>
          <w:rFonts w:ascii="Calibri" w:hAnsi="Calibri" w:eastAsia="Calibri" w:cs="Calibri"/>
          <w:noProof w:val="0"/>
          <w:sz w:val="22"/>
          <w:szCs w:val="22"/>
          <w:lang w:eastAsia="zh-CN"/>
        </w:rPr>
        <w:t xml:space="preserve"> Generally, my tolerance was high; the flickering didn't prevent me from executing the task, though it certainly wasn't helpful. When comparing the specific distortion types, the heavy, dark frame drops and prominent luminosity changes affected me the most.</w:t>
      </w:r>
    </w:p>
    <w:p w:rsidR="583866D2" w:rsidRDefault="583866D2" w14:paraId="0415C0B4" w14:textId="1B5CD89D">
      <w:r w:rsidRPr="5AFD00A8" w:rsidR="583866D2">
        <w:rPr>
          <w:rFonts w:ascii="Calibri" w:hAnsi="Calibri" w:eastAsia="Calibri" w:cs="Calibri"/>
          <w:noProof w:val="0"/>
          <w:sz w:val="22"/>
          <w:szCs w:val="22"/>
          <w:lang w:eastAsia="zh-CN"/>
        </w:rPr>
        <w:t>The configuration that had the least impact was a high-frequency "buzzing" or shimmering effect. Regarding the flash rates, the slower flickering frequencies were far more disruptive to my focus than the faster ones.</w:t>
      </w:r>
    </w:p>
    <w:p w:rsidR="583866D2" w:rsidP="5AFD00A8" w:rsidRDefault="583866D2" w14:paraId="6E49A69F" w14:textId="7486ED33">
      <w:pPr>
        <w:pStyle w:val="Heading3"/>
      </w:pPr>
      <w:r w:rsidRPr="5AFD00A8" w:rsidR="583866D2">
        <w:rPr>
          <w:rFonts w:ascii="Calibri" w:hAnsi="Calibri" w:eastAsia="Calibri" w:cs="Calibri"/>
          <w:b w:val="1"/>
          <w:bCs w:val="1"/>
          <w:noProof w:val="0"/>
          <w:sz w:val="22"/>
          <w:szCs w:val="22"/>
          <w:lang w:eastAsia="zh-CN"/>
        </w:rPr>
        <w:t>5. Reflections on Simulation Realism and Immersion Gaps</w:t>
      </w:r>
    </w:p>
    <w:p w:rsidR="583866D2" w:rsidRDefault="583866D2" w14:paraId="47555EC9" w14:textId="3C6E13C7">
      <w:r w:rsidRPr="5AFD00A8" w:rsidR="583866D2">
        <w:rPr>
          <w:rFonts w:ascii="Calibri" w:hAnsi="Calibri" w:eastAsia="Calibri" w:cs="Calibri"/>
          <w:b w:val="1"/>
          <w:bCs w:val="1"/>
          <w:noProof w:val="0"/>
          <w:sz w:val="22"/>
          <w:szCs w:val="22"/>
          <w:lang w:eastAsia="zh-CN"/>
        </w:rPr>
        <w:t>Speaker 1:</w:t>
      </w:r>
      <w:r w:rsidRPr="5AFD00A8" w:rsidR="583866D2">
        <w:rPr>
          <w:rFonts w:ascii="Calibri" w:hAnsi="Calibri" w:eastAsia="Calibri" w:cs="Calibri"/>
          <w:noProof w:val="0"/>
          <w:sz w:val="22"/>
          <w:szCs w:val="22"/>
          <w:lang w:eastAsia="zh-CN"/>
        </w:rPr>
        <w:t xml:space="preserve"> Do you have any thoughts or reflections about the experiment? Is there anything else we can do to make the simulation feel more real?</w:t>
      </w:r>
    </w:p>
    <w:p w:rsidR="583866D2" w:rsidRDefault="583866D2" w14:paraId="15B6DBDE" w14:textId="2E5F4165">
      <w:r w:rsidRPr="5AFD00A8" w:rsidR="583866D2">
        <w:rPr>
          <w:rFonts w:ascii="Calibri" w:hAnsi="Calibri" w:eastAsia="Calibri" w:cs="Calibri"/>
          <w:b w:val="1"/>
          <w:bCs w:val="1"/>
          <w:noProof w:val="0"/>
          <w:sz w:val="22"/>
          <w:szCs w:val="22"/>
          <w:lang w:eastAsia="zh-CN"/>
        </w:rPr>
        <w:t>Speaker 2:</w:t>
      </w:r>
      <w:r w:rsidRPr="5AFD00A8" w:rsidR="583866D2">
        <w:rPr>
          <w:rFonts w:ascii="Calibri" w:hAnsi="Calibri" w:eastAsia="Calibri" w:cs="Calibri"/>
          <w:noProof w:val="0"/>
          <w:sz w:val="22"/>
          <w:szCs w:val="22"/>
          <w:lang w:eastAsia="zh-CN"/>
        </w:rPr>
        <w:t xml:space="preserve"> I noticed two primary limitations regarding simulation realism:</w:t>
      </w:r>
    </w:p>
    <w:p w:rsidR="583866D2" w:rsidP="5AFD00A8" w:rsidRDefault="583866D2" w14:paraId="7CC952C8" w14:textId="40BF9404">
      <w:pPr>
        <w:pStyle w:val="ListParagraph"/>
        <w:numPr>
          <w:ilvl w:val="0"/>
          <w:numId w:val="6"/>
        </w:numPr>
        <w:spacing w:before="0" w:beforeAutospacing="off" w:after="0" w:afterAutospacing="off"/>
        <w:rPr>
          <w:rFonts w:ascii="Calibri" w:hAnsi="Calibri" w:eastAsia="Calibri" w:cs="Calibri"/>
          <w:noProof w:val="0"/>
          <w:sz w:val="22"/>
          <w:szCs w:val="22"/>
          <w:lang w:eastAsia="zh-CN"/>
        </w:rPr>
      </w:pPr>
      <w:r w:rsidRPr="5AFD00A8" w:rsidR="583866D2">
        <w:rPr>
          <w:rFonts w:ascii="Calibri" w:hAnsi="Calibri" w:eastAsia="Calibri" w:cs="Calibri"/>
          <w:b w:val="1"/>
          <w:bCs w:val="1"/>
          <w:noProof w:val="0"/>
          <w:sz w:val="22"/>
          <w:szCs w:val="22"/>
          <w:lang w:eastAsia="zh-CN"/>
        </w:rPr>
        <w:t>Scale Calibration:</w:t>
      </w:r>
      <w:r w:rsidRPr="5AFD00A8" w:rsidR="583866D2">
        <w:rPr>
          <w:rFonts w:ascii="Calibri" w:hAnsi="Calibri" w:eastAsia="Calibri" w:cs="Calibri"/>
          <w:noProof w:val="0"/>
          <w:sz w:val="22"/>
          <w:szCs w:val="22"/>
          <w:lang w:eastAsia="zh-CN"/>
        </w:rPr>
        <w:t xml:space="preserve"> Because I don't drive commercial trucks in real life, calibrating the specific safety margins and vehicle boundaries was inherently difficult.</w:t>
      </w:r>
    </w:p>
    <w:p w:rsidR="583866D2" w:rsidP="5AFD00A8" w:rsidRDefault="583866D2" w14:paraId="6747A8E5" w14:textId="1D66F6EF">
      <w:pPr>
        <w:pStyle w:val="ListParagraph"/>
        <w:numPr>
          <w:ilvl w:val="0"/>
          <w:numId w:val="6"/>
        </w:numPr>
        <w:spacing w:before="0" w:beforeAutospacing="off" w:after="0" w:afterAutospacing="off"/>
        <w:rPr>
          <w:rFonts w:ascii="Calibri" w:hAnsi="Calibri" w:eastAsia="Calibri" w:cs="Calibri"/>
          <w:noProof w:val="0"/>
          <w:sz w:val="22"/>
          <w:szCs w:val="22"/>
          <w:lang w:eastAsia="zh-CN"/>
        </w:rPr>
      </w:pPr>
      <w:r w:rsidRPr="5AFD00A8" w:rsidR="583866D2">
        <w:rPr>
          <w:rFonts w:ascii="Calibri" w:hAnsi="Calibri" w:eastAsia="Calibri" w:cs="Calibri"/>
          <w:b w:val="1"/>
          <w:bCs w:val="1"/>
          <w:noProof w:val="0"/>
          <w:sz w:val="22"/>
          <w:szCs w:val="22"/>
          <w:lang w:eastAsia="zh-CN"/>
        </w:rPr>
        <w:t>Kinetic Open-Loop Logic:</w:t>
      </w:r>
      <w:r w:rsidRPr="5AFD00A8" w:rsidR="583866D2">
        <w:rPr>
          <w:rFonts w:ascii="Calibri" w:hAnsi="Calibri" w:eastAsia="Calibri" w:cs="Calibri"/>
          <w:noProof w:val="0"/>
          <w:sz w:val="22"/>
          <w:szCs w:val="22"/>
          <w:lang w:eastAsia="zh-CN"/>
        </w:rPr>
        <w:t xml:space="preserve"> The simulation lacked responsive feedback. When you input a command to change lanes, the environment does not visually transition or move into the next lane. The pre-recorded video simply keeps running with the car approaching in the same position, which breaks immersion.</w:t>
      </w:r>
    </w:p>
    <w:p w:rsidR="583866D2" w:rsidP="5AFD00A8" w:rsidRDefault="583866D2" w14:paraId="466154BA" w14:textId="626D01CE">
      <w:pPr>
        <w:pStyle w:val="Heading3"/>
      </w:pPr>
      <w:r w:rsidRPr="5AFD00A8" w:rsidR="583866D2">
        <w:rPr>
          <w:rFonts w:ascii="Calibri" w:hAnsi="Calibri" w:eastAsia="Calibri" w:cs="Calibri"/>
          <w:b w:val="1"/>
          <w:bCs w:val="1"/>
          <w:noProof w:val="0"/>
          <w:sz w:val="22"/>
          <w:szCs w:val="22"/>
          <w:lang w:eastAsia="zh-CN"/>
        </w:rPr>
        <w:t>6. Real-World Camera Experience and Failure Modes</w:t>
      </w:r>
    </w:p>
    <w:p w:rsidR="583866D2" w:rsidRDefault="583866D2" w14:paraId="41C7793F" w14:textId="0866C267">
      <w:r w:rsidRPr="5AFD00A8" w:rsidR="583866D2">
        <w:rPr>
          <w:rFonts w:ascii="Calibri" w:hAnsi="Calibri" w:eastAsia="Calibri" w:cs="Calibri"/>
          <w:b w:val="1"/>
          <w:bCs w:val="1"/>
          <w:noProof w:val="0"/>
          <w:sz w:val="22"/>
          <w:szCs w:val="22"/>
          <w:lang w:eastAsia="zh-CN"/>
        </w:rPr>
        <w:t>Speaker 1:</w:t>
      </w:r>
      <w:r w:rsidRPr="5AFD00A8" w:rsidR="583866D2">
        <w:rPr>
          <w:rFonts w:ascii="Calibri" w:hAnsi="Calibri" w:eastAsia="Calibri" w:cs="Calibri"/>
          <w:noProof w:val="0"/>
          <w:sz w:val="22"/>
          <w:szCs w:val="22"/>
          <w:lang w:eastAsia="zh-CN"/>
        </w:rPr>
        <w:t xml:space="preserve"> What are your overall thoughts regarding digital rear-view mirrors following today's experiment?</w:t>
      </w:r>
    </w:p>
    <w:p w:rsidR="583866D2" w:rsidRDefault="583866D2" w14:paraId="2953DA14" w14:textId="61B7DF9B">
      <w:r w:rsidRPr="5AFD00A8" w:rsidR="583866D2">
        <w:rPr>
          <w:rFonts w:ascii="Calibri" w:hAnsi="Calibri" w:eastAsia="Calibri" w:cs="Calibri"/>
          <w:b w:val="1"/>
          <w:bCs w:val="1"/>
          <w:noProof w:val="0"/>
          <w:sz w:val="22"/>
          <w:szCs w:val="22"/>
          <w:lang w:eastAsia="zh-CN"/>
        </w:rPr>
        <w:t>Speaker 2:</w:t>
      </w:r>
      <w:r w:rsidRPr="5AFD00A8" w:rsidR="583866D2">
        <w:rPr>
          <w:rFonts w:ascii="Calibri" w:hAnsi="Calibri" w:eastAsia="Calibri" w:cs="Calibri"/>
          <w:noProof w:val="0"/>
          <w:sz w:val="22"/>
          <w:szCs w:val="22"/>
          <w:lang w:eastAsia="zh-CN"/>
        </w:rPr>
        <w:t xml:space="preserve"> Based on this test, a flickering event on its own is manageable and does not present an absolute barrier for me. The critical safety risk lies in a total system blackout. If the display were to turn off completely or experience a structural hardware failure while driving on the road, that would be an incredibly big problem and highly dangerous.</w:t>
      </w:r>
    </w:p>
    <w:p w:rsidR="583866D2" w:rsidRDefault="583866D2" w14:paraId="306FABF6" w14:textId="182D4939">
      <w:r w:rsidRPr="5AFD00A8" w:rsidR="583866D2">
        <w:rPr>
          <w:rFonts w:ascii="Calibri" w:hAnsi="Calibri" w:eastAsia="Calibri" w:cs="Calibri"/>
          <w:noProof w:val="0"/>
          <w:sz w:val="22"/>
          <w:szCs w:val="22"/>
          <w:lang w:eastAsia="zh-CN"/>
        </w:rPr>
        <w:t>As a point of reference, my own personal vehicle is equipped with a rear camera system, but it operates under strict functional constraints. It is software-locked to engage exclusively during low-speed parking maneuvers rather than tactical driving scenarios, so relying entirely on side camera monitor systems on the highway would still feel completely different.</w:t>
      </w:r>
    </w:p>
    <w:p w:rsidR="5AFD00A8" w:rsidP="5AFD00A8" w:rsidRDefault="5AFD00A8" w14:paraId="3ABD93DE" w14:textId="69920772">
      <w:pPr>
        <w:rPr>
          <w:rFonts w:ascii="Calibri" w:hAnsi="Calibri" w:cs="Calibri"/>
        </w:rPr>
      </w:pPr>
    </w:p>
    <w:sectPr w:rsidRPr="00096858" w:rsidR="007C5413">
      <w:pgSz w:w="11906" w:h="16838" w:orient="portrait"/>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D5372" w:rsidP="00D9106A" w:rsidRDefault="006D5372" w14:paraId="7526891E" w14:textId="77777777">
      <w:pPr>
        <w:spacing w:after="0" w:line="240" w:lineRule="auto"/>
      </w:pPr>
      <w:r>
        <w:separator/>
      </w:r>
    </w:p>
  </w:endnote>
  <w:endnote w:type="continuationSeparator" w:id="0">
    <w:p w:rsidR="006D5372" w:rsidP="00D9106A" w:rsidRDefault="006D5372" w14:paraId="2B5C714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D5372" w:rsidP="00D9106A" w:rsidRDefault="006D5372" w14:paraId="7671C25C" w14:textId="77777777">
      <w:pPr>
        <w:spacing w:after="0" w:line="240" w:lineRule="auto"/>
      </w:pPr>
      <w:r>
        <w:separator/>
      </w:r>
    </w:p>
  </w:footnote>
  <w:footnote w:type="continuationSeparator" w:id="0">
    <w:p w:rsidR="006D5372" w:rsidP="00D9106A" w:rsidRDefault="006D5372" w14:paraId="233EF11E"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
    <w:nsid w:val="26a2f1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43f3f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f0327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be18a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3B8A5848"/>
    <w:multiLevelType w:val="multilevel"/>
    <w:tmpl w:val="0CF449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4E165BB4"/>
    <w:multiLevelType w:val="multilevel"/>
    <w:tmpl w:val="BE94E3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6">
    <w:abstractNumId w:val="5"/>
  </w:num>
  <w:num w:numId="5">
    <w:abstractNumId w:val="4"/>
  </w:num>
  <w:num w:numId="4">
    <w:abstractNumId w:val="3"/>
  </w:num>
  <w:num w:numId="3">
    <w:abstractNumId w:val="2"/>
  </w:num>
  <w:num w:numId="1" w16cid:durableId="1126041334">
    <w:abstractNumId w:val="1"/>
  </w:num>
  <w:num w:numId="2" w16cid:durableId="566500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trackRevisions w:val="false"/>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413"/>
    <w:rsid w:val="000269DA"/>
    <w:rsid w:val="00096858"/>
    <w:rsid w:val="00105373"/>
    <w:rsid w:val="00325860"/>
    <w:rsid w:val="00480F82"/>
    <w:rsid w:val="00514126"/>
    <w:rsid w:val="006D5372"/>
    <w:rsid w:val="007C5413"/>
    <w:rsid w:val="00A13E16"/>
    <w:rsid w:val="00B36ADC"/>
    <w:rsid w:val="00BE6932"/>
    <w:rsid w:val="00BF13E0"/>
    <w:rsid w:val="00D81A3E"/>
    <w:rsid w:val="00D9106A"/>
    <w:rsid w:val="00E22B31"/>
    <w:rsid w:val="00FE093B"/>
    <w:rsid w:val="0E1F94EF"/>
    <w:rsid w:val="128B35DF"/>
    <w:rsid w:val="2023E2A2"/>
    <w:rsid w:val="42341853"/>
    <w:rsid w:val="44E06ECD"/>
    <w:rsid w:val="583866D2"/>
    <w:rsid w:val="587B74B6"/>
    <w:rsid w:val="5AFD00A8"/>
    <w:rsid w:val="6560A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94C454"/>
  <w15:chartTrackingRefBased/>
  <w15:docId w15:val="{BFC7DCD6-5487-4082-B38E-CEF0B1F0C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0"/>
    </w:pPr>
  </w:style>
  <w:style w:type="paragraph" w:styleId="Heading1">
    <w:name w:val="heading 1"/>
    <w:basedOn w:val="Normal"/>
    <w:next w:val="Normal"/>
    <w:link w:val="Heading1Char"/>
    <w:uiPriority w:val="9"/>
    <w:qFormat/>
    <w:rsid w:val="007C5413"/>
    <w:pPr>
      <w:keepNext/>
      <w:keepLines/>
      <w:spacing w:before="480" w:after="80"/>
      <w:outlineLvl w:val="0"/>
    </w:pPr>
    <w:rPr>
      <w:rFonts w:asciiTheme="majorHAnsi" w:hAnsiTheme="majorHAnsi" w:eastAsiaTheme="majorEastAsia"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7C5413"/>
    <w:pPr>
      <w:keepNext/>
      <w:keepLines/>
      <w:spacing w:before="160" w:after="80"/>
      <w:outlineLvl w:val="1"/>
    </w:pPr>
    <w:rPr>
      <w:rFonts w:asciiTheme="majorHAnsi" w:hAnsiTheme="majorHAnsi" w:eastAsiaTheme="majorEastAsia"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7C5413"/>
    <w:pPr>
      <w:keepNext/>
      <w:keepLines/>
      <w:spacing w:before="160" w:after="80"/>
      <w:outlineLvl w:val="2"/>
    </w:pPr>
    <w:rPr>
      <w:rFonts w:asciiTheme="majorHAnsi" w:hAnsiTheme="majorHAnsi" w:eastAsiaTheme="majorEastAsia"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7C5413"/>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7C5413"/>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Heading6Char"/>
    <w:uiPriority w:val="9"/>
    <w:semiHidden/>
    <w:unhideWhenUsed/>
    <w:qFormat/>
    <w:rsid w:val="007C5413"/>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7C5413"/>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7C5413"/>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7C5413"/>
    <w:pPr>
      <w:keepNext/>
      <w:keepLines/>
      <w:spacing w:after="0"/>
      <w:outlineLvl w:val="8"/>
    </w:pPr>
    <w:rPr>
      <w:rFonts w:eastAsiaTheme="majorEastAsia" w:cstheme="majorBidi"/>
      <w:color w:val="595959" w:themeColor="text1" w:themeTint="A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C5413"/>
    <w:rPr>
      <w:rFonts w:asciiTheme="majorHAnsi" w:hAnsiTheme="majorHAnsi" w:eastAsiaTheme="majorEastAsia" w:cstheme="majorBidi"/>
      <w:color w:val="2F5496" w:themeColor="accent1" w:themeShade="BF"/>
      <w:sz w:val="48"/>
      <w:szCs w:val="48"/>
    </w:rPr>
  </w:style>
  <w:style w:type="character" w:styleId="Heading2Char" w:customStyle="1">
    <w:name w:val="Heading 2 Char"/>
    <w:basedOn w:val="DefaultParagraphFont"/>
    <w:link w:val="Heading2"/>
    <w:uiPriority w:val="9"/>
    <w:semiHidden/>
    <w:rsid w:val="007C5413"/>
    <w:rPr>
      <w:rFonts w:asciiTheme="majorHAnsi" w:hAnsiTheme="majorHAnsi" w:eastAsiaTheme="majorEastAsia" w:cstheme="majorBidi"/>
      <w:color w:val="2F5496" w:themeColor="accent1" w:themeShade="BF"/>
      <w:sz w:val="40"/>
      <w:szCs w:val="40"/>
    </w:rPr>
  </w:style>
  <w:style w:type="character" w:styleId="Heading3Char" w:customStyle="1">
    <w:name w:val="Heading 3 Char"/>
    <w:basedOn w:val="DefaultParagraphFont"/>
    <w:link w:val="Heading3"/>
    <w:uiPriority w:val="9"/>
    <w:semiHidden/>
    <w:rsid w:val="007C5413"/>
    <w:rPr>
      <w:rFonts w:asciiTheme="majorHAnsi" w:hAnsiTheme="majorHAnsi" w:eastAsiaTheme="majorEastAsia" w:cstheme="majorBidi"/>
      <w:color w:val="2F5496" w:themeColor="accent1" w:themeShade="BF"/>
      <w:sz w:val="32"/>
      <w:szCs w:val="32"/>
    </w:rPr>
  </w:style>
  <w:style w:type="character" w:styleId="Heading4Char" w:customStyle="1">
    <w:name w:val="Heading 4 Char"/>
    <w:basedOn w:val="DefaultParagraphFont"/>
    <w:link w:val="Heading4"/>
    <w:uiPriority w:val="9"/>
    <w:semiHidden/>
    <w:rsid w:val="007C5413"/>
    <w:rPr>
      <w:rFonts w:cstheme="majorBidi"/>
      <w:color w:val="2F5496" w:themeColor="accent1" w:themeShade="BF"/>
      <w:sz w:val="28"/>
      <w:szCs w:val="28"/>
    </w:rPr>
  </w:style>
  <w:style w:type="character" w:styleId="Heading5Char" w:customStyle="1">
    <w:name w:val="Heading 5 Char"/>
    <w:basedOn w:val="DefaultParagraphFont"/>
    <w:link w:val="Heading5"/>
    <w:uiPriority w:val="9"/>
    <w:semiHidden/>
    <w:rsid w:val="007C5413"/>
    <w:rPr>
      <w:rFonts w:cstheme="majorBidi"/>
      <w:color w:val="2F5496" w:themeColor="accent1" w:themeShade="BF"/>
      <w:sz w:val="24"/>
    </w:rPr>
  </w:style>
  <w:style w:type="character" w:styleId="Heading6Char" w:customStyle="1">
    <w:name w:val="Heading 6 Char"/>
    <w:basedOn w:val="DefaultParagraphFont"/>
    <w:link w:val="Heading6"/>
    <w:uiPriority w:val="9"/>
    <w:semiHidden/>
    <w:rsid w:val="007C5413"/>
    <w:rPr>
      <w:rFonts w:cstheme="majorBidi"/>
      <w:b/>
      <w:bCs/>
      <w:color w:val="2F5496" w:themeColor="accent1" w:themeShade="BF"/>
    </w:rPr>
  </w:style>
  <w:style w:type="character" w:styleId="Heading7Char" w:customStyle="1">
    <w:name w:val="Heading 7 Char"/>
    <w:basedOn w:val="DefaultParagraphFont"/>
    <w:link w:val="Heading7"/>
    <w:uiPriority w:val="9"/>
    <w:semiHidden/>
    <w:rsid w:val="007C5413"/>
    <w:rPr>
      <w:rFonts w:cstheme="majorBidi"/>
      <w:b/>
      <w:bCs/>
      <w:color w:val="595959" w:themeColor="text1" w:themeTint="A6"/>
    </w:rPr>
  </w:style>
  <w:style w:type="character" w:styleId="Heading8Char" w:customStyle="1">
    <w:name w:val="Heading 8 Char"/>
    <w:basedOn w:val="DefaultParagraphFont"/>
    <w:link w:val="Heading8"/>
    <w:uiPriority w:val="9"/>
    <w:semiHidden/>
    <w:rsid w:val="007C5413"/>
    <w:rPr>
      <w:rFonts w:cstheme="majorBidi"/>
      <w:color w:val="595959" w:themeColor="text1" w:themeTint="A6"/>
    </w:rPr>
  </w:style>
  <w:style w:type="character" w:styleId="Heading9Char" w:customStyle="1">
    <w:name w:val="Heading 9 Char"/>
    <w:basedOn w:val="DefaultParagraphFont"/>
    <w:link w:val="Heading9"/>
    <w:uiPriority w:val="9"/>
    <w:semiHidden/>
    <w:rsid w:val="007C5413"/>
    <w:rPr>
      <w:rFonts w:eastAsiaTheme="majorEastAsia" w:cstheme="majorBidi"/>
      <w:color w:val="595959" w:themeColor="text1" w:themeTint="A6"/>
    </w:rPr>
  </w:style>
  <w:style w:type="paragraph" w:styleId="Title">
    <w:name w:val="Title"/>
    <w:basedOn w:val="Normal"/>
    <w:next w:val="Normal"/>
    <w:link w:val="TitleChar"/>
    <w:uiPriority w:val="10"/>
    <w:qFormat/>
    <w:rsid w:val="007C5413"/>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C541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C5413"/>
    <w:pPr>
      <w:numPr>
        <w:ilvl w:val="1"/>
      </w:numPr>
      <w:jc w:val="center"/>
    </w:pPr>
    <w:rPr>
      <w:rFonts w:asciiTheme="majorHAnsi" w:hAnsiTheme="majorHAns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C5413"/>
    <w:rPr>
      <w:rFonts w:asciiTheme="majorHAnsi" w:hAnsiTheme="majorHAnsi"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413"/>
    <w:pPr>
      <w:spacing w:before="160"/>
      <w:jc w:val="center"/>
    </w:pPr>
    <w:rPr>
      <w:i/>
      <w:iCs/>
      <w:color w:val="404040" w:themeColor="text1" w:themeTint="BF"/>
    </w:rPr>
  </w:style>
  <w:style w:type="character" w:styleId="QuoteChar" w:customStyle="1">
    <w:name w:val="Quote Char"/>
    <w:basedOn w:val="DefaultParagraphFont"/>
    <w:link w:val="Quote"/>
    <w:uiPriority w:val="29"/>
    <w:rsid w:val="007C5413"/>
    <w:rPr>
      <w:i/>
      <w:iCs/>
      <w:color w:val="404040" w:themeColor="text1" w:themeTint="BF"/>
    </w:rPr>
  </w:style>
  <w:style w:type="paragraph" w:styleId="ListParagraph">
    <w:name w:val="List Paragraph"/>
    <w:basedOn w:val="Normal"/>
    <w:uiPriority w:val="34"/>
    <w:qFormat/>
    <w:rsid w:val="007C5413"/>
    <w:pPr>
      <w:ind w:left="720"/>
      <w:contextualSpacing/>
    </w:pPr>
  </w:style>
  <w:style w:type="character" w:styleId="IntenseEmphasis">
    <w:name w:val="Intense Emphasis"/>
    <w:basedOn w:val="DefaultParagraphFont"/>
    <w:uiPriority w:val="21"/>
    <w:qFormat/>
    <w:rsid w:val="007C5413"/>
    <w:rPr>
      <w:i/>
      <w:iCs/>
      <w:color w:val="2F5496" w:themeColor="accent1" w:themeShade="BF"/>
    </w:rPr>
  </w:style>
  <w:style w:type="paragraph" w:styleId="IntenseQuote">
    <w:name w:val="Intense Quote"/>
    <w:basedOn w:val="Normal"/>
    <w:next w:val="Normal"/>
    <w:link w:val="IntenseQuoteChar"/>
    <w:uiPriority w:val="30"/>
    <w:qFormat/>
    <w:rsid w:val="007C5413"/>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7C5413"/>
    <w:rPr>
      <w:i/>
      <w:iCs/>
      <w:color w:val="2F5496" w:themeColor="accent1" w:themeShade="BF"/>
    </w:rPr>
  </w:style>
  <w:style w:type="character" w:styleId="IntenseReference">
    <w:name w:val="Intense Reference"/>
    <w:basedOn w:val="DefaultParagraphFont"/>
    <w:uiPriority w:val="32"/>
    <w:qFormat/>
    <w:rsid w:val="007C5413"/>
    <w:rPr>
      <w:b/>
      <w:bCs/>
      <w:smallCaps/>
      <w:color w:val="2F5496" w:themeColor="accent1" w:themeShade="BF"/>
      <w:spacing w:val="5"/>
    </w:rPr>
  </w:style>
  <w:style w:type="paragraph" w:styleId="Header">
    <w:name w:val="header"/>
    <w:basedOn w:val="Normal"/>
    <w:link w:val="HeaderChar"/>
    <w:uiPriority w:val="99"/>
    <w:unhideWhenUsed/>
    <w:rsid w:val="00D9106A"/>
    <w:pPr>
      <w:tabs>
        <w:tab w:val="center" w:pos="4153"/>
        <w:tab w:val="right" w:pos="8306"/>
      </w:tabs>
      <w:snapToGrid w:val="0"/>
      <w:spacing w:line="240" w:lineRule="auto"/>
      <w:jc w:val="center"/>
    </w:pPr>
    <w:rPr>
      <w:sz w:val="18"/>
      <w:szCs w:val="18"/>
    </w:rPr>
  </w:style>
  <w:style w:type="character" w:styleId="HeaderChar" w:customStyle="1">
    <w:name w:val="Header Char"/>
    <w:basedOn w:val="DefaultParagraphFont"/>
    <w:link w:val="Header"/>
    <w:uiPriority w:val="99"/>
    <w:rsid w:val="00D9106A"/>
    <w:rPr>
      <w:sz w:val="18"/>
      <w:szCs w:val="18"/>
    </w:rPr>
  </w:style>
  <w:style w:type="paragraph" w:styleId="Footer">
    <w:name w:val="footer"/>
    <w:basedOn w:val="Normal"/>
    <w:link w:val="FooterChar"/>
    <w:uiPriority w:val="99"/>
    <w:unhideWhenUsed/>
    <w:rsid w:val="00D9106A"/>
    <w:pPr>
      <w:tabs>
        <w:tab w:val="center" w:pos="4153"/>
        <w:tab w:val="right" w:pos="8306"/>
      </w:tabs>
      <w:snapToGrid w:val="0"/>
      <w:spacing w:line="240" w:lineRule="auto"/>
    </w:pPr>
    <w:rPr>
      <w:sz w:val="18"/>
      <w:szCs w:val="18"/>
    </w:rPr>
  </w:style>
  <w:style w:type="character" w:styleId="FooterChar" w:customStyle="1">
    <w:name w:val="Footer Char"/>
    <w:basedOn w:val="DefaultParagraphFont"/>
    <w:link w:val="Footer"/>
    <w:uiPriority w:val="99"/>
    <w:rsid w:val="00D9106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3.xml" Id="rId11" /><Relationship Type="http://schemas.openxmlformats.org/officeDocument/2006/relationships/footnotes" Target="footnotes.xml" Id="rId5" /><Relationship Type="http://schemas.openxmlformats.org/officeDocument/2006/relationships/customXml" Target="../customXml/item2.xml" Id="rId10" /><Relationship Type="http://schemas.openxmlformats.org/officeDocument/2006/relationships/webSettings" Target="webSettings.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2D16EB276C69E74D891A24742F2B907D" ma:contentTypeVersion="16" ma:contentTypeDescription="Skapa ett nytt dokument." ma:contentTypeScope="" ma:versionID="0287613b9c5dc3f4afda8ec627225b11">
  <xsd:schema xmlns:xsd="http://www.w3.org/2001/XMLSchema" xmlns:xs="http://www.w3.org/2001/XMLSchema" xmlns:p="http://schemas.microsoft.com/office/2006/metadata/properties" xmlns:ns2="5626c7f9-8496-4091-a1ba-15a3d468b672" xmlns:ns3="a226d0dd-4a2e-4c7a-a915-2258d32f01b0" targetNamespace="http://schemas.microsoft.com/office/2006/metadata/properties" ma:root="true" ma:fieldsID="762ff74bd64c2f12b42dcdc7b27b46e4" ns2:_="" ns3:_="">
    <xsd:import namespace="5626c7f9-8496-4091-a1ba-15a3d468b672"/>
    <xsd:import namespace="a226d0dd-4a2e-4c7a-a915-2258d32f01b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26c7f9-8496-4091-a1ba-15a3d468b6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Bildmarkeringar" ma:readOnly="false" ma:fieldId="{5cf76f15-5ced-4ddc-b409-7134ff3c332f}" ma:taxonomyMulti="true" ma:sspId="416e829d-f284-4ff7-8186-3ac0651d97b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26d0dd-4a2e-4c7a-a915-2258d32f01b0" elementFormDefault="qualified">
    <xsd:import namespace="http://schemas.microsoft.com/office/2006/documentManagement/types"/>
    <xsd:import namespace="http://schemas.microsoft.com/office/infopath/2007/PartnerControls"/>
    <xsd:element name="SharedWithUsers" ma:index="15"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lat med information" ma:internalName="SharedWithDetails" ma:readOnly="true">
      <xsd:simpleType>
        <xsd:restriction base="dms:Note">
          <xsd:maxLength value="255"/>
        </xsd:restriction>
      </xsd:simpleType>
    </xsd:element>
    <xsd:element name="TaxCatchAll" ma:index="19" nillable="true" ma:displayName="Taxonomy Catch All Column" ma:hidden="true" ma:list="{17cb30d5-08b5-43ee-bd5e-29dfd90de28e}" ma:internalName="TaxCatchAll" ma:showField="CatchAllData" ma:web="a226d0dd-4a2e-4c7a-a915-2258d32f01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226d0dd-4a2e-4c7a-a915-2258d32f01b0" xsi:nil="true"/>
    <lcf76f155ced4ddcb4097134ff3c332f xmlns="5626c7f9-8496-4091-a1ba-15a3d468b67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01CCCCB-ACA8-4022-80D7-40FF5D7972D7}"/>
</file>

<file path=customXml/itemProps2.xml><?xml version="1.0" encoding="utf-8"?>
<ds:datastoreItem xmlns:ds="http://schemas.openxmlformats.org/officeDocument/2006/customXml" ds:itemID="{E7A66DE2-494C-4F51-9A31-0C85FBBDBA68}"/>
</file>

<file path=customXml/itemProps3.xml><?xml version="1.0" encoding="utf-8"?>
<ds:datastoreItem xmlns:ds="http://schemas.openxmlformats.org/officeDocument/2006/customXml" ds:itemID="{D8B1F05A-8792-4C03-BD42-F6240A7F729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石翔羽</dc:creator>
  <keywords/>
  <dc:description/>
  <lastModifiedBy>xish@kth.se</lastModifiedBy>
  <revision>13</revision>
  <dcterms:created xsi:type="dcterms:W3CDTF">2026-05-11T09:51:00.0000000Z</dcterms:created>
  <dcterms:modified xsi:type="dcterms:W3CDTF">2026-05-22T14:40:38.5556096Z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0x0101002D16EB276C69E74D891A24742F2B907D</vt:lpwstr>
  </property>
  <property fmtid="{D5CDD505-2E9C-101B-9397-08002B2CF9AE}" pid="3" name="MediaServiceImageTags">
    <vt:lpwstr/>
  </property>
</Properties>
</file>