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PMingLiu" w:cs="PMingLiu" w:eastAsia="PMingLiu" w:hAnsi="PMingLiu"/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Handson 4-5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PMingLiu" w:cs="PMingLiu" w:eastAsia="PMingLiu" w:hAnsi="PMingLiu"/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CIE5141 Computer Vision in Construction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MingLiu" w:cs="PMingLiu" w:eastAsia="PMingLiu" w:hAnsi="PMingLiu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PMingLiu" w:cs="PMingLiu" w:eastAsia="PMingLiu" w:hAnsi="PMingLiu"/>
          <w:sz w:val="24"/>
          <w:szCs w:val="24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8"/>
              <w:szCs w:val="28"/>
              <w:rtl w:val="0"/>
            </w:rPr>
            <w:t xml:space="preserve">b07501113 林庭瑄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Feature 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2-3. Please show the image 1 and image 2 matching results detected by SIFT using BFMatcher. (20%)</w:t>
      </w:r>
    </w:p>
    <w:p w:rsidR="00000000" w:rsidDel="00000000" w:rsidP="00000000" w:rsidRDefault="00000000" w:rsidRPr="00000000" w14:paraId="00000008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MingLiu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3q2i6W6asPNNo+iFcWWVOZM8Sw==">AMUW2mUqHpscxkxHpFpMoKcYuq/BYCiC2F5HMbDVvdmaxXC9qU9pmVjRrk0OzVvLfqrYVWyFxStyabwQo6F/YH4Px9pUFqcPuO782N9A2P5oqKCbQGlciWRTM1oZR89zD30TGp/QxAeDsh4kUOMLu09z8pq8c4hiVg==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