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200"/>
        <w:jc w:val="center"/>
      </w:pPr>
      <w:r>
        <w:rPr>
          <w:rFonts w:ascii="Arial" w:cs="Arial" w:eastAsia="Arial" w:hAnsi="Arial"/>
          <w:b/>
          <w:bCs/>
          <w:color w:val="2BABE1"/>
          <w:sz w:val="28"/>
          <w:szCs w:val="28"/>
        </w:rPr>
        <w:t xml:space="preserve">🐾 CaniPlus</w:t>
      </w:r>
    </w:p>
    <w:p>
      <w:pPr>
        <w:shd w:fill="1F1F20" w:val="clear"/>
        <w:spacing w:after="50"/>
        <w:jc w:val="center"/>
      </w:pPr>
      <w:r>
        <w:rPr>
          <w:rFonts w:ascii="Arial" w:cs="Arial" w:eastAsia="Arial" w:hAnsi="Arial"/>
          <w:b/>
          <w:bCs/>
          <w:color w:val="FFFFFF"/>
          <w:sz w:val="48"/>
          <w:szCs w:val="48"/>
        </w:rPr>
        <w:t xml:space="preserve">Maître Zen, Chien Zen</w:t>
      </w:r>
    </w:p>
    <w:p>
      <w:pPr>
        <w:shd w:fill="1F1F20" w:val="clear"/>
        <w:spacing w:after="300"/>
        <w:jc w:val="center"/>
      </w:pPr>
      <w:r>
        <w:rPr>
          <w:rFonts w:ascii="Arial" w:cs="Arial" w:eastAsia="Arial" w:hAnsi="Arial"/>
          <w:color w:val="f97316"/>
          <w:sz w:val="26"/>
          <w:szCs w:val="26"/>
        </w:rPr>
        <w:t xml:space="preserve">Comprendre et gérer la réactivité canine</w:t>
      </w:r>
    </w:p>
    <w:p>
      <w:r>
        <w:t xml:space="preserve"/>
      </w:r>
    </w:p>
    <w:p>
      <w:r>
        <w:t xml:space="preserve"/>
      </w:r>
    </w:p>
    <w:p>
      <w:r>
        <w:t xml:space="preserve"/>
      </w:r>
    </w:p>
    <w:p>
      <w:pPr>
        <w:spacing w:before="400"/>
        <w:jc w:val="center"/>
      </w:pPr>
      <w:r>
        <w:rPr>
          <w:rFonts w:ascii="Arial" w:cs="Arial" w:eastAsia="Arial" w:hAnsi="Arial"/>
          <w:color w:val="2BABE1"/>
          <w:sz w:val="22"/>
          <w:szCs w:val="22"/>
        </w:rPr>
        <w:t xml:space="preserve">Tiffany Cotting
Éducatrice canine professionnelle</w:t>
      </w:r>
    </w:p>
    <w:p>
      <w:pPr>
        <w:spacing w:after="300"/>
        <w:jc w:val="center"/>
      </w:pPr>
      <w:r>
        <w:rPr>
          <w:rFonts w:ascii="Arial" w:cs="Arial" w:eastAsia="Arial" w:hAnsi="Arial"/>
          <w:color w:val="666666"/>
          <w:sz w:val="20"/>
          <w:szCs w:val="20"/>
        </w:rPr>
        <w:t xml:space="preserve">Ballaigues, Suisse</w:t>
      </w:r>
    </w:p>
    <w:p>
      <w:pPr>
        <w:pageBreakBefore/>
      </w:pPr>
      <w:r>
        <w:t xml:space="preserve"/>
      </w:r>
    </w:p>
    <w:p>
      <w:pPr>
        <w:spacing w:after="200" w:before="200"/>
        <w:jc w:val="center"/>
      </w:pPr>
      <w:r>
        <w:rPr>
          <w:rFonts w:ascii="Arial" w:cs="Arial" w:eastAsia="Arial" w:hAnsi="Arial"/>
          <w:b/>
          <w:bCs/>
          <w:color w:val="2BABE1"/>
          <w:sz w:val="28"/>
          <w:szCs w:val="28"/>
        </w:rPr>
        <w:t xml:space="preserve">Qu'est-ce que la réactivité ?</w:t>
      </w:r>
    </w:p>
    <w:p>
      <w:pPr>
        <w:spacing w:after="200"/>
      </w:pPr>
      <w:r>
        <w:rPr>
          <w:rFonts w:ascii="Arial" w:cs="Arial" w:eastAsia="Arial" w:hAnsi="Arial"/>
          <w:sz w:val="22"/>
          <w:szCs w:val="22"/>
        </w:rPr>
        <w:t xml:space="preserve">La réactivité canine est l'une des préoccupations les plus fréquentes des propriétaires de chiens. Elle se manifeste par des aboiements intenses, des tirages en laisse, de l'agressivité ou de la peur face à certains stimuli. Ce guide vous aidera à comprendre les causes et à mettre en place des solutions durables.</w:t>
      </w:r>
    </w:p>
    <w:p>
      <w:r>
        <w:t xml:space="preserve"/>
      </w:r>
    </w:p>
    <w:sdt>
      <w:sdtPr>
        <w:alias w:val="Table des matière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Définition et Reconnaissance de la Réactivité</w:t>
      </w:r>
    </w:p>
    <w:p>
      <w:pPr>
        <w:spacing w:after="150"/>
      </w:pPr>
      <w:r>
        <w:rPr>
          <w:rFonts w:ascii="Arial" w:cs="Arial" w:eastAsia="Arial" w:hAnsi="Arial"/>
          <w:sz w:val="22"/>
          <w:szCs w:val="22"/>
        </w:rPr>
        <w:t xml:space="preserve">La réactivité est une réponse comportementale exagérée ou inappropriée à un stimulus environnemental.</w:t>
      </w:r>
    </w:p>
    <w:p>
      <w:pPr>
        <w:pStyle w:val="Heading2"/>
      </w:pPr>
      <w:r>
        <w:t xml:space="preserve">Caractéristiques de la Réactivité</w:t>
      </w:r>
    </w:p>
    <w:p>
      <w:pPr>
        <w:pStyle w:val="ListParagraph"/>
        <w:numPr>
          <w:ilvl w:val="0"/>
          <w:numId w:val="2"/>
        </w:numPr>
      </w:pPr>
      <w:r>
        <w:rPr>
          <w:rFonts w:ascii="Arial" w:cs="Arial" w:eastAsia="Arial" w:hAnsi="Arial"/>
          <w:sz w:val="22"/>
          <w:szCs w:val="22"/>
        </w:rPr>
        <w:t xml:space="preserve">Réaction immédiate et involontaire</w:t>
      </w:r>
    </w:p>
    <w:p>
      <w:pPr>
        <w:pStyle w:val="ListParagraph"/>
        <w:numPr>
          <w:ilvl w:val="0"/>
          <w:numId w:val="2"/>
        </w:numPr>
      </w:pPr>
      <w:r>
        <w:rPr>
          <w:rFonts w:ascii="Arial" w:cs="Arial" w:eastAsia="Arial" w:hAnsi="Arial"/>
          <w:sz w:val="22"/>
          <w:szCs w:val="22"/>
        </w:rPr>
        <w:t xml:space="preserve">Intensité disproportionnée par rapport au stimulus</w:t>
      </w:r>
    </w:p>
    <w:p>
      <w:pPr>
        <w:pStyle w:val="ListParagraph"/>
        <w:numPr>
          <w:ilvl w:val="0"/>
          <w:numId w:val="2"/>
        </w:numPr>
      </w:pPr>
      <w:r>
        <w:rPr>
          <w:rFonts w:ascii="Arial" w:cs="Arial" w:eastAsia="Arial" w:hAnsi="Arial"/>
          <w:sz w:val="22"/>
          <w:szCs w:val="22"/>
        </w:rPr>
        <w:t xml:space="preserve">Difficulté pour le chien à se calmer rapidement</w:t>
      </w:r>
    </w:p>
    <w:p>
      <w:pPr>
        <w:pStyle w:val="ListParagraph"/>
        <w:numPr>
          <w:ilvl w:val="0"/>
          <w:numId w:val="2"/>
        </w:numPr>
        <w:spacing w:after="150"/>
      </w:pPr>
      <w:r>
        <w:rPr>
          <w:rFonts w:ascii="Arial" w:cs="Arial" w:eastAsia="Arial" w:hAnsi="Arial"/>
          <w:sz w:val="22"/>
          <w:szCs w:val="22"/>
        </w:rPr>
        <w:t xml:space="preserve">Comportement qui interfère avec la vie quotidienne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Le saviez-vous ?</w:t>
            </w:r>
          </w:p>
          <w:p>
            <w:pPr>
              <w:spacing w:after="0" w:before="0"/>
            </w:pPr>
            <w:r>
              <w:rPr>
                <w:rFonts w:ascii="Arial" w:cs="Arial" w:eastAsia="Arial" w:hAnsi="Arial"/>
                <w:color w:val="1F1F20"/>
                <w:sz w:val="22"/>
                <w:szCs w:val="22"/>
              </w:rPr>
              <w:t xml:space="preserve">Un chien réactif n'est pas agressif par nature. Sa réactivité est une tentative de communication ou de gestion du stress. C'est notre travail d'éducateur de l'aider à trouver d'autres solutions.</w:t>
            </w:r>
          </w:p>
        </w:tc>
      </w:tr>
    </w:tbl>
    <w:p>
      <w:r>
        <w:t xml:space="preserve"/>
      </w:r>
    </w:p>
    <w:p>
      <w:pPr>
        <w:pStyle w:val="Heading2"/>
      </w:pPr>
      <w:r>
        <w:t xml:space="preserve">Manifestations Courantes</w:t>
      </w:r>
    </w:p>
    <w:p>
      <w:pPr>
        <w:spacing w:after="150"/>
      </w:pPr>
      <w:r>
        <w:rPr>
          <w:rFonts w:ascii="Arial" w:cs="Arial" w:eastAsia="Arial" w:hAnsi="Arial"/>
          <w:sz w:val="22"/>
          <w:szCs w:val="22"/>
        </w:rPr>
        <w:t xml:space="preserve">Aboiements excessifs, tirage violent en laisse, lunges (sauts en avant), pincement des lèvres, grognements, mordillements, hyperactivité.</w:t>
      </w:r>
    </w:p>
    <w:p>
      <w:pPr>
        <w:pageBreakBefore/>
      </w:pPr>
      <w:r>
        <w:t xml:space="preserve"/>
      </w:r>
    </w:p>
    <w:p>
      <w:pPr>
        <w:pStyle w:val="Heading1"/>
      </w:pPr>
      <w:r>
        <w:t xml:space="preserve">Les Différents Types de Réactivité</w:t>
      </w:r>
    </w:p>
    <w:p>
      <w:pPr>
        <w:pStyle w:val="Heading2"/>
      </w:pPr>
      <w:r>
        <w:t xml:space="preserve">Réactivité par PEUR</w:t>
      </w:r>
    </w:p>
    <w:p>
      <w:pPr>
        <w:spacing w:after="100"/>
      </w:pPr>
      <w:r>
        <w:rPr>
          <w:rFonts w:ascii="Arial" w:cs="Arial" w:eastAsia="Arial" w:hAnsi="Arial"/>
          <w:sz w:val="22"/>
          <w:szCs w:val="22"/>
        </w:rPr>
        <w:t xml:space="preserve">Le chien réagit pour se protéger d'une menace perçue. Les causes courantes : manque de socialisation, traumatisme passé, gènes prédisposant à la timidité.</w:t>
      </w:r>
    </w:p>
    <w:p>
      <w:pPr>
        <w:spacing w:after="150"/>
      </w:pPr>
      <w:r>
        <w:rPr>
          <w:rFonts w:ascii="Arial" w:cs="Arial" w:eastAsia="Arial" w:hAnsi="Arial"/>
          <w:sz w:val="22"/>
          <w:szCs w:val="22"/>
        </w:rPr>
        <w:t xml:space="preserve">Signes : Tremblements, recul, queue basse, oreilles en arrière, aboiements défensifs.</w:t>
      </w:r>
    </w:p>
    <w:p>
      <w:pPr>
        <w:pStyle w:val="Heading2"/>
      </w:pPr>
      <w:r>
        <w:t xml:space="preserve">Réactivité par FRUSTRATION</w:t>
      </w:r>
    </w:p>
    <w:p>
      <w:pPr>
        <w:spacing w:after="100"/>
      </w:pPr>
      <w:r>
        <w:rPr>
          <w:rFonts w:ascii="Arial" w:cs="Arial" w:eastAsia="Arial" w:hAnsi="Arial"/>
          <w:sz w:val="22"/>
          <w:szCs w:val="22"/>
        </w:rPr>
        <w:t xml:space="preserve">Le chien a un désir intense mais ne peut pas l'atteindre (un autre chien, un écureuil, la balle du voisin). Cela crée une libération d'énergie frustrante.</w:t>
      </w:r>
    </w:p>
    <w:p>
      <w:pPr>
        <w:spacing w:after="150"/>
      </w:pPr>
      <w:r>
        <w:rPr>
          <w:rFonts w:ascii="Arial" w:cs="Arial" w:eastAsia="Arial" w:hAnsi="Arial"/>
          <w:sz w:val="22"/>
          <w:szCs w:val="22"/>
        </w:rPr>
        <w:t xml:space="preserve">Signes : Sauts, tirage violent, aboiements, mordillements de la laisse, respiration saccadée.</w:t>
      </w:r>
    </w:p>
    <w:p>
      <w:pPr>
        <w:pStyle w:val="Heading2"/>
      </w:pPr>
      <w:r>
        <w:t xml:space="preserve">Réactivité PRÉDATRICE</w:t>
      </w:r>
    </w:p>
    <w:p>
      <w:pPr>
        <w:spacing w:after="100"/>
      </w:pPr>
      <w:r>
        <w:rPr>
          <w:rFonts w:ascii="Arial" w:cs="Arial" w:eastAsia="Arial" w:hAnsi="Arial"/>
          <w:sz w:val="22"/>
          <w:szCs w:val="22"/>
        </w:rPr>
        <w:t xml:space="preserve">Le chien réagit à des stimuli qui déclenchent son instinct de prédation : oiseaux, joggeurs, vélos, enfants courant. C'est très ancré génétiquement selon la race.</w:t>
      </w:r>
    </w:p>
    <w:p>
      <w:pPr>
        <w:spacing w:after="150"/>
      </w:pPr>
      <w:r>
        <w:rPr>
          <w:rFonts w:ascii="Arial" w:cs="Arial" w:eastAsia="Arial" w:hAnsi="Arial"/>
          <w:sz w:val="22"/>
          <w:szCs w:val="22"/>
        </w:rPr>
        <w:t xml:space="preserve">Signes : Regard fixe et intense, arrêt soudain, orientation du corps vers la proie, accélération soudaine.</w:t>
      </w:r>
    </w:p>
    <w:p>
      <w:pPr>
        <w:pStyle w:val="Heading2"/>
      </w:pPr>
      <w:r>
        <w:t xml:space="preserve">Réactivité par SUREXCITATION</w:t>
      </w:r>
    </w:p>
    <w:p>
      <w:pPr>
        <w:spacing w:after="100"/>
      </w:pPr>
      <w:r>
        <w:rPr>
          <w:rFonts w:ascii="Arial" w:cs="Arial" w:eastAsia="Arial" w:hAnsi="Arial"/>
          <w:sz w:val="22"/>
          <w:szCs w:val="22"/>
        </w:rPr>
        <w:t xml:space="preserve">Le chien est tellement excité qu'il perd le contrôle. Souvent lié à un manque d'exercice ou de stimulation mentale adaptée.</w:t>
      </w:r>
    </w:p>
    <w:p>
      <w:pPr>
        <w:spacing w:after="150"/>
      </w:pPr>
      <w:r>
        <w:rPr>
          <w:rFonts w:ascii="Arial" w:cs="Arial" w:eastAsia="Arial" w:hAnsi="Arial"/>
          <w:sz w:val="22"/>
          <w:szCs w:val="22"/>
        </w:rPr>
        <w:t xml:space="preserve">Signes : Énergie débordante, morsures de la laisse, contacts trop rugueux avec les autres chiens, aboiements de jeu excessifs.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Identifier le type de réactivité est essentiel. Chaque type demande une approche différente. Observez attentivement les signaux de votre chien avant, pendant et après la réaction.</w:t>
            </w:r>
          </w:p>
        </w:tc>
      </w:tr>
    </w:tbl>
    <w:p>
      <w:pPr>
        <w:pageBreakBefore/>
      </w:pPr>
      <w:r>
        <w:t xml:space="preserve"/>
      </w:r>
    </w:p>
    <w:p>
      <w:pPr>
        <w:pStyle w:val="Heading1"/>
      </w:pPr>
      <w:r>
        <w:t xml:space="preserve">Les Signaux d'Alerte et Langage Corporel</w:t>
      </w:r>
    </w:p>
    <w:p>
      <w:pPr>
        <w:spacing w:after="150"/>
      </w:pPr>
      <w:r>
        <w:rPr>
          <w:rFonts w:ascii="Arial" w:cs="Arial" w:eastAsia="Arial" w:hAnsi="Arial"/>
          <w:sz w:val="22"/>
          <w:szCs w:val="22"/>
        </w:rPr>
        <w:t xml:space="preserve">Apprendre à lire les signaux de stress et d'inconfort est crucial pour intervenir avant que la situation n'escalade.</w:t>
      </w:r>
    </w:p>
    <w:p>
      <w:pPr>
        <w:pStyle w:val="Heading2"/>
      </w:pPr>
      <w:r>
        <w:t xml:space="preserve">Signaux de Stress Modéré</w:t>
      </w:r>
    </w:p>
    <w:p>
      <w:pPr>
        <w:pStyle w:val="ListParagraph"/>
        <w:numPr>
          <w:ilvl w:val="0"/>
          <w:numId w:val="2"/>
        </w:numPr>
      </w:pPr>
      <w:r>
        <w:rPr>
          <w:rFonts w:ascii="Arial" w:cs="Arial" w:eastAsia="Arial" w:hAnsi="Arial"/>
          <w:sz w:val="22"/>
          <w:szCs w:val="22"/>
        </w:rPr>
        <w:t xml:space="preserve">Bâillement fréquent</w:t>
      </w:r>
    </w:p>
    <w:p>
      <w:pPr>
        <w:pStyle w:val="ListParagraph"/>
        <w:numPr>
          <w:ilvl w:val="0"/>
          <w:numId w:val="2"/>
        </w:numPr>
      </w:pPr>
      <w:r>
        <w:rPr>
          <w:rFonts w:ascii="Arial" w:cs="Arial" w:eastAsia="Arial" w:hAnsi="Arial"/>
          <w:sz w:val="22"/>
          <w:szCs w:val="22"/>
        </w:rPr>
        <w:t xml:space="preserve">Léchage des babines</w:t>
      </w:r>
    </w:p>
    <w:p>
      <w:pPr>
        <w:pStyle w:val="ListParagraph"/>
        <w:numPr>
          <w:ilvl w:val="0"/>
          <w:numId w:val="2"/>
        </w:numPr>
      </w:pPr>
      <w:r>
        <w:rPr>
          <w:rFonts w:ascii="Arial" w:cs="Arial" w:eastAsia="Arial" w:hAnsi="Arial"/>
          <w:sz w:val="22"/>
          <w:szCs w:val="22"/>
        </w:rPr>
        <w:t xml:space="preserve">Avoidance (détourner le regard)</w:t>
      </w:r>
    </w:p>
    <w:p>
      <w:pPr>
        <w:pStyle w:val="ListParagraph"/>
        <w:numPr>
          <w:ilvl w:val="0"/>
          <w:numId w:val="2"/>
        </w:numPr>
        <w:spacing w:after="150"/>
      </w:pPr>
      <w:r>
        <w:rPr>
          <w:rFonts w:ascii="Arial" w:cs="Arial" w:eastAsia="Arial" w:hAnsi="Arial"/>
          <w:sz w:val="22"/>
          <w:szCs w:val="22"/>
        </w:rPr>
        <w:t xml:space="preserve">Queue basse ou courbée</w:t>
      </w:r>
    </w:p>
    <w:p>
      <w:pPr>
        <w:pStyle w:val="Heading2"/>
      </w:pPr>
      <w:r>
        <w:t xml:space="preserve">Signaux d'Anxiété Croissante</w:t>
      </w:r>
    </w:p>
    <w:p>
      <w:pPr>
        <w:pStyle w:val="ListParagraph"/>
        <w:numPr>
          <w:ilvl w:val="0"/>
          <w:numId w:val="2"/>
        </w:numPr>
      </w:pPr>
      <w:r>
        <w:rPr>
          <w:rFonts w:ascii="Arial" w:cs="Arial" w:eastAsia="Arial" w:hAnsi="Arial"/>
          <w:sz w:val="22"/>
          <w:szCs w:val="22"/>
        </w:rPr>
        <w:t xml:space="preserve">Oreilles en arrière</w:t>
      </w:r>
    </w:p>
    <w:p>
      <w:pPr>
        <w:pStyle w:val="ListParagraph"/>
        <w:numPr>
          <w:ilvl w:val="0"/>
          <w:numId w:val="2"/>
        </w:numPr>
      </w:pPr>
      <w:r>
        <w:rPr>
          <w:rFonts w:ascii="Arial" w:cs="Arial" w:eastAsia="Arial" w:hAnsi="Arial"/>
          <w:sz w:val="22"/>
          <w:szCs w:val="22"/>
        </w:rPr>
        <w:t xml:space="preserve">Corps tendu ou « gelé »</w:t>
      </w:r>
    </w:p>
    <w:p>
      <w:pPr>
        <w:pStyle w:val="ListParagraph"/>
        <w:numPr>
          <w:ilvl w:val="0"/>
          <w:numId w:val="2"/>
        </w:numPr>
      </w:pPr>
      <w:r>
        <w:rPr>
          <w:rFonts w:ascii="Arial" w:cs="Arial" w:eastAsia="Arial" w:hAnsi="Arial"/>
          <w:sz w:val="22"/>
          <w:szCs w:val="22"/>
        </w:rPr>
        <w:t xml:space="preserve">Pelage hérissé sur le dos et les épaules</w:t>
      </w:r>
    </w:p>
    <w:p>
      <w:pPr>
        <w:pStyle w:val="ListParagraph"/>
        <w:numPr>
          <w:ilvl w:val="0"/>
          <w:numId w:val="2"/>
        </w:numPr>
        <w:spacing w:after="150"/>
      </w:pPr>
      <w:r>
        <w:rPr>
          <w:rFonts w:ascii="Arial" w:cs="Arial" w:eastAsia="Arial" w:hAnsi="Arial"/>
          <w:sz w:val="22"/>
          <w:szCs w:val="22"/>
        </w:rPr>
        <w:t xml:space="preserve">Respiration accélérée</w:t>
      </w:r>
    </w:p>
    <w:p>
      <w:pPr>
        <w:pStyle w:val="Heading2"/>
      </w:pPr>
      <w:r>
        <w:t xml:space="preserve">Signes de Réaction Imminente</w:t>
      </w:r>
    </w:p>
    <w:p>
      <w:pPr>
        <w:pStyle w:val="ListParagraph"/>
        <w:numPr>
          <w:ilvl w:val="0"/>
          <w:numId w:val="2"/>
        </w:numPr>
      </w:pPr>
      <w:r>
        <w:rPr>
          <w:rFonts w:ascii="Arial" w:cs="Arial" w:eastAsia="Arial" w:hAnsi="Arial"/>
          <w:sz w:val="22"/>
          <w:szCs w:val="22"/>
        </w:rPr>
        <w:t xml:space="preserve">Regard fixe et intense</w:t>
      </w:r>
    </w:p>
    <w:p>
      <w:pPr>
        <w:pStyle w:val="ListParagraph"/>
        <w:numPr>
          <w:ilvl w:val="0"/>
          <w:numId w:val="2"/>
        </w:numPr>
      </w:pPr>
      <w:r>
        <w:rPr>
          <w:rFonts w:ascii="Arial" w:cs="Arial" w:eastAsia="Arial" w:hAnsi="Arial"/>
          <w:sz w:val="22"/>
          <w:szCs w:val="22"/>
        </w:rPr>
        <w:t xml:space="preserve">Grognement ou grincement de dents</w:t>
      </w:r>
    </w:p>
    <w:p>
      <w:pPr>
        <w:pStyle w:val="ListParagraph"/>
        <w:numPr>
          <w:ilvl w:val="0"/>
          <w:numId w:val="2"/>
        </w:numPr>
      </w:pPr>
      <w:r>
        <w:rPr>
          <w:rFonts w:ascii="Arial" w:cs="Arial" w:eastAsia="Arial" w:hAnsi="Arial"/>
          <w:sz w:val="22"/>
          <w:szCs w:val="22"/>
        </w:rPr>
        <w:t xml:space="preserve">Pincement des lèvres montrant les dents</w:t>
      </w:r>
    </w:p>
    <w:p>
      <w:pPr>
        <w:pStyle w:val="ListParagraph"/>
        <w:numPr>
          <w:ilvl w:val="0"/>
          <w:numId w:val="2"/>
        </w:numPr>
        <w:spacing w:after="150"/>
      </w:pPr>
      <w:r>
        <w:rPr>
          <w:rFonts w:ascii="Arial" w:cs="Arial" w:eastAsia="Arial" w:hAnsi="Arial"/>
          <w:sz w:val="22"/>
          <w:szCs w:val="22"/>
        </w:rPr>
        <w:t xml:space="preserve">Position d'attaque (poids sur les pattes avant)</w:t>
      </w:r>
    </w:p>
    <w:p>
      <w:pPr>
        <w:pageBreakBefore/>
      </w:pPr>
      <w:r>
        <w:t xml:space="preserve"/>
      </w:r>
    </w:p>
    <w:p>
      <w:pPr>
        <w:pStyle w:val="Heading1"/>
      </w:pPr>
      <w:r>
        <w:t xml:space="preserve">Techniques de Désensibilisation et Contre-Conditionnement</w:t>
      </w:r>
    </w:p>
    <w:p>
      <w:pPr>
        <w:spacing w:after="150"/>
      </w:pPr>
      <w:r>
        <w:rPr>
          <w:rFonts w:ascii="Arial" w:cs="Arial" w:eastAsia="Arial" w:hAnsi="Arial"/>
          <w:sz w:val="22"/>
          <w:szCs w:val="22"/>
        </w:rPr>
        <w:t xml:space="preserve">Ces deux techniques travaillent ensemble pour changer la réaction émotionnelle du chien face au stimulus.</w:t>
      </w:r>
    </w:p>
    <w:p>
      <w:pPr>
        <w:pStyle w:val="Heading2"/>
      </w:pPr>
      <w:r>
        <w:t xml:space="preserve">Désensibilisation Progressive</w:t>
      </w:r>
    </w:p>
    <w:p>
      <w:pPr>
        <w:spacing w:after="100"/>
      </w:pPr>
      <w:r>
        <w:rPr>
          <w:rFonts w:ascii="Arial" w:cs="Arial" w:eastAsia="Arial" w:hAnsi="Arial"/>
          <w:sz w:val="22"/>
          <w:szCs w:val="22"/>
        </w:rPr>
        <w:t xml:space="preserve">Exposer graduellement le chien au stimulus à des niveaux si bas qu'il ne réagit pas. Augmenter très lentement.</w:t>
      </w:r>
    </w:p>
    <w:p>
      <w:pPr>
        <w:spacing w:after="150"/>
      </w:pPr>
      <w:r>
        <w:rPr>
          <w:rFonts w:ascii="Arial" w:cs="Arial" w:eastAsia="Arial" w:hAnsi="Arial"/>
          <w:sz w:val="22"/>
          <w:szCs w:val="22"/>
        </w:rPr>
        <w:t xml:space="preserve">Exemple : Pour un chien réactif aux autres chiens, commencer à 50 mètres de distance, progresser à 40m, 30m, etc.</w:t>
      </w:r>
    </w:p>
    <w:p>
      <w:pPr>
        <w:pStyle w:val="Heading2"/>
      </w:pPr>
      <w:r>
        <w:t xml:space="preserve">Contre-Conditionnement</w:t>
      </w:r>
    </w:p>
    <w:p>
      <w:pPr>
        <w:spacing w:after="100"/>
      </w:pPr>
      <w:r>
        <w:rPr>
          <w:rFonts w:ascii="Arial" w:cs="Arial" w:eastAsia="Arial" w:hAnsi="Arial"/>
          <w:sz w:val="22"/>
          <w:szCs w:val="22"/>
        </w:rPr>
        <w:t xml:space="preserve">Associer le stimulus à quelque chose de positif (friandises de très haute valeur). Changer la réaction émotionnelle du « danger » au « super ! »</w:t>
      </w:r>
    </w:p>
    <w:p>
      <w:pPr>
        <w:spacing w:after="150"/>
      </w:pPr>
      <w:r>
        <w:rPr>
          <w:rFonts w:ascii="Arial" w:cs="Arial" w:eastAsia="Arial" w:hAnsi="Arial"/>
          <w:sz w:val="22"/>
          <w:szCs w:val="22"/>
        </w:rPr>
        <w:t xml:space="preserve">Exemple : Un autre chien apparaît à distance → immédiatement les meilleures friandises arrivent.</w:t>
      </w:r>
    </w:p>
    <w:p>
      <w:pPr>
        <w:pStyle w:val="Heading2"/>
      </w:pPr>
      <w:r>
        <w:t xml:space="preserve">Les Trois Niveaux de Distance (Seuil)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50"/>
        <w:gridCol w:w="2825"/>
        <w:gridCol w:w="2825"/>
      </w:tblGrid>
      <w:tr>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Niveau</w:t>
            </w:r>
          </w:p>
        </w:tc>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Réaction</w:t>
            </w:r>
          </w:p>
        </w:tc>
        <w:tc>
          <w:tcPr>
            <w:tcBorders>
              <w:top w:val="single" w:color="2BABE1" w:sz="2"/>
              <w:left w:val="single" w:color="2BABE1" w:sz="2"/>
              <w:bottom w:val="single" w:color="2BABE1" w:sz="2"/>
              <w:right w:val="single" w:color="2BABE1" w:sz="2"/>
            </w:tcBorders>
            <w:shd w:fill="2BABE1" w:val="clear"/>
            <w:tcMar>
              <w:top w:type="dxa" w:w="80"/>
              <w:left w:type="dxa" w:w="100"/>
              <w:bottom w:type="dxa" w:w="80"/>
              <w:right w:type="dxa" w:w="100"/>
            </w:tcMar>
          </w:tcPr>
          <w:p>
            <w:r>
              <w:rPr>
                <w:b/>
                <w:bCs/>
                <w:color w:val="FFFFFF"/>
                <w:sz w:val="22"/>
                <w:szCs w:val="22"/>
              </w:rPr>
              <w:t xml:space="preserve">Travail à faire</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Seuil</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Pas de réaction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Consolider ici</w:t>
            </w:r>
          </w:p>
        </w:tc>
      </w:tr>
      <w:tr>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bCs/>
                <w:sz w:val="22"/>
                <w:szCs w:val="22"/>
              </w:rPr>
              <w:t xml:space="preserve">Réaction légère</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2"/>
                <w:szCs w:val="22"/>
              </w:rPr>
              <w:t xml:space="preserve">Légère réaction</w:t>
            </w:r>
          </w:p>
        </w:tc>
        <w:tc>
          <w:tcPr>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sz w:val="22"/>
                <w:szCs w:val="22"/>
              </w:rPr>
              <w:t xml:space="preserve">Travailler ici</w:t>
            </w:r>
          </w:p>
        </w:tc>
      </w:tr>
      <w:tr>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bCs/>
                <w:sz w:val="22"/>
                <w:szCs w:val="22"/>
              </w:rPr>
              <w:t xml:space="preserve">Réaction forte</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Forte réaction</w:t>
            </w:r>
          </w:p>
        </w:tc>
        <w:tc>
          <w:tcPr>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22"/>
                <w:szCs w:val="22"/>
              </w:rPr>
              <w:t xml:space="preserve">Trop près, éloigner</w:t>
            </w:r>
          </w:p>
        </w:tc>
      </w:tr>
    </w:tbl>
    <w:p>
      <w:pPr>
        <w:pageBreakBefore/>
      </w:pPr>
      <w:r>
        <w:t xml:space="preserve"/>
      </w:r>
    </w:p>
    <w:p>
      <w:pPr>
        <w:pStyle w:val="Heading1"/>
      </w:pPr>
      <w:r>
        <w:t xml:space="preserve">Gestion des Émotions du Maître</w:t>
      </w:r>
    </w:p>
    <w:p>
      <w:pPr>
        <w:spacing w:after="150"/>
      </w:pPr>
      <w:r>
        <w:rPr>
          <w:rFonts w:ascii="Arial" w:cs="Arial" w:eastAsia="Arial" w:hAnsi="Arial"/>
          <w:sz w:val="22"/>
          <w:szCs w:val="22"/>
        </w:rPr>
        <w:t xml:space="preserve">Un point souvent oublié : votre propre état émotionnel influence directement celui de votre chien.</w:t>
      </w:r>
    </w:p>
    <w:p>
      <w:pPr>
        <w:pStyle w:val="Heading2"/>
      </w:pPr>
      <w:r>
        <w:t xml:space="preserve">Le Cercle Vicieux de l'Anxiété</w:t>
      </w:r>
    </w:p>
    <w:p>
      <w:pPr>
        <w:spacing w:after="150"/>
      </w:pPr>
      <w:r>
        <w:rPr>
          <w:rFonts w:ascii="Arial" w:cs="Arial" w:eastAsia="Arial" w:hAnsi="Arial"/>
          <w:sz w:val="22"/>
          <w:szCs w:val="22"/>
        </w:rPr>
        <w:t xml:space="preserve">1. Vous anticipez une réaction (« Oh non, un autre chien ! »). 2. Votre tension augmente, vous raccourcissez la laisse. 3. Votre chien perçoit votre stress et devient tendu. 4. Le chien réagit plus fortement. 5. Votre anxiété augmente. Cela recommence.</w:t>
      </w:r>
    </w:p>
    <w:p>
      <w:pPr>
        <w:pStyle w:val="Heading2"/>
      </w:pPr>
      <w:r>
        <w:t xml:space="preserve">Solutions</w:t>
      </w:r>
    </w:p>
    <w:p>
      <w:pPr>
        <w:pStyle w:val="ListParagraph"/>
        <w:numPr>
          <w:ilvl w:val="0"/>
          <w:numId w:val="2"/>
        </w:numPr>
      </w:pPr>
      <w:r>
        <w:rPr>
          <w:rFonts w:ascii="Arial" w:cs="Arial" w:eastAsia="Arial" w:hAnsi="Arial"/>
          <w:sz w:val="22"/>
          <w:szCs w:val="22"/>
        </w:rPr>
        <w:t xml:space="preserve">Respiration profonde : Inspirez par le nez (4 sec), expirez par la bouche (6 sec)</w:t>
      </w:r>
    </w:p>
    <w:p>
      <w:pPr>
        <w:pStyle w:val="ListParagraph"/>
        <w:numPr>
          <w:ilvl w:val="0"/>
          <w:numId w:val="2"/>
        </w:numPr>
      </w:pPr>
      <w:r>
        <w:rPr>
          <w:rFonts w:ascii="Arial" w:cs="Arial" w:eastAsia="Arial" w:hAnsi="Arial"/>
          <w:sz w:val="22"/>
          <w:szCs w:val="22"/>
        </w:rPr>
        <w:t xml:space="preserve">Relaxation progressiste : Contractez et relâchez les muscles progressivement</w:t>
      </w:r>
    </w:p>
    <w:p>
      <w:pPr>
        <w:pStyle w:val="ListParagraph"/>
        <w:numPr>
          <w:ilvl w:val="0"/>
          <w:numId w:val="2"/>
        </w:numPr>
      </w:pPr>
      <w:r>
        <w:rPr>
          <w:rFonts w:ascii="Arial" w:cs="Arial" w:eastAsia="Arial" w:hAnsi="Arial"/>
          <w:sz w:val="22"/>
          <w:szCs w:val="22"/>
        </w:rPr>
        <w:t xml:space="preserve">Visualisation positive : Imaginez la rencontre qui se passe bien</w:t>
      </w:r>
    </w:p>
    <w:p>
      <w:pPr>
        <w:pStyle w:val="ListParagraph"/>
        <w:numPr>
          <w:ilvl w:val="0"/>
          <w:numId w:val="2"/>
        </w:numPr>
        <w:spacing w:after="150"/>
      </w:pPr>
      <w:r>
        <w:rPr>
          <w:rFonts w:ascii="Arial" w:cs="Arial" w:eastAsia="Arial" w:hAnsi="Arial"/>
          <w:sz w:val="22"/>
          <w:szCs w:val="22"/>
        </w:rPr>
        <w:t xml:space="preserve">Posture confiante : Épaules détendues, démarche assurée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Borders>
              <w:top w:val="single" w:color="2BABE1" w:sz="2"/>
              <w:left w:val="single" w:color="2BABE1" w:sz="2"/>
              <w:bottom w:val="single" w:color="2BABE1" w:sz="2"/>
              <w:right w:val="single" w:color="2BABE1" w:sz="2"/>
            </w:tcBorders>
            <w:shd w:fill="E8F4FA" w:val="clear"/>
            <w:tcMar>
              <w:top w:type="dxa" w:w="100"/>
              <w:left w:type="dxa" w:w="150"/>
              <w:bottom w:type="dxa" w:w="100"/>
              <w:right w:type="dxa" w:w="150"/>
            </w:tcMar>
          </w:tcPr>
          <w:p>
            <w:pPr>
              <w:spacing w:after="150" w:before="0"/>
            </w:pPr>
            <w:r>
              <w:rPr>
                <w:rFonts w:ascii="Arial" w:cs="Arial" w:eastAsia="Arial" w:hAnsi="Arial"/>
                <w:b/>
                <w:bCs/>
                <w:color w:val="2BABE1"/>
                <w:sz w:val="22"/>
                <w:szCs w:val="22"/>
              </w:rPr>
              <w:t xml:space="preserve">Astuce CaniPlus</w:t>
            </w:r>
          </w:p>
          <w:p>
            <w:pPr>
              <w:spacing w:after="0" w:before="0"/>
            </w:pPr>
            <w:r>
              <w:rPr>
                <w:rFonts w:ascii="Arial" w:cs="Arial" w:eastAsia="Arial" w:hAnsi="Arial"/>
                <w:color w:val="1F1F20"/>
                <w:sz w:val="22"/>
                <w:szCs w:val="22"/>
              </w:rPr>
              <w:t xml:space="preserve">Votre chien est un miroir de votre propre énergie. Si vous êtes zen, il le sera aussi. Travaillez sur vous-même, c'est aussi une part importante de la solution !</w:t>
            </w:r>
          </w:p>
        </w:tc>
      </w:tr>
    </w:tbl>
    <w:p>
      <w:pPr>
        <w:pageBreakBefore/>
      </w:pPr>
      <w:r>
        <w:t xml:space="preserve"/>
      </w:r>
    </w:p>
    <w:p>
      <w:pPr>
        <w:pStyle w:val="Heading1"/>
      </w:pPr>
      <w:r>
        <w:t xml:space="preserve">Exercices Pratiques au Quotidien</w:t>
      </w:r>
    </w:p>
    <w:p>
      <w:pPr>
        <w:pStyle w:val="Heading2"/>
      </w:pPr>
      <w:r>
        <w:t xml:space="preserve">Exercice 1 : Engagement du Regard (« Watch me »)</w:t>
      </w:r>
    </w:p>
    <w:p>
      <w:pPr>
        <w:spacing w:after="100"/>
      </w:pPr>
      <w:r>
        <w:rPr>
          <w:rFonts w:ascii="Arial" w:cs="Arial" w:eastAsia="Arial" w:hAnsi="Arial"/>
          <w:sz w:val="22"/>
          <w:szCs w:val="22"/>
        </w:rPr>
        <w:t xml:space="preserve">Cet exercice crée une connexion et détourne l'attention du stimulus perturbateur.</w:t>
      </w:r>
    </w:p>
    <w:p>
      <w:pPr>
        <w:pStyle w:val="ListParagraph"/>
        <w:numPr>
          <w:ilvl w:val="0"/>
          <w:numId w:val="3"/>
        </w:numPr>
      </w:pPr>
      <w:r>
        <w:rPr>
          <w:rFonts w:ascii="Arial" w:cs="Arial" w:eastAsia="Arial" w:hAnsi="Arial"/>
          <w:sz w:val="22"/>
          <w:szCs w:val="22"/>
        </w:rPr>
        <w:t xml:space="preserve">En environnement calme, tenez une friandise entre vos yeux.</w:t>
      </w:r>
    </w:p>
    <w:p>
      <w:pPr>
        <w:pStyle w:val="ListParagraph"/>
        <w:numPr>
          <w:ilvl w:val="0"/>
          <w:numId w:val="3"/>
        </w:numPr>
      </w:pPr>
      <w:r>
        <w:rPr>
          <w:rFonts w:ascii="Arial" w:cs="Arial" w:eastAsia="Arial" w:hAnsi="Arial"/>
          <w:sz w:val="22"/>
          <w:szCs w:val="22"/>
        </w:rPr>
        <w:t xml:space="preserve">Dès que le chien vous regarde, dites « Watch me ! » et félicitez.</w:t>
      </w:r>
    </w:p>
    <w:p>
      <w:pPr>
        <w:pStyle w:val="ListParagraph"/>
        <w:numPr>
          <w:ilvl w:val="0"/>
          <w:numId w:val="3"/>
        </w:numPr>
      </w:pPr>
      <w:r>
        <w:rPr>
          <w:rFonts w:ascii="Arial" w:cs="Arial" w:eastAsia="Arial" w:hAnsi="Arial"/>
          <w:sz w:val="22"/>
          <w:szCs w:val="22"/>
        </w:rPr>
        <w:t xml:space="preserve">Augmentez progressivement la durée du contact visuel.</w:t>
      </w:r>
    </w:p>
    <w:p>
      <w:pPr>
        <w:pStyle w:val="ListParagraph"/>
        <w:numPr>
          <w:ilvl w:val="0"/>
          <w:numId w:val="3"/>
        </w:numPr>
        <w:spacing w:after="150"/>
      </w:pPr>
      <w:r>
        <w:rPr>
          <w:rFonts w:ascii="Arial" w:cs="Arial" w:eastAsia="Arial" w:hAnsi="Arial"/>
          <w:sz w:val="22"/>
          <w:szCs w:val="22"/>
        </w:rPr>
        <w:t xml:space="preserve">Pratiquez dans des environnements progressivement plus stimulants.</w:t>
      </w:r>
    </w:p>
    <w:p>
      <w:pPr>
        <w:pStyle w:val="Heading2"/>
      </w:pPr>
      <w:r>
        <w:t xml:space="preserve">Exercice 2 : Contrôle de l'Impulsion (« Wait »)</w:t>
      </w:r>
    </w:p>
    <w:p>
      <w:pPr>
        <w:spacing w:after="100"/>
      </w:pPr>
      <w:r>
        <w:rPr>
          <w:rFonts w:ascii="Arial" w:cs="Arial" w:eastAsia="Arial" w:hAnsi="Arial"/>
          <w:sz w:val="22"/>
          <w:szCs w:val="22"/>
        </w:rPr>
        <w:t xml:space="preserve">Apprendre au chien à attendre plutôt que de réagir immédiatement.</w:t>
      </w:r>
    </w:p>
    <w:p>
      <w:pPr>
        <w:pStyle w:val="ListParagraph"/>
        <w:numPr>
          <w:ilvl w:val="0"/>
          <w:numId w:val="3"/>
        </w:numPr>
      </w:pPr>
      <w:r>
        <w:rPr>
          <w:rFonts w:ascii="Arial" w:cs="Arial" w:eastAsia="Arial" w:hAnsi="Arial"/>
          <w:sz w:val="22"/>
          <w:szCs w:val="22"/>
        </w:rPr>
        <w:t xml:space="preserve">Tenez une friandise devant le chien but ne la relâchez pas.</w:t>
      </w:r>
    </w:p>
    <w:p>
      <w:pPr>
        <w:pStyle w:val="ListParagraph"/>
        <w:numPr>
          <w:ilvl w:val="0"/>
          <w:numId w:val="3"/>
        </w:numPr>
      </w:pPr>
      <w:r>
        <w:rPr>
          <w:rFonts w:ascii="Arial" w:cs="Arial" w:eastAsia="Arial" w:hAnsi="Arial"/>
          <w:sz w:val="22"/>
          <w:szCs w:val="22"/>
        </w:rPr>
        <w:t xml:space="preserve">Attendez 1-2 secondes de calme, puis dites « Prends ! » et récompensez.</w:t>
      </w:r>
    </w:p>
    <w:p>
      <w:pPr>
        <w:pStyle w:val="ListParagraph"/>
        <w:numPr>
          <w:ilvl w:val="0"/>
          <w:numId w:val="3"/>
        </w:numPr>
        <w:spacing w:after="150"/>
      </w:pPr>
      <w:r>
        <w:rPr>
          <w:rFonts w:ascii="Arial" w:cs="Arial" w:eastAsia="Arial" w:hAnsi="Arial"/>
          <w:sz w:val="22"/>
          <w:szCs w:val="22"/>
        </w:rPr>
        <w:t xml:space="preserve">Augmentez graduellement le temps d'attente.</w:t>
      </w:r>
    </w:p>
    <w:p>
      <w:pPr>
        <w:pStyle w:val="Heading2"/>
      </w:pPr>
      <w:r>
        <w:t xml:space="preserve">Exercice 3 : Marche en Ligne Droite Contrôlée</w:t>
      </w:r>
    </w:p>
    <w:p>
      <w:pPr>
        <w:spacing w:after="100"/>
      </w:pPr>
      <w:r>
        <w:rPr>
          <w:rFonts w:ascii="Arial" w:cs="Arial" w:eastAsia="Arial" w:hAnsi="Arial"/>
          <w:sz w:val="22"/>
          <w:szCs w:val="22"/>
        </w:rPr>
        <w:t xml:space="preserve">Idéal pour les chiens réactifs aux autres chiens en laisse.</w:t>
      </w:r>
    </w:p>
    <w:p>
      <w:pPr>
        <w:pStyle w:val="ListParagraph"/>
        <w:numPr>
          <w:ilvl w:val="0"/>
          <w:numId w:val="3"/>
        </w:numPr>
      </w:pPr>
      <w:r>
        <w:rPr>
          <w:rFonts w:ascii="Arial" w:cs="Arial" w:eastAsia="Arial" w:hAnsi="Arial"/>
          <w:sz w:val="22"/>
          <w:szCs w:val="22"/>
        </w:rPr>
        <w:t xml:space="preserve">Marchez en ligne droite en ignorant les distractions.</w:t>
      </w:r>
    </w:p>
    <w:p>
      <w:pPr>
        <w:pStyle w:val="ListParagraph"/>
        <w:numPr>
          <w:ilvl w:val="0"/>
          <w:numId w:val="3"/>
        </w:numPr>
      </w:pPr>
      <w:r>
        <w:rPr>
          <w:rFonts w:ascii="Arial" w:cs="Arial" w:eastAsia="Arial" w:hAnsi="Arial"/>
          <w:sz w:val="22"/>
          <w:szCs w:val="22"/>
        </w:rPr>
        <w:t xml:space="preserve">Si le chien tire ou réagit, arrêtez-vous complètement.</w:t>
      </w:r>
    </w:p>
    <w:p>
      <w:pPr>
        <w:pStyle w:val="ListParagraph"/>
        <w:numPr>
          <w:ilvl w:val="0"/>
          <w:numId w:val="3"/>
        </w:numPr>
      </w:pPr>
      <w:r>
        <w:rPr>
          <w:rFonts w:ascii="Arial" w:cs="Arial" w:eastAsia="Arial" w:hAnsi="Arial"/>
          <w:sz w:val="22"/>
          <w:szCs w:val="22"/>
        </w:rPr>
        <w:t xml:space="preserve">Reprenez seulement quand la laisse est détendue.</w:t>
      </w:r>
    </w:p>
    <w:p>
      <w:pPr>
        <w:pStyle w:val="ListParagraph"/>
        <w:numPr>
          <w:ilvl w:val="0"/>
          <w:numId w:val="3"/>
        </w:numPr>
        <w:spacing w:after="150"/>
      </w:pPr>
      <w:r>
        <w:rPr>
          <w:rFonts w:ascii="Arial" w:cs="Arial" w:eastAsia="Arial" w:hAnsi="Arial"/>
          <w:sz w:val="22"/>
          <w:szCs w:val="22"/>
        </w:rPr>
        <w:t xml:space="preserve">Félicitez généreusement marcher sans tirer.</w:t>
      </w:r>
    </w:p>
    <w:p>
      <w:pPr>
        <w:pageBreakBefore/>
      </w:pPr>
      <w:r>
        <w:t xml:space="preserve"/>
      </w:r>
    </w:p>
    <w:p>
      <w:pPr>
        <w:pStyle w:val="Heading1"/>
      </w:pPr>
      <w:r>
        <w:t xml:space="preserve">Quand Consulter un Professionnel</w:t>
      </w:r>
    </w:p>
    <w:p>
      <w:pPr>
        <w:spacing w:after="150"/>
      </w:pPr>
      <w:r>
        <w:rPr>
          <w:rFonts w:ascii="Arial" w:cs="Arial" w:eastAsia="Arial" w:hAnsi="Arial"/>
          <w:sz w:val="22"/>
          <w:szCs w:val="22"/>
        </w:rPr>
        <w:t xml:space="preserve">Certaines situations nécessitent l'intervention d'un expert.</w:t>
      </w:r>
    </w:p>
    <w:p>
      <w:pPr>
        <w:pStyle w:val="Heading2"/>
      </w:pPr>
      <w:r>
        <w:t xml:space="preserve">Signaux d'Alerte</w:t>
      </w:r>
    </w:p>
    <w:p>
      <w:pPr>
        <w:pStyle w:val="ListParagraph"/>
        <w:numPr>
          <w:ilvl w:val="0"/>
          <w:numId w:val="2"/>
        </w:numPr>
      </w:pPr>
      <w:r>
        <w:rPr>
          <w:rFonts w:ascii="Arial" w:cs="Arial" w:eastAsia="Arial" w:hAnsi="Arial"/>
          <w:sz w:val="22"/>
          <w:szCs w:val="22"/>
        </w:rPr>
        <w:t xml:space="preserve">Réactivité extrême (lutte physique, morsures)</w:t>
      </w:r>
    </w:p>
    <w:p>
      <w:pPr>
        <w:pStyle w:val="ListParagraph"/>
        <w:numPr>
          <w:ilvl w:val="0"/>
          <w:numId w:val="2"/>
        </w:numPr>
      </w:pPr>
      <w:r>
        <w:rPr>
          <w:rFonts w:ascii="Arial" w:cs="Arial" w:eastAsia="Arial" w:hAnsi="Arial"/>
          <w:sz w:val="22"/>
          <w:szCs w:val="22"/>
        </w:rPr>
        <w:t xml:space="preserve">Peur généralisée (anxiété dans tous contextes)</w:t>
      </w:r>
    </w:p>
    <w:p>
      <w:pPr>
        <w:pStyle w:val="ListParagraph"/>
        <w:numPr>
          <w:ilvl w:val="0"/>
          <w:numId w:val="2"/>
        </w:numPr>
      </w:pPr>
      <w:r>
        <w:rPr>
          <w:rFonts w:ascii="Arial" w:cs="Arial" w:eastAsia="Arial" w:hAnsi="Arial"/>
          <w:sz w:val="22"/>
          <w:szCs w:val="22"/>
        </w:rPr>
        <w:t xml:space="preserve">Réactivité qui empire malgré vos efforts</w:t>
      </w:r>
    </w:p>
    <w:p>
      <w:pPr>
        <w:pStyle w:val="ListParagraph"/>
        <w:numPr>
          <w:ilvl w:val="0"/>
          <w:numId w:val="2"/>
        </w:numPr>
        <w:spacing w:after="150"/>
      </w:pPr>
      <w:r>
        <w:rPr>
          <w:rFonts w:ascii="Arial" w:cs="Arial" w:eastAsia="Arial" w:hAnsi="Arial"/>
          <w:sz w:val="22"/>
          <w:szCs w:val="22"/>
        </w:rPr>
        <w:t xml:space="preserve">Risque de sécurité pour vous, la famille ou les autres</w:t>
      </w:r>
    </w:p>
    <w:p>
      <w:pPr>
        <w:pStyle w:val="Heading2"/>
      </w:pPr>
      <w:r>
        <w:t xml:space="preserve">Quel Type de Professionnel ?</w:t>
      </w:r>
    </w:p>
    <w:p>
      <w:pPr>
        <w:spacing w:after="150"/>
      </w:pPr>
      <w:r>
        <w:rPr>
          <w:rFonts w:ascii="Arial" w:cs="Arial" w:eastAsia="Arial" w:hAnsi="Arial"/>
          <w:sz w:val="22"/>
          <w:szCs w:val="22"/>
        </w:rPr>
        <w:t xml:space="preserve">Cherchez un éducateur canin qualifié utilisant des méthodes positives. Évitez les aversifs (colliers électriques, dominance). Un vétérinaire comportementaliste peut aussi aider, particulièrement si un problème médical est souçonné.</w:t>
      </w:r>
    </w:p>
    <w:p>
      <w:pPr>
        <w:pageBreakBefore/>
      </w:pPr>
      <w:r>
        <w:t xml:space="preserve"/>
      </w:r>
    </w:p>
    <w:p>
      <w:pPr>
        <w:pStyle w:val="Heading1"/>
      </w:pPr>
      <w:r>
        <w:t xml:space="preserve">Témoignages et Études de Cas</w:t>
      </w:r>
    </w:p>
    <w:p>
      <w:pPr>
        <w:pStyle w:val="Heading2"/>
      </w:pPr>
      <w:r>
        <w:t xml:space="preserve">Cas 1 : Luna, un Golden Retriever Réactif par Frustration</w:t>
      </w:r>
    </w:p>
    <w:p>
      <w:pPr>
        <w:spacing w:after="150"/>
      </w:pPr>
      <w:r>
        <w:rPr>
          <w:rFonts w:ascii="Arial" w:cs="Arial" w:eastAsia="Arial" w:hAnsi="Arial"/>
          <w:sz w:val="22"/>
          <w:szCs w:val="22"/>
        </w:rPr>
        <w:t xml:space="preserve">Luna avait 3 ans et devenait folle à chaque apparition d'un autre chien. Elle tirait violemment sur sa laisse, aboyait incessamment. Après 8 semaines de contre-conditionnement (présence d'un autre chien = friandises de très haute valeur) à distance progressive, Luna était capable de marcher à côté d'un autre chien sans réagir. La clé : la patience et la cohérence.</w:t>
      </w:r>
    </w:p>
    <w:p>
      <w:pPr>
        <w:pStyle w:val="Heading2"/>
      </w:pPr>
      <w:r>
        <w:t xml:space="preserve">Cas 2 : Max, un Berger Allemand Réactif par Peur</w:t>
      </w:r>
    </w:p>
    <w:p>
      <w:pPr>
        <w:spacing w:after="150"/>
      </w:pPr>
      <w:r>
        <w:rPr>
          <w:rFonts w:ascii="Arial" w:cs="Arial" w:eastAsia="Arial" w:hAnsi="Arial"/>
          <w:sz w:val="22"/>
          <w:szCs w:val="22"/>
        </w:rPr>
        <w:t xml:space="preserve">Max était terrorisé par les bruits soudains. Il grognait et se cachait à la moindre perturbation sonore. En travaillant une désensibilisation progressive (bruits enregistrés à très bas volume + friandises), ses réactions se sont progressivement amenuisées. Après 3-4 mois, Max pouvait tolérer des bruits normaux sans s'alarmer.</w:t>
      </w:r>
    </w:p>
    <w:p>
      <w:pPr>
        <w:pageBreakBefore/>
      </w:pPr>
      <w:r>
        <w:t xml:space="preserve"/>
      </w:r>
    </w:p>
    <w:p>
      <w:pPr>
        <w:pStyle w:val="Heading1"/>
      </w:pPr>
      <w:r>
        <w:t xml:space="preserve">Sources et Références</w:t>
      </w:r>
    </w:p>
    <w:p>
      <w:pPr>
        <w:pStyle w:val="ListParagraph"/>
        <w:numPr>
          <w:ilvl w:val="0"/>
          <w:numId w:val="2"/>
        </w:numPr>
      </w:pPr>
      <w:r>
        <w:rPr>
          <w:rFonts w:ascii="Arial" w:cs="Arial" w:eastAsia="Arial" w:hAnsi="Arial"/>
          <w:sz w:val="22"/>
          <w:szCs w:val="22"/>
        </w:rPr>
        <w:t xml:space="preserve">American College of Veterinary Behaviorists (ACVB)</w:t>
      </w:r>
    </w:p>
    <w:p>
      <w:pPr>
        <w:pStyle w:val="ListParagraph"/>
        <w:numPr>
          <w:ilvl w:val="0"/>
          <w:numId w:val="2"/>
        </w:numPr>
      </w:pPr>
      <w:r>
        <w:rPr>
          <w:rFonts w:ascii="Arial" w:cs="Arial" w:eastAsia="Arial" w:hAnsi="Arial"/>
          <w:sz w:val="22"/>
          <w:szCs w:val="22"/>
        </w:rPr>
        <w:t xml:space="preserve">International Association of Canine Professionals (IACP)</w:t>
      </w:r>
    </w:p>
    <w:p>
      <w:pPr>
        <w:pStyle w:val="ListParagraph"/>
        <w:numPr>
          <w:ilvl w:val="0"/>
          <w:numId w:val="2"/>
        </w:numPr>
        <w:spacing w:after="250"/>
      </w:pPr>
      <w:r>
        <w:rPr>
          <w:rFonts w:ascii="Arial" w:cs="Arial" w:eastAsia="Arial" w:hAnsi="Arial"/>
          <w:sz w:val="22"/>
          <w:szCs w:val="22"/>
        </w:rPr>
        <w:t xml:space="preserve">Association Française d'Éducation Canine (AFEC)</w:t>
      </w:r>
    </w:p>
    <w:p>
      <w:pPr>
        <w:pageBreakBefore/>
      </w:pPr>
      <w:r>
        <w:t xml:space="preserve"/>
      </w:r>
    </w:p>
    <w:p>
      <w:pPr>
        <w:pStyle w:val="Heading1"/>
      </w:pPr>
      <w:r>
        <w:t xml:space="preserve">À Propos de CaniPlus</w:t>
      </w:r>
    </w:p>
    <w:p>
      <w:pPr>
        <w:spacing w:after="150"/>
      </w:pPr>
      <w:r>
        <w:rPr>
          <w:rFonts w:ascii="Arial" w:cs="Arial" w:eastAsia="Arial" w:hAnsi="Arial"/>
          <w:b/>
          <w:bCs/>
          <w:sz w:val="22"/>
          <w:szCs w:val="22"/>
        </w:rPr>
        <w:t xml:space="preserve">CaniPlus est un club canin basé à Ballaigues, en Suisse, dirigé par Tiffany Cotting, une éducatrice canine professionnelle et passionnée.</w:t>
      </w:r>
    </w:p>
    <w:p>
      <w:pPr>
        <w:pStyle w:val="Heading2"/>
      </w:pPr>
      <w:r>
        <w:t xml:space="preserve">Notre Philosophie</w:t>
      </w:r>
    </w:p>
    <w:p>
      <w:pPr>
        <w:spacing w:after="150"/>
      </w:pPr>
      <w:r>
        <w:rPr>
          <w:rFonts w:ascii="Arial" w:cs="Arial" w:eastAsia="Arial" w:hAnsi="Arial"/>
          <w:sz w:val="22"/>
          <w:szCs w:val="22"/>
        </w:rPr>
        <w:t xml:space="preserve">Nous croyons en une éducation respectueuse, positive et bienveillante du chien. Pas de punition, pas de domination, mais de la compréhension mutuelle et de la confiance.</w:t>
      </w:r>
    </w:p>
    <w:p>
      <w:pPr>
        <w:pStyle w:val="Heading2"/>
      </w:pPr>
      <w:r>
        <w:t xml:space="preserve">Nos Services</w:t>
      </w:r>
    </w:p>
    <w:p>
      <w:pPr>
        <w:pStyle w:val="ListParagraph"/>
        <w:numPr>
          <w:ilvl w:val="0"/>
          <w:numId w:val="2"/>
        </w:numPr>
      </w:pPr>
      <w:r>
        <w:rPr>
          <w:rFonts w:ascii="Arial" w:cs="Arial" w:eastAsia="Arial" w:hAnsi="Arial"/>
          <w:sz w:val="22"/>
          <w:szCs w:val="22"/>
        </w:rPr>
        <w:t xml:space="preserve">Cours de chiots et de jeunes chiens</w:t>
      </w:r>
    </w:p>
    <w:p>
      <w:pPr>
        <w:pStyle w:val="ListParagraph"/>
        <w:numPr>
          <w:ilvl w:val="0"/>
          <w:numId w:val="2"/>
        </w:numPr>
      </w:pPr>
      <w:r>
        <w:rPr>
          <w:rFonts w:ascii="Arial" w:cs="Arial" w:eastAsia="Arial" w:hAnsi="Arial"/>
          <w:sz w:val="22"/>
          <w:szCs w:val="22"/>
        </w:rPr>
        <w:t xml:space="preserve">Éducation comportementale personnalisée</w:t>
      </w:r>
    </w:p>
    <w:p>
      <w:pPr>
        <w:pStyle w:val="ListParagraph"/>
        <w:numPr>
          <w:ilvl w:val="0"/>
          <w:numId w:val="2"/>
        </w:numPr>
      </w:pPr>
      <w:r>
        <w:rPr>
          <w:rFonts w:ascii="Arial" w:cs="Arial" w:eastAsia="Arial" w:hAnsi="Arial"/>
          <w:sz w:val="22"/>
          <w:szCs w:val="22"/>
        </w:rPr>
        <w:t xml:space="preserve">Conseil et suivi à domicile</w:t>
      </w:r>
    </w:p>
    <w:p>
      <w:pPr>
        <w:pStyle w:val="ListParagraph"/>
        <w:numPr>
          <w:ilvl w:val="0"/>
          <w:numId w:val="2"/>
        </w:numPr>
        <w:spacing w:after="200"/>
      </w:pPr>
      <w:r>
        <w:rPr>
          <w:rFonts w:ascii="Arial" w:cs="Arial" w:eastAsia="Arial" w:hAnsi="Arial"/>
          <w:sz w:val="22"/>
          <w:szCs w:val="22"/>
        </w:rPr>
        <w:t xml:space="preserve">Ateliers thématiques et séminaires</w:t>
      </w:r>
    </w:p>
    <w:p>
      <w:pPr>
        <w:spacing w:after="150"/>
      </w:pPr>
      <w:r>
        <w:rPr>
          <w:rFonts w:ascii="Arial" w:cs="Arial" w:eastAsia="Arial" w:hAnsi="Arial"/>
          <w:sz w:val="22"/>
          <w:szCs w:val="22"/>
        </w:rPr>
        <w:t xml:space="preserve">Pour en savoir plus : </w:t>
      </w:r>
      <w:r>
        <w:rPr>
          <w:rFonts w:ascii="Arial" w:cs="Arial" w:eastAsia="Arial" w:hAnsi="Arial"/>
          <w:b/>
          <w:bCs/>
          <w:color w:val="2BABE1"/>
          <w:sz w:val="22"/>
          <w:szCs w:val="22"/>
        </w:rPr>
        <w:t xml:space="preserve">www.caniplus.ch</w:t>
      </w:r>
    </w:p>
    <w:p>
      <w:r>
        <w:rPr>
          <w:rFonts w:ascii="Arial" w:cs="Arial" w:eastAsia="Arial" w:hAnsi="Arial"/>
          <w:color w:val="666666"/>
          <w:sz w:val="20"/>
          <w:szCs w:val="20"/>
        </w:rPr>
        <w:t xml:space="preserve">Ballaigues, Suisse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ABE1" w:sz="6" w:space="1"/>
      </w:pBdr>
      <w:jc w:val="center"/>
    </w:pPr>
    <w:r>
      <w:rPr>
        <w:color w:val="888888"/>
        <w:sz w:val="20"/>
        <w:szCs w:val="20"/>
      </w:rPr>
      <w:t xml:space="preserve">CaniPlus - Club Canin Ballaigues | </w:t>
    </w:r>
    <w:r>
      <w:rPr>
        <w:color w:val="888888"/>
        <w:sz w:val="20"/>
        <w:szCs w:val="20"/>
      </w:rPr>
      <w:t xml:space="preserve">Page </w:t>
    </w:r>
    <w:r>
      <w:rPr>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BABE1"/>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BABE1"/>
      <w:sz w:val="28"/>
      <w:szCs w:val="28"/>
    </w:rPr>
  </w:style>
  <w:style w:type="paragraph" w:styleId="Heading3">
    <w:name w:val="Heading 3"/>
    <w:basedOn w:val="Normal"/>
    <w:next w:val="Normal"/>
    <w:qFormat/>
    <w:pPr>
      <w:spacing w:after="80" w:before="150"/>
      <w:outlineLvl w:val="2"/>
    </w:pPr>
    <w:rPr>
      <w:rFonts w:ascii="Arial" w:cs="Arial" w:eastAsia="Arial" w:hAnsi="Arial"/>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2026-04-15T22:18:25.422Z</dcterms:created>
  <dcterms:modified xsi:type="dcterms:W3CDTF">2026-04-15T22:18:25.422Z</dcterms:modified>
</cp:coreProperties>
</file>

<file path=docProps/custom.xml><?xml version="1.0" encoding="utf-8"?>
<Properties xmlns="http://schemas.openxmlformats.org/officeDocument/2006/custom-properties" xmlns:vt="http://schemas.openxmlformats.org/officeDocument/2006/docPropsVTypes"/>
</file>