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2d70c70a7d1eb589159a2c8a326234422121f2"/>
      <w:r>
        <w:t xml:space="preserve">Épisode 3 — La gamelle, c’est passer à côté du flair</w:t>
      </w:r>
      <w:bookmarkEnd w:id="20"/>
    </w:p>
    <w:p>
      <w:pPr>
        <w:pStyle w:val="FirstParagraph"/>
      </w:pPr>
      <w:r>
        <w:rPr>
          <w:b/>
        </w:rPr>
        <w:t xml:space="preserve">Format :</w:t>
      </w:r>
      <w:r>
        <w:t xml:space="preserve"> </w:t>
      </w:r>
      <w:r>
        <w:t xml:space="preserve">Tip de la semaine</w:t>
      </w:r>
      <w:r>
        <w:t xml:space="preserve"> </w:t>
      </w:r>
      <w:r>
        <w:rPr>
          <w:b/>
        </w:rPr>
        <w:t xml:space="preserve">Durée cible :</w:t>
      </w:r>
      <w:r>
        <w:t xml:space="preserve"> </w:t>
      </w:r>
      <w:r>
        <w:t xml:space="preserve">12-15 minutes</w:t>
      </w:r>
      <w:r>
        <w:t xml:space="preserve"> </w:t>
      </w:r>
      <w:r>
        <w:rPr>
          <w:b/>
        </w:rPr>
        <w:t xml:space="preserve">Concept en une phrase :</w:t>
      </w:r>
      <w:r>
        <w:t xml:space="preserve"> </w:t>
      </w:r>
      <w:r>
        <w:t xml:space="preserve">Verser les croquettes dans une gamelle prend 4 secondes au chien et te fait rater une occasion quotidienne d’épuiser son cerveau, ce qui change radicalement son comportement.</w:t>
      </w:r>
      <w:r>
        <w:t xml:space="preserve"> </w:t>
      </w:r>
      <w:r>
        <w:rPr>
          <w:b/>
        </w:rPr>
        <w:t xml:space="preserve">Ce que l’auditeur retient :</w:t>
      </w:r>
      <w:r>
        <w:t xml:space="preserve"> </w:t>
      </w:r>
      <w:r>
        <w:t xml:space="preserve">le flair fatigue plus que la balade. Transformer le repas en activité de recherche, c’est l’un des leviers les plus puissants pour calmer un chien hyperactif, anxieux ou frustré.</w:t>
      </w:r>
    </w:p>
    <w:p>
      <w:r>
        <w:pict>
          <v:rect style="width:0;height:1.5pt" o:hralign="center" o:hrstd="t" o:hr="t"/>
        </w:pict>
      </w:r>
    </w:p>
    <w:p>
      <w:pPr>
        <w:pStyle w:val="Heading2"/>
      </w:pPr>
      <w:bookmarkStart w:id="21" w:name="structure-15-min"/>
      <w:r>
        <w:t xml:space="preserve">Structure (15 min)</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Temps</w:t>
            </w:r>
          </w:p>
        </w:tc>
        <w:tc>
          <w:tcPr>
            <w:tcBorders>
              <w:bottom w:val="single"/>
            </w:tcBorders>
            <w:vAlign w:val="bottom"/>
          </w:tcPr>
          <w:p>
            <w:pPr>
              <w:pStyle w:val="Compact"/>
              <w:jc w:val="left"/>
            </w:pPr>
            <w:r>
              <w:t xml:space="preserve">Bloc</w:t>
            </w:r>
          </w:p>
        </w:tc>
      </w:tr>
      <w:tr>
        <w:tc>
          <w:p>
            <w:pPr>
              <w:pStyle w:val="Compact"/>
              <w:jc w:val="left"/>
            </w:pPr>
            <w:r>
              <w:t xml:space="preserve">0:00 → 0:30</w:t>
            </w:r>
          </w:p>
        </w:tc>
        <w:tc>
          <w:p>
            <w:pPr>
              <w:pStyle w:val="Compact"/>
              <w:jc w:val="left"/>
            </w:pPr>
            <w:r>
              <w:t xml:space="preserve">Jingle + accroche</w:t>
            </w:r>
          </w:p>
        </w:tc>
      </w:tr>
      <w:tr>
        <w:tc>
          <w:p>
            <w:pPr>
              <w:pStyle w:val="Compact"/>
              <w:jc w:val="left"/>
            </w:pPr>
            <w:r>
              <w:t xml:space="preserve">0:30 → 1:30</w:t>
            </w:r>
          </w:p>
        </w:tc>
        <w:tc>
          <w:p>
            <w:pPr>
              <w:pStyle w:val="Compact"/>
              <w:jc w:val="left"/>
            </w:pPr>
            <w:r>
              <w:t xml:space="preserve">Sujet : pourquoi la gamelle est une occasion ratée</w:t>
            </w:r>
          </w:p>
        </w:tc>
      </w:tr>
      <w:tr>
        <w:tc>
          <w:p>
            <w:pPr>
              <w:pStyle w:val="Compact"/>
              <w:jc w:val="left"/>
            </w:pPr>
            <w:r>
              <w:t xml:space="preserve">1:30 → 4:30</w:t>
            </w:r>
          </w:p>
        </w:tc>
        <w:tc>
          <w:p>
            <w:pPr>
              <w:pStyle w:val="Compact"/>
              <w:jc w:val="left"/>
            </w:pPr>
            <w:r>
              <w:t xml:space="preserve">Le flair, comment ça marche dans le cerveau du chien</w:t>
            </w:r>
          </w:p>
        </w:tc>
      </w:tr>
      <w:tr>
        <w:tc>
          <w:p>
            <w:pPr>
              <w:pStyle w:val="Compact"/>
              <w:jc w:val="left"/>
            </w:pPr>
            <w:r>
              <w:t xml:space="preserve">4:30 → 8:00</w:t>
            </w:r>
          </w:p>
        </w:tc>
        <w:tc>
          <w:p>
            <w:pPr>
              <w:pStyle w:val="Compact"/>
              <w:jc w:val="left"/>
            </w:pPr>
            <w:r>
              <w:t xml:space="preserve">Pourquoi le flair fatigue plus qu’une balade</w:t>
            </w:r>
          </w:p>
        </w:tc>
      </w:tr>
      <w:tr>
        <w:tc>
          <w:p>
            <w:pPr>
              <w:pStyle w:val="Compact"/>
              <w:jc w:val="left"/>
            </w:pPr>
            <w:r>
              <w:t xml:space="preserve">8:00 → 12:00</w:t>
            </w:r>
          </w:p>
        </w:tc>
        <w:tc>
          <w:p>
            <w:pPr>
              <w:pStyle w:val="Compact"/>
              <w:jc w:val="left"/>
            </w:pPr>
            <w:r>
              <w:t xml:space="preserve">Cinq façons concrètes de remplacer la gamelle</w:t>
            </w:r>
          </w:p>
        </w:tc>
      </w:tr>
      <w:tr>
        <w:tc>
          <w:p>
            <w:pPr>
              <w:pStyle w:val="Compact"/>
              <w:jc w:val="left"/>
            </w:pPr>
            <w:r>
              <w:t xml:space="preserve">12:00 → 14:00</w:t>
            </w:r>
          </w:p>
        </w:tc>
        <w:tc>
          <w:p>
            <w:pPr>
              <w:pStyle w:val="Compact"/>
              <w:jc w:val="left"/>
            </w:pPr>
            <w:r>
              <w:t xml:space="preserve">Pour quels chiens c’est particulièrement utile</w:t>
            </w:r>
          </w:p>
        </w:tc>
      </w:tr>
      <w:tr>
        <w:tc>
          <w:p>
            <w:pPr>
              <w:pStyle w:val="Compact"/>
              <w:jc w:val="left"/>
            </w:pPr>
            <w:r>
              <w:t xml:space="preserve">14:00 → 15:00</w:t>
            </w:r>
          </w:p>
        </w:tc>
        <w:tc>
          <w:p>
            <w:pPr>
              <w:pStyle w:val="Compact"/>
              <w:jc w:val="left"/>
            </w:pPr>
            <w:r>
              <w:t xml:space="preserve">Conclusion + call to action</w:t>
            </w:r>
          </w:p>
        </w:tc>
      </w:tr>
    </w:tbl>
    <w:p>
      <w:r>
        <w:pict>
          <v:rect style="width:0;height:1.5pt" o:hralign="center" o:hrstd="t" o:hr="t"/>
        </w:pict>
      </w:r>
    </w:p>
    <w:p>
      <w:pPr>
        <w:pStyle w:val="Heading2"/>
      </w:pPr>
      <w:bookmarkStart w:id="22" w:name="dialogue"/>
      <w:r>
        <w:t xml:space="preserve">Dialogue</w:t>
      </w:r>
      <w:bookmarkEnd w:id="22"/>
    </w:p>
    <w:p>
      <w:pPr>
        <w:pStyle w:val="FirstParagraph"/>
      </w:pPr>
      <w:r>
        <w:rPr>
          <w:b/>
        </w:rPr>
        <w:t xml:space="preserve">[JINGLE D’OUVERTURE]</w:t>
      </w:r>
    </w:p>
    <w:p>
      <w:pPr>
        <w:pStyle w:val="BodyText"/>
      </w:pPr>
      <w:r>
        <w:rPr>
          <w:b/>
        </w:rPr>
        <w:t xml:space="preserve">TIFFANY</w:t>
      </w:r>
      <w:r>
        <w:t xml:space="preserve"> </w:t>
      </w:r>
      <w:r>
        <w:t xml:space="preserve">— Bienvenue dans CaniPlus en Journée Off, le podcast des éducatrices de CaniPlus. Tiffany à l’antenne, et toujours avec moi :</w:t>
      </w:r>
    </w:p>
    <w:p>
      <w:pPr>
        <w:pStyle w:val="BodyText"/>
      </w:pPr>
      <w:r>
        <w:rPr>
          <w:b/>
        </w:rPr>
        <w:t xml:space="preserve">LAETI</w:t>
      </w:r>
      <w:r>
        <w:t xml:space="preserve"> </w:t>
      </w:r>
      <w:r>
        <w:t xml:space="preserve">— Laeti, et aujourd’hui on attaque un sujet bête et méchant : la gamelle. Si ton chien mange ses croquettes en quatre secondes dans une gamelle posée par terre, on va te dire pourquoi tu rates probablement la chose la plus simple à changer pour transformer son comportement.</w:t>
      </w:r>
    </w:p>
    <w:p>
      <w:pPr>
        <w:pStyle w:val="BodyText"/>
      </w:pPr>
      <w:r>
        <w:rPr>
          <w:b/>
        </w:rPr>
        <w:t xml:space="preserve">TIFFANY</w:t>
      </w:r>
      <w:r>
        <w:t xml:space="preserve"> </w:t>
      </w:r>
      <w:r>
        <w:t xml:space="preserve">— Et c’est gratuit, et c’est immédiat, et tu peux commencer ce soir.</w:t>
      </w:r>
    </w:p>
    <w:p>
      <w:r>
        <w:pict>
          <v:rect style="width:0;height:1.5pt" o:hralign="center" o:hrstd="t" o:hr="t"/>
        </w:pict>
      </w:r>
    </w:p>
    <w:p>
      <w:pPr>
        <w:pStyle w:val="FirstParagraph"/>
      </w:pPr>
      <w:r>
        <w:rPr>
          <w:b/>
        </w:rPr>
        <w:t xml:space="preserve">[PARTIE 1 — POURQUOI C’EST UNE OCCASION RATÉE]</w:t>
      </w:r>
    </w:p>
    <w:p>
      <w:pPr>
        <w:pStyle w:val="BodyText"/>
      </w:pPr>
      <w:r>
        <w:rPr>
          <w:b/>
        </w:rPr>
        <w:t xml:space="preserve">TIFFANY</w:t>
      </w:r>
      <w:r>
        <w:t xml:space="preserve"> </w:t>
      </w:r>
      <w:r>
        <w:t xml:space="preserve">— Réfléchis deux secondes. Ton chien, dans la nature, comment il mangerait ? Il ne s’assied pas devant un bol qui apparaît magiquement. Il chercherait. Il pisterait. Il fouillerait. Il déterrait. Il déchirerait. Tout son comportement alimentaire, ce n’est pas la consommation, c’est la recherche.</w:t>
      </w:r>
    </w:p>
    <w:p>
      <w:pPr>
        <w:pStyle w:val="BodyText"/>
      </w:pPr>
      <w:r>
        <w:rPr>
          <w:b/>
        </w:rPr>
        <w:t xml:space="preserve">LAETI</w:t>
      </w:r>
      <w:r>
        <w:t xml:space="preserve"> </w:t>
      </w:r>
      <w:r>
        <w:t xml:space="preserve">— Et la consommation elle-même, c’est 5% du processus naturel. Le reste, c’est le travail. Et ce travail, c’est ce qui fatigue son cerveau, qui l’apaise, et qui répond à un besoin instinctif super fort.</w:t>
      </w:r>
    </w:p>
    <w:p>
      <w:pPr>
        <w:pStyle w:val="BodyText"/>
      </w:pPr>
      <w:r>
        <w:rPr>
          <w:b/>
        </w:rPr>
        <w:t xml:space="preserve">TIFFANY</w:t>
      </w:r>
      <w:r>
        <w:t xml:space="preserve"> </w:t>
      </w:r>
      <w:r>
        <w:t xml:space="preserve">— Quand tu poses la gamelle, tu lui supprimes 95% de ce qui rendrait ce moment intéressant. Tu lui donnes les calories, mais tu lui retires complètement l’expérience.</w:t>
      </w:r>
    </w:p>
    <w:p>
      <w:pPr>
        <w:pStyle w:val="BodyText"/>
      </w:pPr>
      <w:r>
        <w:rPr>
          <w:b/>
        </w:rPr>
        <w:t xml:space="preserve">LAETI</w:t>
      </w:r>
      <w:r>
        <w:t xml:space="preserve"> </w:t>
      </w:r>
      <w:r>
        <w:t xml:space="preserve">— Et le résultat, on le voit chez tellement de chiens en cours. Des chiens hyperactifs qui n’arrivent pas à redescendre, des chiens anxieux qui détruisent quand tu sors, des chiens frustrés qui aboient pour rien. Beaucoup de ces comportements sont liés à un cerveau qui n’est jamais sollicité correctement.</w:t>
      </w:r>
    </w:p>
    <w:p>
      <w:r>
        <w:pict>
          <v:rect style="width:0;height:1.5pt" o:hralign="center" o:hrstd="t" o:hr="t"/>
        </w:pict>
      </w:r>
    </w:p>
    <w:p>
      <w:pPr>
        <w:pStyle w:val="FirstParagraph"/>
      </w:pPr>
      <w:r>
        <w:rPr>
          <w:b/>
        </w:rPr>
        <w:t xml:space="preserve">[PARTIE 2 — LE FLAIR DANS LE CERVEAU DU CHIEN]</w:t>
      </w:r>
    </w:p>
    <w:p>
      <w:pPr>
        <w:pStyle w:val="BodyText"/>
      </w:pPr>
      <w:r>
        <w:rPr>
          <w:b/>
        </w:rPr>
        <w:t xml:space="preserve">TIFFANY</w:t>
      </w:r>
      <w:r>
        <w:t xml:space="preserve"> </w:t>
      </w:r>
      <w:r>
        <w:t xml:space="preserve">— Pour bien comprendre pourquoi le flair fait toute la différence, il faut savoir que le chien a entre 200 et 300 millions de récepteurs olfactifs. Toi, tu en as 5 millions. C’est 50 fois plus.</w:t>
      </w:r>
    </w:p>
    <w:p>
      <w:pPr>
        <w:pStyle w:val="BodyText"/>
      </w:pPr>
      <w:r>
        <w:rPr>
          <w:b/>
        </w:rPr>
        <w:t xml:space="preserve">LAETI</w:t>
      </w:r>
      <w:r>
        <w:t xml:space="preserve"> </w:t>
      </w:r>
      <w:r>
        <w:t xml:space="preserve">— Et 30% du cerveau du chien est dédié à l’analyse des odeurs. Chez l’humain, c’est 5%. Le chien vit dans un monde olfactif qu’on a même pas idée de pouvoir imaginer.</w:t>
      </w:r>
    </w:p>
    <w:p>
      <w:pPr>
        <w:pStyle w:val="BodyText"/>
      </w:pPr>
      <w:r>
        <w:rPr>
          <w:b/>
        </w:rPr>
        <w:t xml:space="preserve">TIFFANY</w:t>
      </w:r>
      <w:r>
        <w:t xml:space="preserve"> </w:t>
      </w:r>
      <w:r>
        <w:t xml:space="preserve">— Donc quand tu lui demandes de chercher quelque chose au flair, tu fais tourner sa machine principale. C’est l’équivalent pour lui de faire un puzzle compliqué pour nous. Ça mobilise une énorme quantité d’énergie mentale.</w:t>
      </w:r>
    </w:p>
    <w:p>
      <w:pPr>
        <w:pStyle w:val="BodyText"/>
      </w:pPr>
      <w:r>
        <w:rPr>
          <w:b/>
        </w:rPr>
        <w:t xml:space="preserve">LAETI</w:t>
      </w:r>
      <w:r>
        <w:t xml:space="preserve"> </w:t>
      </w:r>
      <w:r>
        <w:t xml:space="preserve">— Et il y a un effet biochimique derrière, et c’est ça qui est super intéressant. Quand un chien fait du flair concentré, son rythme cardiaque baisse, sa respiration s’apaise, et il sécrète de la dopamine et de la sérotonine. C’est littéralement de l’apaisement neurochimique.</w:t>
      </w:r>
    </w:p>
    <w:p>
      <w:pPr>
        <w:pStyle w:val="BodyText"/>
      </w:pPr>
      <w:r>
        <w:rPr>
          <w:b/>
        </w:rPr>
        <w:t xml:space="preserve">TIFFANY</w:t>
      </w:r>
      <w:r>
        <w:t xml:space="preserve"> </w:t>
      </w:r>
      <w:r>
        <w:t xml:space="preserve">— Du coup tu peux te servir du flair non seulement pour le fatiguer, mais aussi pour le calmer dans les moments compliqués. Un chien stressé qui se met à fouiller, c’est un chien qui se régule.</w:t>
      </w:r>
    </w:p>
    <w:p>
      <w:r>
        <w:pict>
          <v:rect style="width:0;height:1.5pt" o:hralign="center" o:hrstd="t" o:hr="t"/>
        </w:pict>
      </w:r>
    </w:p>
    <w:p>
      <w:pPr>
        <w:pStyle w:val="FirstParagraph"/>
      </w:pPr>
      <w:r>
        <w:rPr>
          <w:b/>
        </w:rPr>
        <w:t xml:space="preserve">[PARTIE 3 — POURQUOI ÇA FATIGUE PLUS QU’UNE BALADE]</w:t>
      </w:r>
    </w:p>
    <w:p>
      <w:pPr>
        <w:pStyle w:val="BodyText"/>
      </w:pPr>
      <w:r>
        <w:rPr>
          <w:b/>
        </w:rPr>
        <w:t xml:space="preserve">LAETI</w:t>
      </w:r>
      <w:r>
        <w:t xml:space="preserve"> </w:t>
      </w:r>
      <w:r>
        <w:t xml:space="preserve">— Tu sais peut-être pas, mais quinze minutes de flair intense, ça épuise un chien autant qu’une heure de balade physique. Et parfois plus.</w:t>
      </w:r>
    </w:p>
    <w:p>
      <w:pPr>
        <w:pStyle w:val="BodyText"/>
      </w:pPr>
      <w:r>
        <w:rPr>
          <w:b/>
        </w:rPr>
        <w:t xml:space="preserve">TIFFANY</w:t>
      </w:r>
      <w:r>
        <w:t xml:space="preserve"> </w:t>
      </w:r>
      <w:r>
        <w:t xml:space="preserve">— Et c’est ce qui change la donne pour les chiens difficiles à canaliser. Tu as le berger australien qui a besoin de bouger trois heures par jour pour se sentir bien ? Si tu remplaces une heure de balade par 30 minutes de flair, tu obtiens souvent le même niveau de fatigue, sans le côté excitant de la course.</w:t>
      </w:r>
    </w:p>
    <w:p>
      <w:pPr>
        <w:pStyle w:val="BodyText"/>
      </w:pPr>
      <w:r>
        <w:rPr>
          <w:b/>
        </w:rPr>
        <w:t xml:space="preserve">LAETI</w:t>
      </w:r>
      <w:r>
        <w:t xml:space="preserve"> </w:t>
      </w:r>
      <w:r>
        <w:t xml:space="preserve">— Et c’est important, parce qu’un chien qui court tout le temps, qui se défoule physiquement à fond, c’est un chien qu’on muscle pour la course. Plus il court, plus il a de capacité physique, plus il en réclame. Tu rentres dans une spirale.</w:t>
      </w:r>
    </w:p>
    <w:p>
      <w:pPr>
        <w:pStyle w:val="BodyText"/>
      </w:pPr>
      <w:r>
        <w:rPr>
          <w:b/>
        </w:rPr>
        <w:t xml:space="preserve">TIFFANY</w:t>
      </w:r>
      <w:r>
        <w:t xml:space="preserve"> </w:t>
      </w:r>
      <w:r>
        <w:t xml:space="preserve">— Alors que la fatigue mentale, elle, t’amène un chien qui se pose. Qui dort profondément. Qui est calme. C’est exactement ce qu’on veut pour un chien équilibré.</w:t>
      </w:r>
    </w:p>
    <w:p>
      <w:pPr>
        <w:pStyle w:val="BodyText"/>
      </w:pPr>
      <w:r>
        <w:rPr>
          <w:b/>
        </w:rPr>
        <w:t xml:space="preserve">LAETI</w:t>
      </w:r>
      <w:r>
        <w:t xml:space="preserve"> </w:t>
      </w:r>
      <w:r>
        <w:t xml:space="preserve">— Et tu remarqueras que c’est complètement aligné avec notre crédo Journée Off. Une journée où tu remplaces la grosse balade par 20 minutes de flair, ton chien il en sort apaisé, pas frustré.</w:t>
      </w:r>
    </w:p>
    <w:p>
      <w:r>
        <w:pict>
          <v:rect style="width:0;height:1.5pt" o:hralign="center" o:hrstd="t" o:hr="t"/>
        </w:pict>
      </w:r>
    </w:p>
    <w:p>
      <w:pPr>
        <w:pStyle w:val="FirstParagraph"/>
      </w:pPr>
      <w:r>
        <w:rPr>
          <w:b/>
        </w:rPr>
        <w:t xml:space="preserve">[PARTIE 4 — CINQ FAÇONS DE REMPLACER LA GAMELLE]</w:t>
      </w:r>
    </w:p>
    <w:p>
      <w:pPr>
        <w:pStyle w:val="BodyText"/>
      </w:pPr>
      <w:r>
        <w:rPr>
          <w:b/>
        </w:rPr>
        <w:t xml:space="preserve">TIFFANY</w:t>
      </w:r>
      <w:r>
        <w:t xml:space="preserve"> </w:t>
      </w:r>
      <w:r>
        <w:t xml:space="preserve">— On te propose cinq façons concrètes de transformer le repas. Tu peux en piocher une, en mélanger plusieurs, alterner. Le but c’est juste que la gamelle ne soit plus la routine par défaut.</w:t>
      </w:r>
    </w:p>
    <w:p>
      <w:pPr>
        <w:pStyle w:val="BodyText"/>
      </w:pPr>
      <w:r>
        <w:rPr>
          <w:b/>
        </w:rPr>
        <w:t xml:space="preserve">LAETI</w:t>
      </w:r>
      <w:r>
        <w:t xml:space="preserve"> </w:t>
      </w:r>
      <w:r>
        <w:t xml:space="preserve">— Numéro un, le tapis de fouille. C’est un tapis avec plein de franges en tissu, tu glisses les croquettes entre les franges, et le chien doit fouiller pour les trouver. Ça lui prend entre 10 et 20 minutes. Tu en trouves pour 20-30 CHF en animalerie.</w:t>
      </w:r>
    </w:p>
    <w:p>
      <w:pPr>
        <w:pStyle w:val="BodyText"/>
      </w:pPr>
      <w:r>
        <w:rPr>
          <w:b/>
        </w:rPr>
        <w:t xml:space="preserve">TIFFANY</w:t>
      </w:r>
      <w:r>
        <w:t xml:space="preserve"> </w:t>
      </w:r>
      <w:r>
        <w:t xml:space="preserve">— Numéro deux, l’éparpillement dans le jardin ou dans une pièce. Tu prends sa ration, tu la jettes en pluie sur l’herbe ou sur le tapis. Il va devoir flairer pour récupérer chaque croquette. Hyper simple, gratuit, et étonnamment efficace.</w:t>
      </w:r>
    </w:p>
    <w:p>
      <w:pPr>
        <w:pStyle w:val="BodyText"/>
      </w:pPr>
      <w:r>
        <w:rPr>
          <w:b/>
        </w:rPr>
        <w:t xml:space="preserve">LAETI</w:t>
      </w:r>
      <w:r>
        <w:t xml:space="preserve"> </w:t>
      </w:r>
      <w:r>
        <w:t xml:space="preserve">— Numéro trois, le Kong ou les jouets distributeurs. Tu mets les croquettes dedans, parfois avec un peu de pâté pour rendre ça plus dur, et le chien doit les sortir. Ça prend du temps, ça muscle la mâchoire, ça concentre.</w:t>
      </w:r>
    </w:p>
    <w:p>
      <w:pPr>
        <w:pStyle w:val="BodyText"/>
      </w:pPr>
      <w:r>
        <w:rPr>
          <w:b/>
        </w:rPr>
        <w:t xml:space="preserve">TIFFANY</w:t>
      </w:r>
      <w:r>
        <w:t xml:space="preserve"> </w:t>
      </w:r>
      <w:r>
        <w:t xml:space="preserve">— Numéro quatre, la chasse au trésor à la maison. Tu caches des poignées de croquettes dans plusieurs endroits du salon : derrière les pieds de chaise, sous un coussin, dans un carton retourné. Tu lui dis cherche et tu le laisses bosser.</w:t>
      </w:r>
    </w:p>
    <w:p>
      <w:pPr>
        <w:pStyle w:val="BodyText"/>
      </w:pPr>
      <w:r>
        <w:rPr>
          <w:b/>
        </w:rPr>
        <w:t xml:space="preserve">LAETI</w:t>
      </w:r>
      <w:r>
        <w:t xml:space="preserve"> </w:t>
      </w:r>
      <w:r>
        <w:t xml:space="preserve">— Numéro cinq, et celui-là c’est mon préféré pour les jours de pluie : le rouleau de papier toilette ou la boîte à œufs vide. Tu mets quelques croquettes dedans, tu refermes vaguement, tu lui donnes. Il défonce le carton, c’est un truc d’instinct prédateur très satisfaisant pour lui.</w:t>
      </w:r>
    </w:p>
    <w:p>
      <w:r>
        <w:pict>
          <v:rect style="width:0;height:1.5pt" o:hralign="center" o:hrstd="t" o:hr="t"/>
        </w:pict>
      </w:r>
    </w:p>
    <w:p>
      <w:pPr>
        <w:pStyle w:val="FirstParagraph"/>
      </w:pPr>
      <w:r>
        <w:rPr>
          <w:b/>
        </w:rPr>
        <w:t xml:space="preserve">[PARTIE 5 — POUR QUI C’EST PARTICULIÈREMENT UTILE]</w:t>
      </w:r>
    </w:p>
    <w:p>
      <w:pPr>
        <w:pStyle w:val="BodyText"/>
      </w:pPr>
      <w:r>
        <w:rPr>
          <w:b/>
        </w:rPr>
        <w:t xml:space="preserve">TIFFANY</w:t>
      </w:r>
      <w:r>
        <w:t xml:space="preserve"> </w:t>
      </w:r>
      <w:r>
        <w:t xml:space="preserve">— Cette histoire de remplacer la gamelle, c’est utile pour tous les chiens. Mais il y a trois profils où ça change vraiment la vie.</w:t>
      </w:r>
    </w:p>
    <w:p>
      <w:pPr>
        <w:pStyle w:val="BodyText"/>
      </w:pPr>
      <w:r>
        <w:rPr>
          <w:b/>
        </w:rPr>
        <w:t xml:space="preserve">LAETI</w:t>
      </w:r>
      <w:r>
        <w:t xml:space="preserve"> </w:t>
      </w:r>
      <w:r>
        <w:t xml:space="preserve">— Premier profil : le chien hyperactif. Celui qui ne tient pas en place, qui saute partout, qui mordille. Souvent c’est un cerveau sous-stimulé qu’on essaie de fatiguer physiquement, et on n’y arrive pas. Le flair, ça l’épuise vraiment.</w:t>
      </w:r>
    </w:p>
    <w:p>
      <w:pPr>
        <w:pStyle w:val="BodyText"/>
      </w:pPr>
      <w:r>
        <w:rPr>
          <w:b/>
        </w:rPr>
        <w:t xml:space="preserve">TIFFANY</w:t>
      </w:r>
      <w:r>
        <w:t xml:space="preserve"> </w:t>
      </w:r>
      <w:r>
        <w:t xml:space="preserve">— Deuxième profil : le chien anxieux, surtout l’anxiété de séparation. Donner sa ration dans un Kong garni juste avant de partir, ça occupe son cerveau pendant 20 à 30 minutes, juste au moment où ton départ est le plus stressant. Tu transformes l’angoisse en activité positive.</w:t>
      </w:r>
    </w:p>
    <w:p>
      <w:pPr>
        <w:pStyle w:val="BodyText"/>
      </w:pPr>
      <w:r>
        <w:rPr>
          <w:b/>
        </w:rPr>
        <w:t xml:space="preserve">LAETI</w:t>
      </w:r>
      <w:r>
        <w:t xml:space="preserve"> </w:t>
      </w:r>
      <w:r>
        <w:t xml:space="preserve">— Troisième profil : le chien qui mange trop vite. Si ton chien avale en 30 secondes et qu’il vomit après, ou qu’il est gloutonisme, tu peux régler le problème simplement en l’obligeant à fouiller. Il mangera la même ration sur 15 minutes au lieu de 30 secondes, et son système digestif te dira merci.</w:t>
      </w:r>
    </w:p>
    <w:p>
      <w:r>
        <w:pict>
          <v:rect style="width:0;height:1.5pt" o:hralign="center" o:hrstd="t" o:hr="t"/>
        </w:pict>
      </w:r>
    </w:p>
    <w:p>
      <w:pPr>
        <w:pStyle w:val="FirstParagraph"/>
      </w:pPr>
      <w:r>
        <w:rPr>
          <w:b/>
        </w:rPr>
        <w:t xml:space="preserve">[CONCLUSION]</w:t>
      </w:r>
    </w:p>
    <w:p>
      <w:pPr>
        <w:pStyle w:val="BodyText"/>
      </w:pPr>
      <w:r>
        <w:rPr>
          <w:b/>
        </w:rPr>
        <w:t xml:space="preserve">LAETI</w:t>
      </w:r>
      <w:r>
        <w:t xml:space="preserve"> </w:t>
      </w:r>
      <w:r>
        <w:t xml:space="preserve">— Ce qu’il faut retenir aujourd’hui : la gamelle est l’occasion ratée du quotidien. Tu as deux repas par jour, soit deux occasions de fatiguer mentalement ton chien, et tu les laisses passer en posant un bol par terre.</w:t>
      </w:r>
    </w:p>
    <w:p>
      <w:pPr>
        <w:pStyle w:val="BodyText"/>
      </w:pPr>
      <w:r>
        <w:rPr>
          <w:b/>
        </w:rPr>
        <w:t xml:space="preserve">TIFFANY</w:t>
      </w:r>
      <w:r>
        <w:t xml:space="preserve"> </w:t>
      </w:r>
      <w:r>
        <w:t xml:space="preserve">— Tu commences ce soir, tu choisis une des cinq méthodes qu’on t’a données, et tu observes la différence sur le comportement de ton chien dans l’heure qui suit. Tu vas être bluffé.</w:t>
      </w:r>
    </w:p>
    <w:p>
      <w:pPr>
        <w:pStyle w:val="BodyText"/>
      </w:pPr>
      <w:r>
        <w:rPr>
          <w:b/>
        </w:rPr>
        <w:t xml:space="preserve">LAETI</w:t>
      </w:r>
      <w:r>
        <w:t xml:space="preserve"> </w:t>
      </w:r>
      <w:r>
        <w:t xml:space="preserve">— Et si tu veux aller plus loin sur la stimulation mentale, on a une fiche pratique qui s’appelle</w:t>
      </w:r>
      <w:r>
        <w:t xml:space="preserve"> </w:t>
      </w:r>
      <w:r>
        <w:t xml:space="preserve">“</w:t>
      </w:r>
      <w:r>
        <w:t xml:space="preserve">Le flair au quotidien</w:t>
      </w:r>
      <w:r>
        <w:t xml:space="preserve">”</w:t>
      </w:r>
      <w:r>
        <w:t xml:space="preserve"> </w:t>
      </w:r>
      <w:r>
        <w:t xml:space="preserve">sur la boutique CaniPlus. Lien dans la description.</w:t>
      </w:r>
    </w:p>
    <w:p>
      <w:pPr>
        <w:pStyle w:val="BodyText"/>
      </w:pPr>
      <w:r>
        <w:rPr>
          <w:b/>
        </w:rPr>
        <w:t xml:space="preserve">TIFFANY</w:t>
      </w:r>
      <w:r>
        <w:t xml:space="preserve"> </w:t>
      </w:r>
      <w:r>
        <w:t xml:space="preserve">— La semaine prochaine, on s’attaque à un truc qui rend dingues 90% des humains qui ont un chien : le rappel. Et on va te dire pourquoi viser le rappel parfait, c’est se planter dès le départ. À très vite.</w:t>
      </w:r>
    </w:p>
    <w:p>
      <w:pPr>
        <w:pStyle w:val="BodyText"/>
      </w:pPr>
      <w:r>
        <w:rPr>
          <w:b/>
        </w:rPr>
        <w:t xml:space="preserve">LAETI</w:t>
      </w:r>
      <w:r>
        <w:t xml:space="preserve"> </w:t>
      </w:r>
      <w:r>
        <w:t xml:space="preserve">— À très vite.</w:t>
      </w:r>
    </w:p>
    <w:p>
      <w:pPr>
        <w:pStyle w:val="BodyText"/>
      </w:pPr>
      <w:r>
        <w:rPr>
          <w:b/>
        </w:rPr>
        <w:t xml:space="preserve">[JINGLE DE FIN]</w:t>
      </w:r>
    </w:p>
    <w:p>
      <w:r>
        <w:pict>
          <v:rect style="width:0;height:1.5pt" o:hralign="center" o:hrstd="t" o:hr="t"/>
        </w:pict>
      </w:r>
    </w:p>
    <w:p>
      <w:pPr>
        <w:pStyle w:val="Heading2"/>
      </w:pPr>
      <w:bookmarkStart w:id="23" w:name="call-to-action"/>
      <w:r>
        <w:t xml:space="preserve">Call to action</w:t>
      </w:r>
      <w:bookmarkEnd w:id="23"/>
    </w:p>
    <w:p>
      <w:pPr>
        <w:numPr>
          <w:ilvl w:val="0"/>
          <w:numId w:val="1001"/>
        </w:numPr>
        <w:pStyle w:val="Compact"/>
      </w:pPr>
      <w:r>
        <w:t xml:space="preserve">Fiche pratique</w:t>
      </w:r>
      <w:r>
        <w:t xml:space="preserve"> </w:t>
      </w:r>
      <w:r>
        <w:t xml:space="preserve">“</w:t>
      </w:r>
      <w:r>
        <w:t xml:space="preserve">Le flair au quotidien</w:t>
      </w:r>
      <w:r>
        <w:t xml:space="preserve">”</w:t>
      </w:r>
      <w:r>
        <w:t xml:space="preserve"> </w:t>
      </w:r>
      <w:r>
        <w:t xml:space="preserve">→ boutique CaniPlus</w:t>
      </w:r>
    </w:p>
    <w:p>
      <w:pPr>
        <w:numPr>
          <w:ilvl w:val="0"/>
          <w:numId w:val="1001"/>
        </w:numPr>
        <w:pStyle w:val="Compact"/>
      </w:pPr>
      <w:r>
        <w:t xml:space="preserve">Abonne-toi pour l’Ep 4 sur le rappel</w:t>
      </w:r>
    </w:p>
    <w:p>
      <w:pPr>
        <w:numPr>
          <w:ilvl w:val="0"/>
          <w:numId w:val="1001"/>
        </w:numPr>
        <w:pStyle w:val="Compact"/>
      </w:pPr>
      <w:r>
        <w:t xml:space="preserve">Si tu as testé une des cinq méthodes, écris-nous ton retour</w:t>
      </w:r>
    </w:p>
    <w:p>
      <w:pPr>
        <w:pStyle w:val="Heading2"/>
      </w:pPr>
      <w:bookmarkStart w:id="24" w:name="shownotes-description-hébergeur"/>
      <w:r>
        <w:t xml:space="preserve">Shownotes (description hébergeur)</w:t>
      </w:r>
      <w:bookmarkEnd w:id="24"/>
    </w:p>
    <w:p>
      <w:pPr>
        <w:pStyle w:val="FirstParagraph"/>
      </w:pPr>
      <w:r>
        <w:t xml:space="preserve">Si ton chien mange ses croquettes en quatre secondes dans une gamelle, tu rates l’un des leviers les plus puissants pour transformer son comportement. Tiffany et Laeti, éducatrices au club CaniPlus à Ballaigues, expliquent pourquoi le flair fatigue plus qu’une balade et donnent cinq façons concrètes de remplacer la gamelle dès ce soir.</w:t>
      </w:r>
    </w:p>
    <w:p>
      <w:pPr>
        <w:pStyle w:val="Heading2"/>
      </w:pPr>
      <w:bookmarkStart w:id="25" w:name="notes-pour-laeti"/>
      <w:r>
        <w:t xml:space="preserve">Notes pour Laeti</w:t>
      </w:r>
      <w:bookmarkEnd w:id="25"/>
    </w:p>
    <w:p>
      <w:pPr>
        <w:numPr>
          <w:ilvl w:val="0"/>
          <w:numId w:val="1002"/>
        </w:numPr>
        <w:pStyle w:val="Compact"/>
      </w:pPr>
      <w:r>
        <w:t xml:space="preserve">Vérifier ensemble si on cite Lili Chin ou Patte d’Appui sur la stimulation mentale</w:t>
      </w:r>
    </w:p>
    <w:p>
      <w:pPr>
        <w:numPr>
          <w:ilvl w:val="0"/>
          <w:numId w:val="1002"/>
        </w:numPr>
        <w:pStyle w:val="Compact"/>
      </w:pPr>
      <w:r>
        <w:t xml:space="preserve">Tu peux ajouter ton expérience perso si tu pratiques une de ces méthodes avec ta meute</w:t>
      </w:r>
    </w:p>
    <w:p>
      <w:pPr>
        <w:numPr>
          <w:ilvl w:val="0"/>
          <w:numId w:val="1002"/>
        </w:numPr>
        <w:pStyle w:val="Compact"/>
      </w:pPr>
      <w:r>
        <w:t xml:space="preserve">Pour la partie 4 : si tu as une 6e méthode que tu adores, on l’ajoute</w:t>
      </w:r>
    </w:p>
    <w:p>
      <w:pPr>
        <w:numPr>
          <w:ilvl w:val="0"/>
          <w:numId w:val="1002"/>
        </w:numPr>
        <w:pStyle w:val="Compact"/>
      </w:pPr>
      <w:r>
        <w:t xml:space="preserve">Bloc 5 (chiens anxieux) : si tu veux nuancer sur l’anxiété de séparation et préciser que ça ne remplace pas un protocole complet, on peut le faire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2026-05-05T14:54:18Z</dcterms:created>
  <dcterms:modified xsi:type="dcterms:W3CDTF">2026-05-05T14:54:18Z</dcterms:modified>
</cp:coreProperties>
</file>

<file path=docProps/custom.xml><?xml version="1.0" encoding="utf-8"?>
<Properties xmlns="http://schemas.openxmlformats.org/officeDocument/2006/custom-properties" xmlns:vt="http://schemas.openxmlformats.org/officeDocument/2006/docPropsVTypes"/>
</file>