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35A6BB8" w:rsidP="372EE73C" w:rsidRDefault="535A6BB8" w14:paraId="1EE200B4" w14:textId="06303A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</w:rPr>
      </w:pPr>
      <w:r w:rsidRPr="372EE73C" w:rsidR="535A6BB8">
        <w:rPr>
          <w:b w:val="1"/>
          <w:bCs w:val="1"/>
        </w:rPr>
        <w:t>Seminar 2</w:t>
      </w:r>
    </w:p>
    <w:p w:rsidR="535A6BB8" w:rsidP="372EE73C" w:rsidRDefault="535A6BB8" w14:paraId="4F18AFF7" w14:textId="23B9B3B9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</w:rPr>
      </w:pPr>
      <w:r w:rsidRPr="372EE73C" w:rsidR="535A6BB8">
        <w:rPr>
          <w:b w:val="1"/>
          <w:bCs w:val="1"/>
        </w:rPr>
        <w:t>Information</w:t>
      </w:r>
    </w:p>
    <w:p w:rsidR="779AB929" w:rsidP="372EE73C" w:rsidRDefault="779AB929" w14:paraId="6B6E098B" w14:textId="5DA0F1EB">
      <w:pPr>
        <w:pStyle w:val="Normal"/>
        <w:jc w:val="left"/>
        <w:rPr>
          <w:b w:val="0"/>
          <w:bCs w:val="0"/>
        </w:rPr>
      </w:pPr>
      <w:r w:rsidR="779AB929">
        <w:rPr>
          <w:b w:val="0"/>
          <w:bCs w:val="0"/>
        </w:rPr>
        <w:t>Date &amp; Format:</w:t>
      </w:r>
    </w:p>
    <w:p w:rsidR="779AB929" w:rsidP="372EE73C" w:rsidRDefault="779AB929" w14:paraId="39855BDA" w14:textId="7CB03B91">
      <w:pPr>
        <w:pStyle w:val="Normal"/>
        <w:jc w:val="left"/>
        <w:rPr>
          <w:b w:val="0"/>
          <w:bCs w:val="0"/>
        </w:rPr>
      </w:pPr>
      <w:r w:rsidR="779AB929">
        <w:rPr>
          <w:b w:val="0"/>
          <w:bCs w:val="0"/>
        </w:rPr>
        <w:t>- Presentation 12.04.2024 09:00-12:00 (Friday during the lecture hours)</w:t>
      </w:r>
    </w:p>
    <w:p w:rsidR="779AB929" w:rsidP="372EE73C" w:rsidRDefault="779AB929" w14:paraId="2DA672BC" w14:textId="1599FF24">
      <w:pPr>
        <w:pStyle w:val="Normal"/>
        <w:jc w:val="left"/>
        <w:rPr>
          <w:b w:val="1"/>
          <w:bCs w:val="1"/>
        </w:rPr>
      </w:pPr>
      <w:r w:rsidRPr="372EE73C" w:rsidR="779AB929">
        <w:rPr>
          <w:b w:val="1"/>
          <w:bCs w:val="1"/>
        </w:rPr>
        <w:t>Seminar:</w:t>
      </w:r>
    </w:p>
    <w:p w:rsidR="779AB929" w:rsidP="372EE73C" w:rsidRDefault="779AB929" w14:paraId="4A7E2D02" w14:textId="7DB612E4">
      <w:pPr>
        <w:pStyle w:val="Normal"/>
        <w:jc w:val="left"/>
        <w:rPr>
          <w:b w:val="0"/>
          <w:bCs w:val="0"/>
        </w:rPr>
      </w:pPr>
      <w:r w:rsidR="779AB929">
        <w:rPr>
          <w:b w:val="0"/>
          <w:bCs w:val="0"/>
        </w:rPr>
        <w:t xml:space="preserve">Here you will present what you found to all your classmates and the teaching staff, including guest lecturer Carine </w:t>
      </w:r>
      <w:r w:rsidR="779AB929">
        <w:rPr>
          <w:b w:val="0"/>
          <w:bCs w:val="0"/>
        </w:rPr>
        <w:t>Lausselet</w:t>
      </w:r>
      <w:r w:rsidR="779AB929">
        <w:rPr>
          <w:b w:val="0"/>
          <w:bCs w:val="0"/>
        </w:rPr>
        <w:t xml:space="preserve">. You will be presenting for about 10 min. The presentation is not </w:t>
      </w:r>
      <w:r w:rsidR="779AB929">
        <w:rPr>
          <w:b w:val="0"/>
          <w:bCs w:val="0"/>
        </w:rPr>
        <w:t>graded,</w:t>
      </w:r>
      <w:r w:rsidR="779AB929">
        <w:rPr>
          <w:b w:val="0"/>
          <w:bCs w:val="0"/>
        </w:rPr>
        <w:t xml:space="preserve"> however, it is an important moment for your project as you will have the opportunity to ask questions too and get feedback from everyone present. It will also be helpful for you to have a look at the issues faced by other groups and how they solved them.</w:t>
      </w:r>
    </w:p>
    <w:p w:rsidR="779AB929" w:rsidP="372EE73C" w:rsidRDefault="779AB929" w14:paraId="10A90244" w14:textId="7B4594F3">
      <w:pPr>
        <w:pStyle w:val="Normal"/>
        <w:jc w:val="left"/>
        <w:rPr>
          <w:b w:val="1"/>
          <w:bCs w:val="1"/>
        </w:rPr>
      </w:pPr>
      <w:r w:rsidRPr="372EE73C" w:rsidR="779AB929">
        <w:rPr>
          <w:b w:val="1"/>
          <w:bCs w:val="1"/>
        </w:rPr>
        <w:t>Content of Seminar 2:</w:t>
      </w:r>
    </w:p>
    <w:p w:rsidR="779AB929" w:rsidP="372EE73C" w:rsidRDefault="779AB929" w14:paraId="50E6DF37" w14:textId="33FA3A45">
      <w:pPr>
        <w:pStyle w:val="Normal"/>
        <w:jc w:val="left"/>
        <w:rPr>
          <w:b w:val="0"/>
          <w:bCs w:val="0"/>
        </w:rPr>
      </w:pPr>
      <w:r w:rsidR="779AB929">
        <w:rPr>
          <w:b w:val="0"/>
          <w:bCs w:val="0"/>
        </w:rPr>
        <w:t>Each group will have 10 minutes for the presentation, followed by about 5 minutes of discussion/</w:t>
      </w:r>
      <w:r w:rsidR="779AB929">
        <w:rPr>
          <w:b w:val="0"/>
          <w:bCs w:val="0"/>
        </w:rPr>
        <w:t>feedback. The following topics should be covered during the presentation.</w:t>
      </w:r>
    </w:p>
    <w:p w:rsidR="779AB929" w:rsidP="372EE73C" w:rsidRDefault="779AB929" w14:paraId="508AC718" w14:textId="72406EE9">
      <w:pPr>
        <w:pStyle w:val="Normal"/>
        <w:jc w:val="left"/>
        <w:rPr>
          <w:b w:val="0"/>
          <w:bCs w:val="0"/>
        </w:rPr>
      </w:pPr>
      <w:r w:rsidR="779AB929">
        <w:rPr>
          <w:b w:val="0"/>
          <w:bCs w:val="0"/>
        </w:rPr>
        <w:t xml:space="preserve">• Background (1 slide) – remind us of your work </w:t>
      </w:r>
      <w:r w:rsidR="779AB929">
        <w:rPr>
          <w:b w:val="0"/>
          <w:bCs w:val="0"/>
        </w:rPr>
        <w:t>Possible topics</w:t>
      </w:r>
      <w:r w:rsidR="779AB929">
        <w:rPr>
          <w:b w:val="0"/>
          <w:bCs w:val="0"/>
        </w:rPr>
        <w:t>:</w:t>
      </w:r>
    </w:p>
    <w:p w:rsidR="779AB929" w:rsidP="372EE73C" w:rsidRDefault="779AB929" w14:paraId="4897BCE2" w14:textId="31902D72">
      <w:pPr>
        <w:pStyle w:val="Normal"/>
        <w:ind w:firstLine="720"/>
        <w:jc w:val="left"/>
        <w:rPr>
          <w:b w:val="0"/>
          <w:bCs w:val="0"/>
        </w:rPr>
      </w:pPr>
      <w:r w:rsidR="779AB929">
        <w:rPr>
          <w:b w:val="0"/>
          <w:bCs w:val="0"/>
        </w:rPr>
        <w:t xml:space="preserve">• </w:t>
      </w:r>
      <w:r w:rsidR="779AB929">
        <w:rPr>
          <w:b w:val="0"/>
          <w:bCs w:val="0"/>
        </w:rPr>
        <w:t>Country context/Research questions</w:t>
      </w:r>
    </w:p>
    <w:p w:rsidR="779AB929" w:rsidP="372EE73C" w:rsidRDefault="779AB929" w14:paraId="6632F5A2" w14:textId="6B0F9D9B">
      <w:pPr>
        <w:pStyle w:val="Normal"/>
        <w:ind w:firstLine="720"/>
        <w:jc w:val="left"/>
        <w:rPr>
          <w:b w:val="0"/>
          <w:bCs w:val="0"/>
        </w:rPr>
      </w:pPr>
      <w:r w:rsidR="779AB929">
        <w:rPr>
          <w:b w:val="0"/>
          <w:bCs w:val="0"/>
        </w:rPr>
        <w:t>• Challenges/unique features uncovered in Seminar 1</w:t>
      </w:r>
    </w:p>
    <w:p w:rsidR="779AB929" w:rsidP="372EE73C" w:rsidRDefault="779AB929" w14:paraId="61BC9E37" w14:textId="1E651D34">
      <w:pPr>
        <w:pStyle w:val="Normal"/>
        <w:jc w:val="left"/>
        <w:rPr>
          <w:b w:val="0"/>
          <w:bCs w:val="0"/>
        </w:rPr>
      </w:pPr>
      <w:r w:rsidR="779AB929">
        <w:rPr>
          <w:b w:val="0"/>
          <w:bCs w:val="0"/>
        </w:rPr>
        <w:t>• Methods (1-2 slides): Model development (focus on energy use)</w:t>
      </w:r>
    </w:p>
    <w:p w:rsidR="779AB929" w:rsidP="372EE73C" w:rsidRDefault="779AB929" w14:paraId="401FEB88" w14:textId="5B68BA34">
      <w:pPr>
        <w:pStyle w:val="Normal"/>
        <w:jc w:val="left"/>
        <w:rPr>
          <w:b w:val="0"/>
          <w:bCs w:val="0"/>
        </w:rPr>
      </w:pPr>
      <w:r w:rsidR="779AB929">
        <w:rPr>
          <w:b w:val="0"/>
          <w:bCs w:val="0"/>
        </w:rPr>
        <w:t>• Calibration and validation (1-2 slides)</w:t>
      </w:r>
    </w:p>
    <w:p w:rsidR="779AB929" w:rsidP="372EE73C" w:rsidRDefault="779AB929" w14:paraId="4B335A1E" w14:textId="38BE17EB">
      <w:pPr>
        <w:pStyle w:val="Normal"/>
        <w:jc w:val="left"/>
        <w:rPr>
          <w:b w:val="0"/>
          <w:bCs w:val="0"/>
        </w:rPr>
      </w:pPr>
      <w:r w:rsidR="779AB929">
        <w:rPr>
          <w:b w:val="0"/>
          <w:bCs w:val="0"/>
        </w:rPr>
        <w:t>• Scenarios (2-3 slides): Storylines and modeling, Energy results and interpretation</w:t>
      </w:r>
    </w:p>
    <w:p w:rsidR="779AB929" w:rsidP="372EE73C" w:rsidRDefault="779AB929" w14:paraId="424522A7" w14:textId="6EC82596">
      <w:pPr>
        <w:pStyle w:val="Normal"/>
        <w:jc w:val="left"/>
        <w:rPr>
          <w:b w:val="0"/>
          <w:bCs w:val="0"/>
        </w:rPr>
      </w:pPr>
      <w:r w:rsidR="779AB929">
        <w:rPr>
          <w:b w:val="0"/>
          <w:bCs w:val="0"/>
        </w:rPr>
        <w:t>• Conclusions and outlook (1 slide): Robustness, conclusions, limitations, policy implications</w:t>
      </w:r>
    </w:p>
    <w:p w:rsidR="779AB929" w:rsidP="372EE73C" w:rsidRDefault="779AB929" w14:paraId="439C5ABB" w14:textId="2F458C2A">
      <w:pPr>
        <w:pStyle w:val="Normal"/>
        <w:jc w:val="left"/>
        <w:rPr>
          <w:b w:val="0"/>
          <w:bCs w:val="0"/>
        </w:rPr>
      </w:pPr>
      <w:r w:rsidR="779AB929">
        <w:rPr>
          <w:b w:val="0"/>
          <w:bCs w:val="0"/>
        </w:rPr>
        <w:t>Note: make clear and professional-looking graphs!</w:t>
      </w:r>
    </w:p>
    <w:p w:rsidR="779AB929" w:rsidP="372EE73C" w:rsidRDefault="779AB929" w14:paraId="27F8A863" w14:textId="1BBFC77A">
      <w:pPr>
        <w:pStyle w:val="Normal"/>
        <w:jc w:val="left"/>
        <w:rPr>
          <w:b w:val="1"/>
          <w:bCs w:val="1"/>
        </w:rPr>
      </w:pPr>
      <w:r w:rsidRPr="372EE73C" w:rsidR="779AB929">
        <w:rPr>
          <w:b w:val="1"/>
          <w:bCs w:val="1"/>
        </w:rPr>
        <w:t>Deliverables:</w:t>
      </w:r>
    </w:p>
    <w:p w:rsidR="779AB929" w:rsidP="372EE73C" w:rsidRDefault="779AB929" w14:paraId="1AA60747" w14:textId="6C4A1785">
      <w:pPr>
        <w:pStyle w:val="Normal"/>
        <w:jc w:val="left"/>
        <w:rPr>
          <w:b w:val="0"/>
          <w:bCs w:val="0"/>
        </w:rPr>
      </w:pPr>
      <w:r w:rsidR="779AB929">
        <w:rPr>
          <w:b w:val="0"/>
          <w:bCs w:val="0"/>
        </w:rPr>
        <w:t>- Thursday 11th 10pm: upload your presentation (12 slides maximum). Name it as</w:t>
      </w:r>
    </w:p>
    <w:p w:rsidR="779AB929" w:rsidP="372EE73C" w:rsidRDefault="779AB929" w14:paraId="376A2590" w14:textId="4A8879A6">
      <w:pPr>
        <w:pStyle w:val="Normal"/>
        <w:jc w:val="left"/>
        <w:rPr>
          <w:b w:val="0"/>
          <w:bCs w:val="0"/>
        </w:rPr>
      </w:pPr>
      <w:r w:rsidR="779AB929">
        <w:rPr>
          <w:b w:val="0"/>
          <w:bCs w:val="0"/>
        </w:rPr>
        <w:t>groupXX_seminar2.pd</w:t>
      </w:r>
    </w:p>
    <w:p w:rsidR="372EE73C" w:rsidP="372EE73C" w:rsidRDefault="372EE73C" w14:paraId="019BB003" w14:textId="20419541">
      <w:pPr>
        <w:pStyle w:val="Normal"/>
        <w:jc w:val="left"/>
        <w:rPr>
          <w:b w:val="0"/>
          <w:bCs w:val="0"/>
        </w:rPr>
      </w:pPr>
    </w:p>
    <w:p w:rsidR="372EE73C" w:rsidP="372EE73C" w:rsidRDefault="372EE73C" w14:paraId="1820B5E9" w14:textId="2399A3DF">
      <w:pPr>
        <w:pStyle w:val="Normal"/>
        <w:jc w:val="left"/>
        <w:rPr>
          <w:b w:val="0"/>
          <w:bCs w:val="0"/>
        </w:rPr>
      </w:pPr>
    </w:p>
    <w:p w:rsidR="372EE73C" w:rsidP="372EE73C" w:rsidRDefault="372EE73C" w14:paraId="14F0731F" w14:textId="29DCE1DC">
      <w:pPr>
        <w:pStyle w:val="Normal"/>
        <w:jc w:val="left"/>
        <w:rPr>
          <w:b w:val="0"/>
          <w:bCs w:val="0"/>
        </w:rPr>
      </w:pPr>
    </w:p>
    <w:p w:rsidR="372EE73C" w:rsidP="372EE73C" w:rsidRDefault="372EE73C" w14:paraId="5C98D636" w14:textId="6AD6F20E">
      <w:pPr>
        <w:pStyle w:val="Normal"/>
        <w:jc w:val="left"/>
        <w:rPr>
          <w:b w:val="0"/>
          <w:bCs w:val="0"/>
        </w:rPr>
      </w:pPr>
    </w:p>
    <w:p w:rsidR="265A3740" w:rsidP="372EE73C" w:rsidRDefault="265A3740" w14:paraId="1A6C3CC9" w14:textId="666F9A1B">
      <w:pPr>
        <w:pStyle w:val="Normal"/>
        <w:ind w:firstLine="0"/>
        <w:jc w:val="left"/>
        <w:rPr>
          <w:b w:val="1"/>
          <w:bCs w:val="1"/>
        </w:rPr>
      </w:pPr>
      <w:r w:rsidRPr="372EE73C" w:rsidR="265A3740">
        <w:rPr>
          <w:b w:val="1"/>
          <w:bCs w:val="1"/>
        </w:rPr>
        <w:t>2. Methods</w:t>
      </w:r>
    </w:p>
    <w:p w:rsidR="372EE73C" w:rsidP="372EE73C" w:rsidRDefault="372EE73C" w14:paraId="63E210D3" w14:textId="6EAB0993">
      <w:pPr>
        <w:pStyle w:val="Normal"/>
        <w:ind w:firstLine="0"/>
        <w:jc w:val="left"/>
        <w:rPr>
          <w:b w:val="1"/>
          <w:bCs w:val="1"/>
        </w:rPr>
      </w:pPr>
    </w:p>
    <w:p w:rsidR="265A3740" w:rsidP="372EE73C" w:rsidRDefault="265A3740" w14:paraId="2DB69A77" w14:textId="345D2719">
      <w:pPr>
        <w:pStyle w:val="Normal"/>
        <w:ind w:firstLine="0"/>
        <w:jc w:val="left"/>
        <w:rPr>
          <w:b w:val="1"/>
          <w:bCs w:val="1"/>
        </w:rPr>
      </w:pPr>
      <w:r w:rsidRPr="372EE73C" w:rsidR="265A3740">
        <w:rPr>
          <w:b w:val="1"/>
          <w:bCs w:val="1"/>
        </w:rPr>
        <w:t>3. Calibration and validation</w:t>
      </w:r>
    </w:p>
    <w:p w:rsidR="372EE73C" w:rsidP="372EE73C" w:rsidRDefault="372EE73C" w14:paraId="0A0E5644" w14:textId="356ACB16">
      <w:pPr>
        <w:pStyle w:val="Normal"/>
        <w:ind w:firstLine="0"/>
        <w:jc w:val="left"/>
        <w:rPr>
          <w:b w:val="1"/>
          <w:bCs w:val="1"/>
        </w:rPr>
      </w:pPr>
    </w:p>
    <w:p w:rsidR="265A3740" w:rsidP="372EE73C" w:rsidRDefault="265A3740" w14:paraId="454E5413" w14:textId="474ACC1D">
      <w:pPr>
        <w:pStyle w:val="Normal"/>
        <w:ind w:firstLine="0"/>
        <w:jc w:val="left"/>
        <w:rPr>
          <w:b w:val="1"/>
          <w:bCs w:val="1"/>
        </w:rPr>
      </w:pPr>
      <w:r w:rsidRPr="372EE73C" w:rsidR="265A3740">
        <w:rPr>
          <w:b w:val="1"/>
          <w:bCs w:val="1"/>
        </w:rPr>
        <w:t>4. Scenarios</w:t>
      </w:r>
    </w:p>
    <w:p w:rsidR="372EE73C" w:rsidP="372EE73C" w:rsidRDefault="372EE73C" w14:paraId="6C4DFA54" w14:textId="42425B74">
      <w:pPr>
        <w:pStyle w:val="Normal"/>
        <w:ind w:firstLine="0"/>
        <w:jc w:val="left"/>
        <w:rPr>
          <w:b w:val="1"/>
          <w:bCs w:val="1"/>
        </w:rPr>
      </w:pPr>
    </w:p>
    <w:p w:rsidR="265A3740" w:rsidP="372EE73C" w:rsidRDefault="265A3740" w14:paraId="5BD6DF46" w14:textId="70BDDD7B">
      <w:pPr>
        <w:pStyle w:val="Normal"/>
        <w:ind w:firstLine="0"/>
        <w:jc w:val="left"/>
        <w:rPr>
          <w:b w:val="1"/>
          <w:bCs w:val="1"/>
        </w:rPr>
      </w:pPr>
      <w:r w:rsidRPr="372EE73C" w:rsidR="265A3740">
        <w:rPr>
          <w:b w:val="1"/>
          <w:bCs w:val="1"/>
        </w:rPr>
        <w:t>1</w:t>
      </w:r>
      <w:r w:rsidRPr="372EE73C" w:rsidR="265A3740">
        <w:rPr>
          <w:b w:val="1"/>
          <w:bCs w:val="1"/>
          <w:vertAlign w:val="superscript"/>
        </w:rPr>
        <w:t>st</w:t>
      </w:r>
      <w:r w:rsidRPr="372EE73C" w:rsidR="265A3740">
        <w:rPr>
          <w:b w:val="1"/>
          <w:bCs w:val="1"/>
        </w:rPr>
        <w:t xml:space="preserve"> scenario: </w:t>
      </w:r>
      <w:r w:rsidR="265A3740">
        <w:rPr>
          <w:b w:val="0"/>
          <w:bCs w:val="0"/>
        </w:rPr>
        <w:t>Business as usual</w:t>
      </w:r>
      <w:r w:rsidR="0AB68E4B">
        <w:rPr>
          <w:b w:val="0"/>
          <w:bCs w:val="0"/>
        </w:rPr>
        <w:t>.</w:t>
      </w:r>
    </w:p>
    <w:p w:rsidR="265A3740" w:rsidP="372EE73C" w:rsidRDefault="265A3740" w14:paraId="17007D19" w14:textId="3F6871FD">
      <w:pPr>
        <w:pStyle w:val="Normal"/>
        <w:ind w:firstLine="0"/>
        <w:jc w:val="left"/>
        <w:rPr>
          <w:b w:val="1"/>
          <w:bCs w:val="1"/>
        </w:rPr>
      </w:pPr>
      <w:r w:rsidRPr="372EE73C" w:rsidR="265A3740">
        <w:rPr>
          <w:b w:val="1"/>
          <w:bCs w:val="1"/>
        </w:rPr>
        <w:t>2</w:t>
      </w:r>
      <w:r w:rsidRPr="372EE73C" w:rsidR="265A3740">
        <w:rPr>
          <w:b w:val="1"/>
          <w:bCs w:val="1"/>
          <w:vertAlign w:val="superscript"/>
        </w:rPr>
        <w:t>nd</w:t>
      </w:r>
      <w:r w:rsidRPr="372EE73C" w:rsidR="265A3740">
        <w:rPr>
          <w:b w:val="1"/>
          <w:bCs w:val="1"/>
        </w:rPr>
        <w:t xml:space="preserve"> scenario: </w:t>
      </w:r>
      <w:r w:rsidRPr="372EE73C" w:rsidR="265A3740">
        <w:rPr>
          <w:rFonts w:ascii="Aptos" w:hAnsi="Aptos" w:eastAsia="Aptos" w:cs="Aptos"/>
          <w:noProof w:val="0"/>
          <w:sz w:val="24"/>
          <w:szCs w:val="24"/>
          <w:lang w:val="en-US"/>
        </w:rPr>
        <w:t>By 2030, the emissions from UK homes need to fall by at least 24% from 1990 levels to meet the UK’s ambitious goal, which is reaching net-zero emissions.</w:t>
      </w:r>
      <w:r w:rsidRPr="372EE73C" w:rsidR="48CE55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8CE5561" w:rsidP="372EE73C" w:rsidRDefault="48CE5561" w14:paraId="2C7258B0" w14:textId="72E68B2C">
      <w:pPr>
        <w:pStyle w:val="Normal"/>
        <w:ind w:firstLine="0"/>
        <w:jc w:val="left"/>
        <w:rPr>
          <w:b w:val="1"/>
          <w:bCs w:val="1"/>
        </w:rPr>
      </w:pPr>
      <w:r w:rsidRPr="372EE73C" w:rsidR="48CE5561">
        <w:rPr>
          <w:rFonts w:ascii="Aptos" w:hAnsi="Aptos" w:eastAsia="Aptos" w:cs="Aptos"/>
          <w:noProof w:val="0"/>
          <w:sz w:val="24"/>
          <w:szCs w:val="24"/>
          <w:lang w:val="en-US"/>
        </w:rPr>
        <w:t>The predicted total energy demand for the UK residential building stock for the year 2022 is 37.7 MTOE, and the carbon emissions estimation is 65.33 MtCO</w:t>
      </w:r>
      <w:r w:rsidRPr="372EE73C" w:rsidR="48CE5561">
        <w:rPr>
          <w:rFonts w:ascii="Aptos" w:hAnsi="Aptos" w:eastAsia="Aptos" w:cs="Aptos"/>
          <w:noProof w:val="0"/>
          <w:sz w:val="24"/>
          <w:szCs w:val="24"/>
          <w:vertAlign w:val="subscript"/>
          <w:lang w:val="en-US"/>
        </w:rPr>
        <w:t>2</w:t>
      </w:r>
      <w:r w:rsidRPr="372EE73C" w:rsidR="48CE55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e. The energy-saving potential is 87%, and carbon reductions are about 76%, considering all the steps of renovation applied. It has been </w:t>
      </w:r>
      <w:r w:rsidRPr="372EE73C" w:rsidR="48CE5561">
        <w:rPr>
          <w:rFonts w:ascii="Aptos" w:hAnsi="Aptos" w:eastAsia="Aptos" w:cs="Aptos"/>
          <w:noProof w:val="0"/>
          <w:sz w:val="24"/>
          <w:szCs w:val="24"/>
          <w:lang w:val="en-US"/>
        </w:rPr>
        <w:t>demonstrated</w:t>
      </w:r>
      <w:r w:rsidRPr="372EE73C" w:rsidR="48CE55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the step that provides the biggest savings across the housing stock is the one that involves replacing windows, draught-proofing, and installing mechanical ventilation with heat recovery.</w:t>
      </w:r>
    </w:p>
    <w:p w:rsidR="372EE73C" w:rsidP="372EE73C" w:rsidRDefault="372EE73C" w14:paraId="3D6220FD" w14:textId="4728921B">
      <w:pPr>
        <w:pStyle w:val="Normal"/>
        <w:ind w:firstLine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80b48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f63ac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45621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5970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941020"/>
    <w:rsid w:val="0AB68E4B"/>
    <w:rsid w:val="189A4224"/>
    <w:rsid w:val="265A3740"/>
    <w:rsid w:val="3225C1C3"/>
    <w:rsid w:val="372EE73C"/>
    <w:rsid w:val="39007010"/>
    <w:rsid w:val="3FC54BE2"/>
    <w:rsid w:val="4707C4A7"/>
    <w:rsid w:val="48CE5561"/>
    <w:rsid w:val="4CE50733"/>
    <w:rsid w:val="535A6BB8"/>
    <w:rsid w:val="53DC9EE1"/>
    <w:rsid w:val="54F63C19"/>
    <w:rsid w:val="56920C7A"/>
    <w:rsid w:val="64941020"/>
    <w:rsid w:val="6BB7868D"/>
    <w:rsid w:val="779AB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1020"/>
  <w15:chartTrackingRefBased/>
  <w15:docId w15:val="{3A325171-6195-49FB-8502-0CCAE59CDF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d8911db3b054c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2024-04-09T09:21:18.2046665Z</dcterms:created>
  <dcterms:modified xsi:type="dcterms:W3CDTF">2024-04-09T12:52:21.5535730Z</dcterms:modified>
  <dc:creator>Emrys Duclos</dc:creator>
  <lastModifiedBy>Emrys Duclos</lastModifiedBy>
</coreProperties>
</file>