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Mental health is the ability of people inside groups and the surroundings to have interaction with each other in approaches that sell subjective properly-being, most efficient development, and use of mental abilities (cognitive, affective and relational) and fulfillment of man or woman and collective dreams regular with justice (Franjic, 2022).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Mental health and illness have more and more come to be a concern in international discussions due to their effect on people, households and communities (Franjic, 2022). In the United States, around one in five people have a mental illness or mental health problem (Akram et al., 2023).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