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bug+work=feature</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DealPilot – AI WhatsApp Sales Copilot &amp; Deal Pipeline CRM for Malaysian SMEs</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Ng Jing Xuan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tiffanyxuan06@gmail.com  |  </w:t>
            </w:r>
            <w:r>
              <w:rPr>
                <w:rFonts w:ascii="Times New Roman" w:eastAsia="Times New Roman" w:hAnsi="Times New Roman" w:cs="Times New Roman"/>
                <w:highlight w:val="yellow"/>
                <w:sz w:val="21"/>
                <w:szCs w:val="21"/>
              </w:rPr>
              <w:t xml:space="preserve">[leader phone number]</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Universiti Teknologi Malaysia (UTM)</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https://dealpilot.replit.app  (Chrome extension download: /static/extension.html)</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pPr>
              <w:spacing w:after="100" w:line="252"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https://github.com/tiffanyxuan06-png/DealPilot  (public)</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DealPilot has two user interfaces that share one backend. (1) The </w:t>
            </w:r>
            <w:r>
              <w:rPr>
                <w:rFonts w:ascii="Times New Roman" w:eastAsia="Times New Roman" w:hAnsi="Times New Roman" w:cs="Times New Roman"/>
                <w:b/>
                <w:bCs/>
                <w:sz w:val="21"/>
                <w:szCs w:val="21"/>
              </w:rPr>
              <w:t xml:space="preserve">DealPilot Chrome extension</w:t>
            </w:r>
            <w:r>
              <w:rPr>
                <w:rFonts w:ascii="Times New Roman" w:eastAsia="Times New Roman" w:hAnsi="Times New Roman" w:cs="Times New Roman"/>
                <w:sz w:val="21"/>
                <w:szCs w:val="21"/>
              </w:rPr>
              <w:t xml:space="preserve"> (Manifest V3) runs on web.whatsapp.com: when a registered customer’s newest message arrives, or the rep clicks Rescan, it sends the open chat to the backend and shows a priced quote and reply drafts, which the rep inserts into WhatsApp and sends personally. (2) The </w:t>
            </w:r>
            <w:r>
              <w:rPr>
                <w:rFonts w:ascii="Times New Roman" w:eastAsia="Times New Roman" w:hAnsi="Times New Roman" w:cs="Times New Roman"/>
                <w:b/>
                <w:bCs/>
                <w:sz w:val="21"/>
                <w:szCs w:val="21"/>
              </w:rPr>
              <w:t xml:space="preserve">WebApp</w:t>
            </w:r>
            <w:r>
              <w:rPr>
                <w:rFonts w:ascii="Times New Roman" w:eastAsia="Times New Roman" w:hAnsi="Times New Roman" w:cs="Times New Roman"/>
                <w:sz w:val="21"/>
                <w:szCs w:val="21"/>
              </w:rPr>
              <w:t xml:space="preserve"> (HTML, JavaScript, Tailwind CSS) gives owners and staff the deal pipeline, approvals, customers, price list, commission and exports.</w:t>
            </w:r>
          </w:p>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Both call the </w:t>
            </w:r>
            <w:r>
              <w:rPr>
                <w:rFonts w:ascii="Times New Roman" w:eastAsia="Times New Roman" w:hAnsi="Times New Roman" w:cs="Times New Roman"/>
                <w:b/>
                <w:bCs/>
                <w:sz w:val="21"/>
                <w:szCs w:val="21"/>
              </w:rPr>
              <w:t xml:space="preserve">FastAPI backend</w:t>
            </w:r>
            <w:r>
              <w:rPr>
                <w:rFonts w:ascii="Times New Roman" w:eastAsia="Times New Roman" w:hAnsi="Times New Roman" w:cs="Times New Roman"/>
                <w:sz w:val="21"/>
                <w:szCs w:val="21"/>
              </w:rPr>
              <w:t xml:space="preserve"> over REST, hosted as a </w:t>
            </w:r>
            <w:r>
              <w:rPr>
                <w:rFonts w:ascii="Times New Roman" w:eastAsia="Times New Roman" w:hAnsi="Times New Roman" w:cs="Times New Roman"/>
                <w:b/>
                <w:bCs/>
                <w:sz w:val="21"/>
                <w:szCs w:val="21"/>
              </w:rPr>
              <w:t xml:space="preserve">Replit Deployment</w:t>
            </w:r>
            <w:r>
              <w:rPr>
                <w:rFonts w:ascii="Times New Roman" w:eastAsia="Times New Roman" w:hAnsi="Times New Roman" w:cs="Times New Roman"/>
                <w:sz w:val="21"/>
                <w:szCs w:val="21"/>
              </w:rPr>
              <w:t xml:space="preserve">. The backend detects intent and sales stage, then calls the </w:t>
            </w:r>
            <w:r>
              <w:rPr>
                <w:rFonts w:ascii="Times New Roman" w:eastAsia="Times New Roman" w:hAnsi="Times New Roman" w:cs="Times New Roman"/>
                <w:b/>
                <w:bCs/>
                <w:sz w:val="21"/>
                <w:szCs w:val="21"/>
              </w:rPr>
              <w:t xml:space="preserve">AI provider layer</w:t>
            </w:r>
            <w:r>
              <w:rPr>
                <w:rFonts w:ascii="Times New Roman" w:eastAsia="Times New Roman" w:hAnsi="Times New Roman" w:cs="Times New Roman"/>
                <w:sz w:val="21"/>
                <w:szCs w:val="21"/>
              </w:rPr>
              <w:t xml:space="preserve">: RunPod Serverless GPU (vLLM serving Qwen3-VL-8B-Instruct through an OpenAI-compatible API), or LM Studio for local development, with a rule-based fallback when the model is cold or offline. Deterministic Python code then computes every price, total, discount and margin from the price list. Data is stored in </w:t>
            </w:r>
            <w:r>
              <w:rPr>
                <w:rFonts w:ascii="Times New Roman" w:eastAsia="Times New Roman" w:hAnsi="Times New Roman" w:cs="Times New Roman"/>
                <w:b/>
                <w:bCs/>
                <w:sz w:val="21"/>
                <w:szCs w:val="21"/>
              </w:rPr>
              <w:t xml:space="preserve">SQLite through SQLAlchemy</w:t>
            </w:r>
            <w:r>
              <w:rPr>
                <w:rFonts w:ascii="Times New Roman" w:eastAsia="Times New Roman" w:hAnsi="Times New Roman" w:cs="Times New Roman"/>
                <w:sz w:val="21"/>
                <w:szCs w:val="21"/>
              </w:rPr>
              <w:t xml:space="preserve"> with versioned migrations. </w:t>
            </w:r>
            <w:r>
              <w:rPr>
                <w:rFonts w:ascii="Times New Roman" w:eastAsia="Times New Roman" w:hAnsi="Times New Roman" w:cs="Times New Roman"/>
                <w:b/>
                <w:bCs/>
                <w:sz w:val="21"/>
                <w:szCs w:val="21"/>
              </w:rPr>
              <w:t xml:space="preserve">Supabase Auth</w:t>
            </w:r>
            <w:r>
              <w:rPr>
                <w:rFonts w:ascii="Times New Roman" w:eastAsia="Times New Roman" w:hAnsi="Times New Roman" w:cs="Times New Roman"/>
                <w:sz w:val="21"/>
                <w:szCs w:val="21"/>
              </w:rPr>
              <w:t xml:space="preserve"> issues sign-in tokens that the backend verifies (JWKS) before enforcing Owner/Staff permissions. API keys live in Replit Secrets.</w:t>
            </w:r>
          </w:p>
          <w:p xmlns:a="http://schemas.openxmlformats.org/drawingml/2006/main" xmlns:pic="http://schemas.openxmlformats.org/drawingml/2006/picture">
            <w:pPr>
              <w:keepLines/>
              <w:spacing w:before="120" w:after="60"/>
              <w:jc w:val="center"/>
            </w:pPr>
            <w:r>
              <w:drawing>
                <wp:inline distT="0" distB="0" distL="0" distR="0">
                  <wp:extent cx="5700000" cy="3432063"/>
                  <wp:effectExtent l="0" t="0" r="0" b="0"/>
                  <wp:docPr id="1001" name="DealPilot system block diagram" descr="DealPilot system block diagram"/>
                  <wp:cNvGraphicFramePr>
                    <a:graphicFrameLocks noChangeAspect="1"/>
                  </wp:cNvGraphicFramePr>
                  <a:graphic>
                    <a:graphicData uri="http://schemas.openxmlformats.org/drawingml/2006/picture">
                      <pic:pic>
                        <pic:nvPicPr>
                          <pic:cNvPr id="1001" name="dealpilot_diagram.png"/>
                          <pic:cNvPicPr/>
                        </pic:nvPicPr>
                        <pic:blipFill>
                          <a:blip r:embed="rId90"/>
                          <a:stretch>
                            <a:fillRect/>
                          </a:stretch>
                        </pic:blipFill>
                        <pic:spPr>
                          <a:xfrm>
                            <a:off x="0" y="0"/>
                            <a:ext cx="5700000" cy="3432063"/>
                          </a:xfrm>
                          <a:prstGeom prst="rect">
                            <a:avLst/>
                          </a:prstGeom>
                        </pic:spPr>
                      </pic:pic>
                    </a:graphicData>
                  </a:graphic>
                </wp:inline>
              </w:drawing>
            </w:r>
            <w:r>
              <w:br/>
            </w:r>
            <w:r>
              <w:rPr>
                <w:rFonts w:ascii="Times New Roman" w:eastAsia="Times New Roman" w:hAnsi="Times New Roman" w:cs="Times New Roman"/>
                <w:i/>
                <w:iCs/>
                <w:sz w:val="20"/>
                <w:szCs w:val="20"/>
              </w:rPr>
              <w:t xml:space="preserve">Figure 1. DealPilot system block diagram</w:t>
            </w:r>
          </w:p>
        </w:tc>
      </w:tr>
    </w:tbl>
    <w:p w14:paraId="75389926" w14:textId="77777777" w:rsidR="00D151A5" w:rsidRDefault="00D151A5">
      <w:pPr>
        <w:spacing w:after="120"/>
        <w:jc w:val="both"/>
      </w:pPr>
    </w:p>
    <w:p w14:paraId="17582D76" w14:textId="77777777" w:rsidR="00D151A5" w:rsidRDefault="00000000">
      <w:pPr>
        <w:pStyle w:val="Heading2"/>
        <w:pageBreakBefore/>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Python 3.12 (3.11+ supported)</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Backend language (Replit runtime)</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PSF License</w:t>
            </w:r>
          </w:p>
        </w:tc>
      </w:tr>
      <w:tr w:rsidR="00D151A5" w14:paraId="459D295C"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JavaScript (ES6+), HTML5, CSS3</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WebApp and Chrome extension</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Open web standards</w:t>
            </w:r>
          </w:p>
        </w:tc>
      </w:tr>
      <w:tr w:rsidR="00D151A5" w14:paraId="2EB39EEB"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FastAPI ≥0.110, Uvicorn ≥0.28</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REST API framework and ASGI server</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 BSD-3-Clause</w:t>
            </w:r>
          </w:p>
        </w:tc>
      </w:tr>
      <w:tr w:rsidR="00D151A5" w14:paraId="10366C36"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Pydantic ≥2.11, pydantic-settings ≥2.0</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Request/response validation; .env settings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D151A5" w14:paraId="096D2325"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SQLAlchemy ≥2.0, SQLite 3</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ORM and embedded database</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 Public domain</w:t>
            </w:r>
          </w:p>
        </w:tc>
      </w:tr>
      <w:tr w:rsidR="00D151A5" w14:paraId="150759F8" w14:textId="77777777">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httpx ≥0.27</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HTTP client</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BSD-3-Clause</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python-multipart ≥0.0.9</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File uploads (order photos, receipts, price lists)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openpyxl ≥3.1</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Excel export and price-list import</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pypdf ≥4.0</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Reading uploaded PDF orders and invoices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BSD-3-Clause</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PyJWT[crypto] ≥2.8</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Verifying Supabase sign-in tokens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 (cryptography: Apache-2.0/BSD)</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Tailwind CSS 4.1.11 (browser build)</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WebApp styling (vendored file)</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@supabase/supabase-js 2.45.4</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WebApp sign-in (jsDelivr CDN)</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IBM Plex Sans &amp; Mono</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WebApp fonts (Google Fonts)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SIL OFL 1.1</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Chrome Extensions API, Manifest V3</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Extension platform (content script, service worker, storage)</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Google Chrome platform terms</w:t>
            </w:r>
          </w:p>
        </w:tc>
      </w:tr>
      <w:tr w:rsidR="00D151A5">
        <w:trPr>
          <w:cantSplit/>
          <w:trHeight w:val="520"/>
        </w:trPr>
        <w:tc>
          <w:tcPr>
            <w:tcW w:w="3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pytest ≥8.0</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272 automated unit tests</w:t>
            </w:r>
          </w:p>
        </w:tc>
        <w:tc>
          <w:tcPr>
            <w:tcW w:w="2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MIT</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RunPod Serverless API – OpenAI-compatible /chat/completions (RunPod)</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LLM + vision inference: intent detection, product/quantity extraction, reply wording, reading order and receipt photos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Sponsor-provided (SDC)</w:t>
            </w:r>
          </w:p>
        </w:tc>
      </w:tr>
      <w:tr w:rsidR="00D151A5" w14:paraId="779769FA"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Supabase Auth API &amp; JWKS (Supabase)</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User sign-in; JWT verification; Owner/Staff roles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w:t>
            </w:r>
          </w:p>
        </w:tc>
      </w:tr>
      <w:tr w:rsidR="00D151A5" w14:paraId="08B430E8"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LM Studio local server – OpenAI-compatible (LM Studio)</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Offline AI for local development and testing (localhost:1234)</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 (runs on own laptop)</w:t>
            </w:r>
          </w:p>
        </w:tc>
      </w:tr>
      <w:tr w:rsidR="00D151A5" w14:paraId="11CC3606"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WhatsApp Web click-to-chat links (Meta)</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web.whatsapp.com/send?phone=… opens the customer’s chat; the extension reads the open chat in the browser. No WhatsApp Business/Cloud API is called and nothing is sent automatically</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w:t>
            </w:r>
          </w:p>
        </w:tc>
      </w:tr>
      <w:tr w:rsidR="00D151A5" w14:paraId="7CDFDA02"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Google Fonts API (Google)</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Web fonts for the WebApp</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w:t>
            </w:r>
          </w:p>
        </w:tc>
      </w:tr>
      <w:tr w:rsidR="00D151A5">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jsDelivr CDN</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Delivers the supabase-js library to the WebApp</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Replit Deployments – Cloud Run target (Replit)</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Hosts the FastAPI backend and WebApp at the live URL (python run_server.py, port 8000 → 80)</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highlight w:val="yellow"/>
                <w:sz w:val="19"/>
                <w:szCs w:val="19"/>
              </w:rPr>
              <w:t xml:space="preserve">[plan, e.g. Autoscale]</w:t>
            </w:r>
            <w:r>
              <w:rPr>
                <w:rFonts w:ascii="Times New Roman" w:eastAsia="Times New Roman" w:hAnsi="Times New Roman" w:cs="Times New Roman"/>
                <w:sz w:val="19"/>
                <w:szCs w:val="19"/>
              </w:rPr>
              <w:t xml:space="preserve"> / Replit-managed </w:t>
            </w:r>
            <w:r>
              <w:rPr>
                <w:rFonts w:ascii="Times New Roman" w:eastAsia="Times New Roman" w:hAnsi="Times New Roman" w:cs="Times New Roman"/>
                <w:highlight w:val="yellow"/>
                <w:sz w:val="19"/>
                <w:szCs w:val="19"/>
              </w:rPr>
              <w:t xml:space="preserve">[region]</w:t>
            </w:r>
          </w:p>
        </w:tc>
      </w:tr>
      <w:tr w:rsidR="00D151A5" w14:paraId="5921236B"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Replit Workspace &amp; Secrets (Replit)</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Shared development; RUNPOD_API_KEY, RUNPOD_ENDPOINT_ID and Supabase keys stored as Secrets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Sponsor-provided (SDC)</w:t>
            </w:r>
          </w:p>
        </w:tc>
      </w:tr>
      <w:tr w:rsidR="00D151A5" w14:paraId="7A019654"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RunPod Serverless – vLLM worker (RunPod)</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GPU inference for Qwen3-VL-8B-Instruct; scales to zero when idle</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Pay-per-second serverless, sponsor credits / </w:t>
            </w:r>
            <w:r>
              <w:rPr>
                <w:rFonts w:ascii="Times New Roman" w:eastAsia="Times New Roman" w:hAnsi="Times New Roman" w:cs="Times New Roman"/>
                <w:highlight w:val="yellow"/>
                <w:sz w:val="19"/>
                <w:szCs w:val="19"/>
              </w:rPr>
              <w:t xml:space="preserve">[GPU type, region]</w:t>
            </w:r>
          </w:p>
        </w:tc>
      </w:tr>
      <w:tr w:rsidR="00D151A5" w14:paraId="17A6DD3C"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Supabase Auth (Supabase)</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Owner/Staff user accounts and sign-in</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 plan / </w:t>
            </w:r>
            <w:r>
              <w:rPr>
                <w:rFonts w:ascii="Times New Roman" w:eastAsia="Times New Roman" w:hAnsi="Times New Roman" w:cs="Times New Roman"/>
                <w:highlight w:val="yellow"/>
                <w:sz w:val="19"/>
                <w:szCs w:val="19"/>
              </w:rPr>
              <w:t xml:space="preserve">[region]</w:t>
            </w:r>
          </w:p>
        </w:tc>
      </w:tr>
      <w:tr w:rsidR="00D151A5" w14:paraId="4CBFDEAC"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SQLite on the Replit deployment</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Application database (deals, customers, price list, approvals, audit log)</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Included in the Replit deployment</w:t>
            </w:r>
          </w:p>
        </w:tc>
      </w:tr>
      <w:tr w:rsidR="00D151A5">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GitHub (GitHub)</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Public source-code repository and pull requests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Free</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Qwen3-VL-8B-Instruct</w:t>
            </w:r>
          </w:p>
        </w:tc>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 team, Alibaba Cloud (Hugging Face: Qwen/Qwen3-VL-8B-Instruct); served with vLLM on RunPod Serverless</w:t>
            </w:r>
          </w:p>
        </w:tc>
        <w:tc>
          <w:tcPr>
            <w:tcW w:w="2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Pre-trained, used as-is with prompts (no fine-tuning)</w:t>
            </w:r>
          </w:p>
        </w:tc>
        <w:tc>
          <w:tcPr>
            <w:tcW w:w="20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D151A5" w14:paraId="540368F5" w14:textId="77777777">
        <w:trPr>
          <w:cantSplit/>
          <w:trHeight w:val="520"/>
        </w:trPr>
        <w:tc>
          <w:tcPr>
            <w:tcW w:w="24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Qwen3-VL-4B-Instruct</w:t>
            </w:r>
          </w:p>
        </w:tc>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 team; run locally in LM Studio (development)</w:t>
            </w:r>
          </w:p>
        </w:tc>
        <w:tc>
          <w:tcPr>
            <w:tcW w:w="2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Pre-trained</w:t>
            </w:r>
          </w:p>
        </w:tc>
        <w:tc>
          <w:tcPr>
            <w:tcW w:w="20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D151A5" w14:paraId="71C73CEC" w14:textId="77777777">
        <w:trPr>
          <w:cantSplit/>
          <w:trHeight w:val="520"/>
        </w:trPr>
        <w:tc>
          <w:tcPr>
            <w:tcW w:w="24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Qwen2.5-7B-Instruct (optional)</w:t>
            </w:r>
          </w:p>
        </w:tc>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Qwen team; alternative local model in LM Studio</w:t>
            </w:r>
          </w:p>
        </w:tc>
        <w:tc>
          <w:tcPr>
            <w:tcW w:w="2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Pre-trained</w:t>
            </w:r>
          </w:p>
        </w:tc>
        <w:tc>
          <w:tcPr>
            <w:tcW w:w="20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w:t>
            </w:r>
          </w:p>
        </w:tc>
      </w:tr>
      <w:tr w:rsidR="00D151A5" w14:paraId="32D463B0" w14:textId="77777777">
        <w:trPr>
          <w:cantSplit/>
          <w:trHeight w:val="520"/>
        </w:trPr>
        <w:tc>
          <w:tcPr>
            <w:tcW w:w="24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DealPilot rule-based fallback (not ML)</w:t>
            </w:r>
          </w:p>
        </w:tc>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Written by the team (backend/services)</w:t>
            </w:r>
          </w:p>
        </w:tc>
        <w:tc>
          <w:tcPr>
            <w:tcW w:w="2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Deterministic rules; no training</w:t>
            </w:r>
          </w:p>
        </w:tc>
        <w:tc>
          <w:tcPr>
            <w:tcW w:w="20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Apache-2.0 (our repo)</w:t>
            </w:r>
          </w:p>
        </w:tc>
      </w:tr>
      <w:tr w:rsidR="00D151A5" w14:paraId="6DF27639" w14:textId="77777777">
        <w:trPr>
          <w:cantSplit/>
          <w:trHeight w:val="520"/>
        </w:trPr>
        <w:tc>
          <w:tcPr>
            <w:tcW w:w="24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Self-trained / fine-tuned models</w:t>
            </w:r>
          </w:p>
        </w:tc>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None</w:t>
            </w:r>
          </w:p>
        </w:tc>
        <w:tc>
          <w:tcPr>
            <w:tcW w:w="2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t>
            </w:r>
          </w:p>
        </w:tc>
        <w:tc>
          <w:tcPr>
            <w:tcW w:w="20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Industry demo presets (aircond, F&amp;B, mock, defaults)</w:t>
            </w:r>
          </w:p>
        </w:tc>
        <w:tc>
          <w:tcPr>
            <w:tcW w:w="2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Repo: backend/schema/seeds/*.json</w:t>
            </w:r>
          </w:p>
        </w:tc>
        <w:tc>
          <w:tcPr>
            <w:tcW w:w="22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Synthetic (written by team)</w:t>
            </w:r>
          </w:p>
        </w:tc>
        <w:tc>
          <w:tcPr>
            <w:tcW w:w="1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Apache-2.0</w:t>
            </w:r>
          </w:p>
        </w:tc>
        <w:tc>
          <w:tcPr>
            <w:tcW w:w="1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 – fictional names, placeholder numbers</w:t>
            </w:r>
          </w:p>
        </w:tc>
      </w:tr>
      <w:tr w:rsidR="00D151A5" w14:paraId="0BE0E19A" w14:textId="77777777">
        <w:trPr>
          <w:cantSplit/>
          <w:trHeight w:val="520"/>
        </w:trPr>
        <w:tc>
          <w:tcPr>
            <w:tcW w:w="2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Demo WhatsApp chats (English/Malay/Manglish)</w:t>
            </w:r>
          </w:p>
        </w:tc>
        <w:tc>
          <w:tcPr>
            <w:tcW w:w="2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Repo: webapp/js/demo_chats.js</w:t>
            </w:r>
          </w:p>
        </w:tc>
        <w:tc>
          <w:tcPr>
            <w:tcW w:w="22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Synthetic</w:t>
            </w:r>
          </w:p>
        </w:tc>
        <w:tc>
          <w:tcPr>
            <w:tcW w:w="1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Apache-2.0</w:t>
            </w:r>
          </w:p>
        </w:tc>
        <w:tc>
          <w:tcPr>
            <w:tcW w:w="1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w:t>
            </w:r>
          </w:p>
        </w:tc>
      </w:tr>
      <w:tr w:rsidR="00D151A5" w14:paraId="03D6BB9A" w14:textId="77777777">
        <w:trPr>
          <w:cantSplit/>
          <w:trHeight w:val="520"/>
        </w:trPr>
        <w:tc>
          <w:tcPr>
            <w:tcW w:w="2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Prompt few-shot examples</w:t>
            </w:r>
          </w:p>
        </w:tc>
        <w:tc>
          <w:tcPr>
            <w:tcW w:w="2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Repo: backend/services/prompts.py</w:t>
            </w:r>
          </w:p>
        </w:tc>
        <w:tc>
          <w:tcPr>
            <w:tcW w:w="22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Synthetic</w:t>
            </w:r>
          </w:p>
        </w:tc>
        <w:tc>
          <w:tcPr>
            <w:tcW w:w="1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Apache-2.0</w:t>
            </w:r>
          </w:p>
        </w:tc>
        <w:tc>
          <w:tcPr>
            <w:tcW w:w="1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w:t>
            </w:r>
          </w:p>
        </w:tc>
      </w:tr>
      <w:tr w:rsidR="00D151A5" w14:paraId="3E490F8A" w14:textId="77777777">
        <w:trPr>
          <w:cantSplit/>
          <w:trHeight w:val="520"/>
        </w:trPr>
        <w:tc>
          <w:tcPr>
            <w:tcW w:w="2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SME runtime data (price list, customers, chats, quotes)</w:t>
            </w:r>
          </w:p>
        </w:tc>
        <w:tc>
          <w:tcPr>
            <w:tcW w:w="2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Entered or uploaded by each SME user</w:t>
            </w:r>
          </w:p>
        </w:tc>
        <w:tc>
          <w:tcPr>
            <w:tcW w:w="22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Private, user-provided; not used for training</w:t>
            </w:r>
          </w:p>
        </w:tc>
        <w:tc>
          <w:tcPr>
            <w:tcW w:w="1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Owned by the SME</w:t>
            </w:r>
          </w:p>
        </w:tc>
        <w:tc>
          <w:tcPr>
            <w:tcW w:w="1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Y – customer names, phone numbers, chat text, TIN/BRN</w:t>
            </w:r>
          </w:p>
        </w:tc>
      </w:tr>
      <w:tr w:rsidR="00D151A5" w14:paraId="14A5110D" w14:textId="77777777">
        <w:trPr>
          <w:cantSplit/>
          <w:trHeight w:val="520"/>
        </w:trPr>
        <w:tc>
          <w:tcPr>
            <w:tcW w:w="2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Public training / evaluation datasets</w:t>
            </w:r>
          </w:p>
        </w:tc>
        <w:tc>
          <w:tcPr>
            <w:tcW w:w="23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None used</w:t>
            </w:r>
          </w:p>
        </w:tc>
        <w:tc>
          <w:tcPr>
            <w:tcW w:w="22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t>
            </w:r>
          </w:p>
        </w:tc>
        <w:tc>
          <w:tcPr>
            <w:tcW w:w="17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t>
            </w:r>
          </w:p>
        </w:tc>
        <w:tc>
          <w:tcPr>
            <w:tcW w:w="11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Claude Code (Anthropic), Oct 2026</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Writing, refactoring and debugging backend, extension and WebApp code; unit tests; README and planning docs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Major</w:t>
            </w:r>
          </w:p>
        </w:tc>
      </w:tr>
      <w:tr w:rsidR="00D151A5" w14:paraId="69A988BB"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GitHub Copilot (GitHub)</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Code suggestions and a few commits</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Minor</w:t>
            </w:r>
          </w:p>
        </w:tc>
      </w:tr>
      <w:tr w:rsidR="00D151A5" w14:paraId="4129CDAD" w14:textId="77777777">
        <w:trPr>
          <w:cantSplit/>
          <w:trHeight w:val="520"/>
        </w:trPr>
        <w:tc>
          <w:tcPr>
            <w:tcW w:w="30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highlight w:val="yellow"/>
                <w:sz w:val="19"/>
                <w:szCs w:val="19"/>
              </w:rPr>
              <w:t xml:space="preserve">[other tools, e.g. ChatGPT / Gemini / image generator – add or delete]</w:t>
            </w:r>
          </w:p>
        </w:tc>
        <w:tc>
          <w:tcPr>
            <w:tcW w:w="38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highlight w:val="yellow"/>
                <w:sz w:val="19"/>
                <w:szCs w:val="19"/>
              </w:rPr>
              <w:t xml:space="preserve">[e.g. mascot images, slides, pitch text]</w:t>
            </w:r>
          </w:p>
        </w:tc>
        <w:tc>
          <w:tcPr>
            <w:tcW w:w="25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highlight w:val="yellow"/>
                <w:sz w:val="19"/>
                <w:szCs w:val="19"/>
              </w:rPr>
              <w:t xml:space="preserve">[extent]</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AI-generated changes were made on separate branches and merged into main by team members, mostly through GitHub pull requests, after review. Every change had to pass our pytest suite (272 tests covering pricing, pipeline, permissions, sales flow, the RunPod client and extension behaviour) and was tested by hand on WhatsApp Web and in the built-in simulator with English, Malay and Manglish chats. We kept one firm rule: no AI-written code may let the model calculate prices. The team can explain every module and takes full responsibility for the submitted code.</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RunPod</w:t>
            </w:r>
          </w:p>
        </w:tc>
        <w:tc>
          <w:tcPr>
            <w:tcW w:w="3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Serverless GPU endpoint (vLLM worker) </w:t>
            </w:r>
            <w:r>
              <w:rPr>
                <w:rFonts w:ascii="Times New Roman" w:eastAsia="Times New Roman" w:hAnsi="Times New Roman" w:cs="Times New Roman"/>
                <w:highlight w:val="yellow"/>
                <w:sz w:val="19"/>
                <w:szCs w:val="19"/>
              </w:rPr>
              <w:t xml:space="preserve">[+ SDC credits – confirm]</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Runs Qwen3-VL-8B-Instruct for all cloud AI: intent detection, product and quantity extraction, reply wording, and reading order and receipt photos.</w:t>
            </w:r>
          </w:p>
        </w:tc>
      </w:tr>
      <w:tr w:rsidR="00D151A5" w14:paraId="317D9C9E" w14:textId="77777777">
        <w:trPr>
          <w:cantSplit/>
          <w:trHeight w:val="520"/>
        </w:trPr>
        <w:tc>
          <w:tcPr>
            <w:tcW w:w="2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Replit</w:t>
            </w:r>
          </w:p>
        </w:tc>
        <w:tc>
          <w:tcPr>
            <w:tcW w:w="320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Development workspace, Secrets and Deployments (hosting)</w:t>
            </w:r>
          </w:p>
        </w:tc>
        <w:tc>
          <w:tcPr>
            <w:tcW w:w="3960" w:type="dxa"/>
            <w:tcMar>
              <w:top w:w="100" w:type="dxa"/>
              <w:left w:w="140" w:type="dxa"/>
              <w:bottom w:w="100" w:type="dxa"/>
              <w:right w:w="100" w:type="dxa"/>
            </w:tcMar>
          </w:tcPr>
          <w:p>
            <w:pPr>
              <w:spacing w:after="100" w:line="252" w:lineRule="auto"/>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Shared coding environment; hosts the live FastAPI backend and WebApp (dealpilot.replit.app); stores API keys as Secrets.</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Both are used in the deployed prototype: RunPod provides the cloud GPU behind the AI copilot and Replit hosts the live app. Neither is a hard lock-in. The backend talks to any OpenAI-compatible model server, so RunPod can be swapped for LM Studio or another vLLM host by changing environment variables, and if no model is reachable the rule-based fallback still produces quotes while the CRM keeps working. DealPilot is a standard Python FastAPI server (run_server.py) that runs on any host.</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Collected:</w:t>
            </w:r>
            <w:r>
              <w:rPr>
                <w:rFonts w:ascii="Times New Roman" w:eastAsia="Times New Roman" w:hAnsi="Times New Roman" w:cs="Times New Roman"/>
                <w:sz w:val="21"/>
                <w:szCs w:val="21"/>
              </w:rPr>
              <w:t xml:space="preserve"> name, email and role of each signed-in user; the SME’s price list, sales reps, commission rates, deals and activity log; and, only for chats with registered customers, the customer’s name, phone number, chat messages, quotes, LHDN TIN/SSM numbers and payment-slip references. Chats with non-customers are not analysed or saved. No bank or card details are collected.</w:t>
            </w:r>
          </w:p>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Shared with:</w:t>
            </w:r>
            <w:r>
              <w:rPr>
                <w:rFonts w:ascii="Times New Roman" w:eastAsia="Times New Roman" w:hAnsi="Times New Roman" w:cs="Times New Roman"/>
                <w:sz w:val="21"/>
                <w:szCs w:val="21"/>
              </w:rPr>
              <w:t xml:space="preserve"> RunPod (chat text and the price list without unit costs, to draft replies), Supabase (sign-in) and Replit (hosting). We do not sell data, use it for advertising or train models on it.</w:t>
            </w:r>
          </w:p>
          <w:p>
            <w:pPr>
              <w:spacing w:after="100" w:line="252"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Protection:</w:t>
            </w:r>
            <w:r>
              <w:rPr>
                <w:rFonts w:ascii="Times New Roman" w:eastAsia="Times New Roman" w:hAnsi="Times New Roman" w:cs="Times New Roman"/>
                <w:sz w:val="21"/>
                <w:szCs w:val="21"/>
              </w:rPr>
              <w:t xml:space="preserve"> HTTPS, Supabase sign-in, server-side Owner/Staff permissions (staff never see unit costs or others’ commission), an append-only audit log, and API keys held only on the server. Data is kept while the SME’s account is active and deleted on request, as set out in our PDPA-aligned privacy notice (/static/privacy.html).</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Hallucination:</w:t>
            </w:r>
            <w:r>
              <w:rPr>
                <w:rFonts w:ascii="Times New Roman" w:eastAsia="Times New Roman" w:hAnsi="Times New Roman" w:cs="Times New Roman"/>
                <w:sz w:val="21"/>
                <w:szCs w:val="21"/>
              </w:rPr>
              <w:t xml:space="preserve"> the LLM can misread products or invent numbers. The Layer-B guard computes all prices, totals and discounts in code and checks every amount in a draft.</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Manglish/Malay intent errors:</w:t>
            </w:r>
            <w:r>
              <w:rPr>
                <w:rFonts w:ascii="Times New Roman" w:eastAsia="Times New Roman" w:hAnsi="Times New Roman" w:cs="Times New Roman"/>
                <w:sz w:val="21"/>
                <w:szCs w:val="21"/>
              </w:rPr>
              <w:t xml:space="preserve"> few-shot prompts, and a human always reviews and sends each message.</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RunPod cold starts and latency:</w:t>
            </w:r>
            <w:r>
              <w:rPr>
                <w:rFonts w:ascii="Times New Roman" w:eastAsia="Times New Roman" w:hAnsi="Times New Roman" w:cs="Times New Roman"/>
                <w:sz w:val="21"/>
                <w:szCs w:val="21"/>
              </w:rPr>
              <w:t xml:space="preserve"> timeouts plus a rule-based fallback reply.</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Single-provider dependency:</w:t>
            </w:r>
            <w:r>
              <w:rPr>
                <w:rFonts w:ascii="Times New Roman" w:eastAsia="Times New Roman" w:hAnsi="Times New Roman" w:cs="Times New Roman"/>
                <w:sz w:val="21"/>
                <w:szCs w:val="21"/>
              </w:rPr>
              <w:t xml:space="preserve"> one OpenAI-compatible switch (RunPod or LM Studio).</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WhatsApp Web layout changes</w:t>
            </w:r>
            <w:r>
              <w:rPr>
                <w:rFonts w:ascii="Times New Roman" w:eastAsia="Times New Roman" w:hAnsi="Times New Roman" w:cs="Times New Roman"/>
                <w:sz w:val="21"/>
                <w:szCs w:val="21"/>
              </w:rPr>
              <w:t xml:space="preserve"> can break the extension: layered selectors and phone-number links.</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Photo/receipt reading errors:</w:t>
            </w:r>
            <w:r>
              <w:rPr>
                <w:rFonts w:ascii="Times New Roman" w:eastAsia="Times New Roman" w:hAnsi="Times New Roman" w:cs="Times New Roman"/>
                <w:sz w:val="21"/>
                <w:szCs w:val="21"/>
              </w:rPr>
              <w:t xml:space="preserve"> extracted items stay editable; discounts and won orders need Owner approval.</w:t>
            </w:r>
          </w:p>
          <w:p>
            <w:pPr>
              <w:spacing w:after="60" w:line="252" w:lineRule="auto"/>
              <w:ind w:left="300" w:hanging="30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 xml:space="preserve">Scale:</w:t>
            </w:r>
            <w:r>
              <w:rPr>
                <w:rFonts w:ascii="Times New Roman" w:eastAsia="Times New Roman" w:hAnsi="Times New Roman" w:cs="Times New Roman"/>
                <w:sz w:val="21"/>
                <w:szCs w:val="21"/>
              </w:rPr>
              <w:t xml:space="preserve"> SQLite suits the prototype; production would move to managed PostgreSQL.</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  –  Ng Jing Xuan, Team Leader (bug+work=feature)</w:t>
      </w:r>
    </w:p>
    <w:p w14:paraId="5A229A6D" w14:textId="77777777" w:rsidR="00D151A5" w:rsidRDefault="00000000">
      <w:pPr>
        <w:jc w:val="both"/>
      </w:pPr>
      <w:r>
        <w:rPr>
          <w:rFonts w:ascii="Times New Roman" w:eastAsia="Times New Roman" w:hAnsi="Times New Roman" w:cs="Times New Roman"/>
          <w:sz w:val="24"/>
          <w:szCs w:val="24"/>
        </w:rPr>
        <w:t>Date: 24 October 2026</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 Id="rId90" Type="http://schemas.openxmlformats.org/officeDocument/2006/relationships/image" Target="media/dealpilot_diagram.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