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AC7E" w14:textId="2A8CE03A" w:rsidR="008A5C9E" w:rsidRPr="00D064E3" w:rsidRDefault="00E802C9" w:rsidP="00D11C87">
      <w:pPr>
        <w:pStyle w:val="ListParagraph"/>
        <w:rPr>
          <w:rFonts w:eastAsia="Times New Roman"/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4320" behindDoc="0" locked="0" layoutInCell="1" allowOverlap="1" wp14:anchorId="774326CC" wp14:editId="60EA655B">
                <wp:simplePos x="0" y="0"/>
                <wp:positionH relativeFrom="margin">
                  <wp:posOffset>171450</wp:posOffset>
                </wp:positionH>
                <wp:positionV relativeFrom="paragraph">
                  <wp:posOffset>200025</wp:posOffset>
                </wp:positionV>
                <wp:extent cx="6753225" cy="1334770"/>
                <wp:effectExtent l="0" t="0" r="9525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1334770"/>
                        </a:xfrm>
                        <a:prstGeom prst="rect">
                          <a:avLst/>
                        </a:prstGeom>
                        <a:solidFill>
                          <a:srgbClr val="004B2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3449AE" w14:textId="77777777" w:rsidR="00D85141" w:rsidRDefault="00D85141" w:rsidP="00D85141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  <w:tab/>
                            </w:r>
                          </w:p>
                          <w:p w14:paraId="7EFB95DD" w14:textId="77777777" w:rsidR="00D85141" w:rsidRDefault="00D85141" w:rsidP="00D85141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 w14:paraId="14B13094" w14:textId="77777777" w:rsidR="00D85141" w:rsidRDefault="00D85141" w:rsidP="00D85141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BD7E8"/>
                                <w:sz w:val="24"/>
                                <w:szCs w:val="24"/>
                              </w:rPr>
                              <w:t>June 2020</w:t>
                            </w:r>
                          </w:p>
                          <w:p w14:paraId="6CA169D1" w14:textId="77777777" w:rsidR="00D85141" w:rsidRDefault="00D85141" w:rsidP="00D85141">
                            <w:pPr>
                              <w:widowControl w:val="0"/>
                              <w:ind w:left="360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Prevalence of NPS Benzodiazepines in Impaired Driving and Death Investigation Casework in Pennsylvania (USA)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4326C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3.5pt;margin-top:15.75pt;width:531.75pt;height:105.1pt;z-index:2517043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" fillcolor="#004b23" stroked="f" strokecolor="black [0]" strokeweight="2pt">
                <v:shadow color="black [0]"/>
                <v:textbox inset="2.88pt,2.88pt,2.88pt,2.88pt">
                  <w:txbxContent>
                    <w:p w14:paraId="663449AE" w14:textId="77777777" w:rsidR="00D85141" w:rsidRDefault="00D85141" w:rsidP="00D85141">
                      <w:pPr>
                        <w:widowControl w:val="0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"/>
                          <w:szCs w:val="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44"/>
                          <w:szCs w:val="44"/>
                        </w:rPr>
                        <w:tab/>
                      </w:r>
                    </w:p>
                    <w:p w14:paraId="7EFB95DD" w14:textId="77777777" w:rsidR="00D85141" w:rsidRDefault="00D85141" w:rsidP="00D85141">
                      <w:pPr>
                        <w:widowControl w:val="0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44"/>
                          <w:szCs w:val="44"/>
                        </w:rPr>
                        <w:t xml:space="preserve">  </w:t>
                      </w:r>
                    </w:p>
                    <w:p w14:paraId="14B13094" w14:textId="77777777" w:rsidR="00D85141" w:rsidRDefault="00D85141" w:rsidP="00D85141">
                      <w:pPr>
                        <w:widowControl w:val="0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BD7E8"/>
                          <w:sz w:val="24"/>
                          <w:szCs w:val="24"/>
                        </w:rPr>
                        <w:t>June 2020</w:t>
                      </w:r>
                    </w:p>
                    <w:p w14:paraId="6CA169D1" w14:textId="77777777" w:rsidR="00D85141" w:rsidRDefault="00D85141" w:rsidP="00D85141">
                      <w:pPr>
                        <w:widowControl w:val="0"/>
                        <w:ind w:left="360"/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32"/>
                          <w:szCs w:val="32"/>
                        </w:rPr>
                        <w:t>Prevalence of NPS Benzodiazepines in Impaired Driving and Death Investigation Casework in Pennsylvania (USA)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C979B1" wp14:editId="6A4E3467">
                <wp:simplePos x="0" y="0"/>
                <wp:positionH relativeFrom="margin">
                  <wp:posOffset>85725</wp:posOffset>
                </wp:positionH>
                <wp:positionV relativeFrom="paragraph">
                  <wp:posOffset>2286000</wp:posOffset>
                </wp:positionV>
                <wp:extent cx="6905625" cy="415925"/>
                <wp:effectExtent l="0" t="0" r="9525" b="31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8E484" w14:textId="1A00BDC4" w:rsidR="00B3214F" w:rsidRPr="007F351C" w:rsidRDefault="00B3214F" w:rsidP="00B3214F">
                            <w:pPr>
                              <w:shd w:val="clear" w:color="auto" w:fill="538135" w:themeFill="accent6" w:themeFillShade="BF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F351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Cases by County</w:t>
                            </w:r>
                            <w:r w:rsidR="003D110B" w:rsidRPr="007F351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in Pennsylvania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79B1" id="Text Box 2" o:spid="_x0000_s1027" type="#_x0000_t202" style="position:absolute;left:0;text-align:left;margin-left:6.75pt;margin-top:180pt;width:543.75pt;height:32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" stroked="f">
                <v:textbox>
                  <w:txbxContent>
                    <w:p w14:paraId="4188E484" w14:textId="1A00BDC4" w:rsidR="00B3214F" w:rsidRPr="007F351C" w:rsidRDefault="00B3214F" w:rsidP="00B3214F">
                      <w:pPr>
                        <w:shd w:val="clear" w:color="auto" w:fill="538135" w:themeFill="accent6" w:themeFillShade="BF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F351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Cases by County</w:t>
                      </w:r>
                      <w:r w:rsidR="003D110B" w:rsidRPr="007F351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 xml:space="preserve"> in Pennsylvania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579F">
        <w:rPr>
          <w:noProof/>
        </w:rPr>
        <w:drawing>
          <wp:anchor distT="0" distB="0" distL="114300" distR="114300" simplePos="0" relativeHeight="251658240" behindDoc="0" locked="0" layoutInCell="1" allowOverlap="1" wp14:anchorId="71937841" wp14:editId="792D7743">
            <wp:simplePos x="0" y="0"/>
            <wp:positionH relativeFrom="margin">
              <wp:posOffset>8255</wp:posOffset>
            </wp:positionH>
            <wp:positionV relativeFrom="paragraph">
              <wp:posOffset>2600960</wp:posOffset>
            </wp:positionV>
            <wp:extent cx="6798814" cy="3222171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814" cy="322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14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C4BCA81" wp14:editId="7DD97E95">
                <wp:simplePos x="0" y="0"/>
                <wp:positionH relativeFrom="margin">
                  <wp:align>left</wp:align>
                </wp:positionH>
                <wp:positionV relativeFrom="paragraph">
                  <wp:posOffset>1335042</wp:posOffset>
                </wp:positionV>
                <wp:extent cx="6850380" cy="1001304"/>
                <wp:effectExtent l="0" t="0" r="762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0380" cy="1001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8C68B" w14:textId="18759D86" w:rsidR="006D50B5" w:rsidRPr="00D85141" w:rsidRDefault="009C18A2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D85141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                  </w:t>
                            </w:r>
                            <w:r w:rsidR="00D85141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br/>
                              <w:t xml:space="preserve">                   </w:t>
                            </w:r>
                            <w:r w:rsidRPr="00D85141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20CFE" w:rsidRPr="00D85141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NPS Benzodiazepines </w:t>
                            </w:r>
                            <w:r w:rsidRPr="00D85141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20CFE" w:rsidRPr="00D85141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(aka </w:t>
                            </w:r>
                            <w:r w:rsidR="00E20CFE" w:rsidRPr="00D85141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Designer</w:t>
                            </w:r>
                            <w:r w:rsidR="00D85141" w:rsidRPr="00D85141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20CFE" w:rsidRPr="00D85141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Benzodiazepines</w:t>
                            </w:r>
                            <w:r w:rsidR="00E20CFE" w:rsidRPr="00D85141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) are </w:t>
                            </w:r>
                            <w:r w:rsidRPr="00D85141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  <w:t xml:space="preserve">                    </w:t>
                            </w:r>
                            <w:r w:rsidR="00E20CFE" w:rsidRPr="00D851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synthetic</w:t>
                            </w:r>
                            <w:r w:rsidRPr="00D851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20CFE" w:rsidRPr="00D851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manufactured drugs</w:t>
                            </w:r>
                            <w:r w:rsidRPr="00D851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  <w:r w:rsidR="00E20CFE" w:rsidRPr="00D851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="00E20CFE" w:rsidRPr="00D851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CA81" id="_x0000_s1027" type="#_x0000_t202" style="position:absolute;left:0;text-align:left;margin-left:0;margin-top:105.1pt;width:539.4pt;height:78.8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" stroked="f">
                <v:textbox>
                  <w:txbxContent>
                    <w:p w14:paraId="0B18C68B" w14:textId="18759D86" w:rsidR="006D50B5" w:rsidRPr="00D85141" w:rsidRDefault="009C18A2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D85141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                  </w:t>
                      </w:r>
                      <w:r w:rsidR="00D85141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br/>
                        <w:t xml:space="preserve">                   </w:t>
                      </w:r>
                      <w:r w:rsidRPr="00D85141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r w:rsidR="00E20CFE" w:rsidRPr="00D85141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NPS Benzodiazepines </w:t>
                      </w:r>
                      <w:r w:rsidRPr="00D85141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E20CFE" w:rsidRPr="00D85141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(aka </w:t>
                      </w:r>
                      <w:r w:rsidR="00E20CFE" w:rsidRPr="00D85141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Designer</w:t>
                      </w:r>
                      <w:r w:rsidR="00D85141" w:rsidRPr="00D85141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r w:rsidR="00E20CFE" w:rsidRPr="00D85141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Benzodiazepines</w:t>
                      </w:r>
                      <w:r w:rsidR="00E20CFE" w:rsidRPr="00D85141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) are </w:t>
                      </w:r>
                      <w:r w:rsidRPr="00D85141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bookmarkStart w:id="1" w:name="_GoBack"/>
                      <w:bookmarkEnd w:id="1"/>
                      <w:r w:rsidRPr="00D85141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                   </w:t>
                      </w:r>
                      <w:r w:rsidR="00E20CFE" w:rsidRPr="00D85141">
                        <w:rPr>
                          <w:b/>
                          <w:bCs/>
                          <w:sz w:val="36"/>
                          <w:szCs w:val="36"/>
                        </w:rPr>
                        <w:t>synthetic</w:t>
                      </w:r>
                      <w:r w:rsidRPr="00D8514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E20CFE" w:rsidRPr="00D85141">
                        <w:rPr>
                          <w:b/>
                          <w:bCs/>
                          <w:sz w:val="36"/>
                          <w:szCs w:val="36"/>
                        </w:rPr>
                        <w:t>manufactured drugs</w:t>
                      </w:r>
                      <w:r w:rsidRPr="00D85141">
                        <w:rPr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  <w:r w:rsidR="00E20CFE" w:rsidRPr="00D85141">
                        <w:rPr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="00E20CFE" w:rsidRPr="00D85141">
                        <w:rPr>
                          <w:b/>
                          <w:bCs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141" w:rsidRPr="009C18A2">
        <w:rPr>
          <w:noProof/>
        </w:rPr>
        <w:drawing>
          <wp:anchor distT="0" distB="0" distL="114300" distR="114300" simplePos="0" relativeHeight="251695104" behindDoc="0" locked="0" layoutInCell="1" allowOverlap="1" wp14:anchorId="2C677A94" wp14:editId="19372361">
            <wp:simplePos x="0" y="0"/>
            <wp:positionH relativeFrom="column">
              <wp:posOffset>288290</wp:posOffset>
            </wp:positionH>
            <wp:positionV relativeFrom="paragraph">
              <wp:posOffset>1577068</wp:posOffset>
            </wp:positionV>
            <wp:extent cx="696686" cy="668801"/>
            <wp:effectExtent l="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86" cy="668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141"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98176" behindDoc="0" locked="0" layoutInCell="1" allowOverlap="1" wp14:anchorId="4E741F03" wp14:editId="3E0E5593">
            <wp:simplePos x="0" y="0"/>
            <wp:positionH relativeFrom="column">
              <wp:posOffset>7532914</wp:posOffset>
            </wp:positionH>
            <wp:positionV relativeFrom="paragraph">
              <wp:posOffset>1978359</wp:posOffset>
            </wp:positionV>
            <wp:extent cx="2104572" cy="1016029"/>
            <wp:effectExtent l="0" t="0" r="0" b="0"/>
            <wp:wrapNone/>
            <wp:docPr id="3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41" cy="10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141"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702272" behindDoc="0" locked="0" layoutInCell="1" allowOverlap="1" wp14:anchorId="794D8681" wp14:editId="1B57E18B">
            <wp:simplePos x="0" y="0"/>
            <wp:positionH relativeFrom="column">
              <wp:posOffset>7503887</wp:posOffset>
            </wp:positionH>
            <wp:positionV relativeFrom="paragraph">
              <wp:posOffset>261257</wp:posOffset>
            </wp:positionV>
            <wp:extent cx="2383518" cy="879300"/>
            <wp:effectExtent l="0" t="0" r="0" b="0"/>
            <wp:wrapNone/>
            <wp:docPr id="19" name="Picture 19" descr="cfsre_lar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fsre_lar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9" t="27812" r="6355" b="27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97" cy="88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141"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700224" behindDoc="0" locked="0" layoutInCell="1" allowOverlap="1" wp14:anchorId="14741ED1" wp14:editId="31DE0F0A">
            <wp:simplePos x="0" y="0"/>
            <wp:positionH relativeFrom="column">
              <wp:posOffset>7416800</wp:posOffset>
            </wp:positionH>
            <wp:positionV relativeFrom="paragraph">
              <wp:posOffset>1219200</wp:posOffset>
            </wp:positionV>
            <wp:extent cx="2417113" cy="731520"/>
            <wp:effectExtent l="0" t="0" r="2540" b="0"/>
            <wp:wrapNone/>
            <wp:docPr id="16" name="Picture 16" descr="NPS Discovery_transparen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PS Discovery_transparen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2" t="37109" r="13768" b="39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191" cy="73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51C" w:rsidRPr="00AF2CFA">
        <w:rPr>
          <w:noProof/>
        </w:rPr>
        <w:t xml:space="preserve"> </w:t>
      </w:r>
      <w:r w:rsidR="00A962C9">
        <w:rPr>
          <w:noProof/>
        </w:rPr>
        <w:t xml:space="preserve"> </w:t>
      </w:r>
      <w:r w:rsidR="00A962C9" w:rsidRPr="00CA4F89">
        <w:rPr>
          <w:b/>
          <w:bCs/>
          <w:noProof/>
        </w:rPr>
        <w:t xml:space="preserve">  </w:t>
      </w:r>
      <w:r w:rsidR="00812566">
        <w:br/>
      </w:r>
      <w:r w:rsidR="00133526" w:rsidRPr="00D064E3">
        <w:rPr>
          <w:b/>
          <w:bCs/>
        </w:rPr>
        <w:br/>
      </w:r>
      <w:r w:rsidR="00133526" w:rsidRPr="00D064E3">
        <w:rPr>
          <w:b/>
          <w:bCs/>
        </w:rPr>
        <w:br/>
      </w:r>
      <w:r w:rsidR="00133526" w:rsidRPr="00D064E3">
        <w:rPr>
          <w:b/>
          <w:bCs/>
        </w:rPr>
        <w:br/>
      </w:r>
      <w:r w:rsidR="00133526" w:rsidRPr="00D064E3">
        <w:rPr>
          <w:b/>
          <w:bCs/>
        </w:rPr>
        <w:br/>
      </w:r>
      <w:r w:rsidR="00133526" w:rsidRPr="00D064E3">
        <w:rPr>
          <w:b/>
          <w:bCs/>
        </w:rPr>
        <w:br/>
      </w:r>
      <w:r w:rsidR="00133526" w:rsidRPr="00D064E3">
        <w:rPr>
          <w:b/>
          <w:bCs/>
        </w:rPr>
        <w:br/>
      </w:r>
      <w:r w:rsidR="00133526" w:rsidRPr="00D064E3">
        <w:rPr>
          <w:b/>
          <w:bCs/>
        </w:rPr>
        <w:br/>
      </w:r>
      <w:r w:rsidR="00133526" w:rsidRPr="00D064E3">
        <w:rPr>
          <w:b/>
          <w:bCs/>
        </w:rPr>
        <w:br/>
      </w:r>
      <w:r w:rsidR="00133526" w:rsidRPr="00D064E3">
        <w:rPr>
          <w:b/>
          <w:bCs/>
        </w:rPr>
        <w:br/>
      </w:r>
      <w:r w:rsidR="00814DD7" w:rsidRPr="00D064E3">
        <w:rPr>
          <w:b/>
          <w:bCs/>
        </w:rPr>
        <w:br/>
      </w:r>
      <w:r w:rsidR="00814DD7" w:rsidRPr="00D064E3">
        <w:rPr>
          <w:b/>
          <w:bCs/>
        </w:rPr>
        <w:br/>
      </w:r>
      <w:r w:rsidR="00814DD7" w:rsidRPr="00D064E3">
        <w:rPr>
          <w:b/>
          <w:bCs/>
        </w:rPr>
        <w:br/>
      </w:r>
      <w:r w:rsidR="00814DD7" w:rsidRPr="00D064E3">
        <w:rPr>
          <w:b/>
          <w:bCs/>
        </w:rPr>
        <w:br/>
      </w:r>
      <w:r w:rsidR="00814DD7" w:rsidRPr="00D064E3">
        <w:rPr>
          <w:b/>
          <w:bCs/>
        </w:rPr>
        <w:br/>
      </w:r>
      <w:r w:rsidR="00DD31AD" w:rsidRPr="00D064E3">
        <w:rPr>
          <w:b/>
          <w:bCs/>
        </w:rPr>
        <w:br/>
      </w:r>
    </w:p>
    <w:p w14:paraId="598604C1" w14:textId="01F41B82" w:rsidR="00916CDE" w:rsidRDefault="00D85141" w:rsidP="00020C54">
      <w:pPr>
        <w:pStyle w:val="HTMLPreformatted"/>
        <w:shd w:val="clear" w:color="auto" w:fill="FFFFFF"/>
        <w:wordWrap w:val="0"/>
        <w:rPr>
          <w:noProof/>
        </w:rPr>
      </w:pPr>
      <w:r w:rsidRPr="00AF2CFA">
        <w:rPr>
          <w:noProof/>
        </w:rPr>
        <w:drawing>
          <wp:anchor distT="0" distB="0" distL="114300" distR="114300" simplePos="0" relativeHeight="251674624" behindDoc="0" locked="0" layoutInCell="1" allowOverlap="1" wp14:anchorId="77106B6A" wp14:editId="5FE7D9D1">
            <wp:simplePos x="0" y="0"/>
            <wp:positionH relativeFrom="column">
              <wp:posOffset>7039428</wp:posOffset>
            </wp:positionH>
            <wp:positionV relativeFrom="paragraph">
              <wp:posOffset>932996</wp:posOffset>
            </wp:positionV>
            <wp:extent cx="2902857" cy="61341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678" cy="61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51C" w:rsidRPr="00AF2CFA">
        <w:rPr>
          <w:noProof/>
        </w:rPr>
        <w:drawing>
          <wp:anchor distT="0" distB="0" distL="114300" distR="114300" simplePos="0" relativeHeight="251676672" behindDoc="0" locked="0" layoutInCell="1" allowOverlap="1" wp14:anchorId="133FF10B" wp14:editId="60C44390">
            <wp:simplePos x="0" y="0"/>
            <wp:positionH relativeFrom="column">
              <wp:posOffset>7053942</wp:posOffset>
            </wp:positionH>
            <wp:positionV relativeFrom="paragraph">
              <wp:posOffset>163739</wp:posOffset>
            </wp:positionV>
            <wp:extent cx="2888343" cy="601345"/>
            <wp:effectExtent l="0" t="0" r="7620" b="825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320" cy="61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6FD" w:rsidRPr="003976FD">
        <w:rPr>
          <w:noProof/>
        </w:rPr>
        <w:t xml:space="preserve"> </w:t>
      </w:r>
      <w:r w:rsidR="008A5C9E">
        <w:t xml:space="preserve">                                    </w:t>
      </w:r>
      <w:r w:rsidR="003976FD" w:rsidRPr="003976FD">
        <w:rPr>
          <w:noProof/>
        </w:rPr>
        <w:t xml:space="preserve"> </w:t>
      </w:r>
      <w:r w:rsidR="008A5C9E">
        <w:rPr>
          <w:noProof/>
        </w:rPr>
        <w:t xml:space="preserve">                                                                              </w:t>
      </w:r>
      <w:r w:rsidR="00133526">
        <w:rPr>
          <w:noProof/>
        </w:rPr>
        <w:t xml:space="preserve">  </w:t>
      </w:r>
      <w:r w:rsidR="00133526">
        <w:rPr>
          <w:noProof/>
        </w:rPr>
        <w:br/>
        <w:t xml:space="preserve"> </w:t>
      </w:r>
      <w:r w:rsidR="00916CDE">
        <w:rPr>
          <w:noProof/>
        </w:rPr>
        <w:t xml:space="preserve">       </w:t>
      </w:r>
      <w:r w:rsidR="00050A38">
        <w:rPr>
          <w:noProof/>
        </w:rPr>
        <w:br/>
      </w:r>
      <w:r w:rsidR="00050A38">
        <w:rPr>
          <w:noProof/>
        </w:rPr>
        <w:br/>
      </w:r>
      <w:r w:rsidR="00050A38">
        <w:rPr>
          <w:noProof/>
        </w:rPr>
        <w:br/>
      </w:r>
      <w:r w:rsidR="00050A38">
        <w:rPr>
          <w:noProof/>
        </w:rPr>
        <w:br/>
      </w:r>
      <w:r w:rsidR="00050A38">
        <w:rPr>
          <w:noProof/>
        </w:rPr>
        <w:br/>
      </w:r>
      <w:r w:rsidR="00050A38">
        <w:rPr>
          <w:noProof/>
        </w:rPr>
        <w:br/>
      </w:r>
      <w:r w:rsidR="00050A38">
        <w:rPr>
          <w:noProof/>
        </w:rPr>
        <w:br/>
      </w:r>
      <w:r w:rsidR="00050A38">
        <w:rPr>
          <w:noProof/>
        </w:rPr>
        <w:br/>
      </w:r>
      <w:r w:rsidR="00050A38">
        <w:rPr>
          <w:noProof/>
        </w:rPr>
        <w:br/>
      </w:r>
      <w:r w:rsidR="00050A38">
        <w:rPr>
          <w:noProof/>
        </w:rPr>
        <w:br/>
      </w:r>
      <w:r w:rsidR="00916CDE">
        <w:rPr>
          <w:noProof/>
        </w:rPr>
        <w:t xml:space="preserve">                                                                                 </w:t>
      </w:r>
    </w:p>
    <w:tbl>
      <w:tblPr>
        <w:tblpPr w:leftFromText="180" w:rightFromText="180" w:vertAnchor="text" w:horzAnchor="page" w:tblpX="505" w:tblpY="5986"/>
        <w:tblW w:w="14657" w:type="dxa"/>
        <w:tblLook w:val="04A0" w:firstRow="1" w:lastRow="0" w:firstColumn="1" w:lastColumn="0" w:noHBand="0" w:noVBand="1"/>
      </w:tblPr>
      <w:tblGrid>
        <w:gridCol w:w="2055"/>
        <w:gridCol w:w="3105"/>
        <w:gridCol w:w="3285"/>
        <w:gridCol w:w="2561"/>
        <w:gridCol w:w="3651"/>
      </w:tblGrid>
      <w:tr w:rsidR="00D85141" w:rsidRPr="00092F7F" w14:paraId="66B4327D" w14:textId="77777777" w:rsidTr="00D85141">
        <w:trPr>
          <w:trHeight w:val="326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739F205" w14:textId="77777777" w:rsidR="007F351C" w:rsidRPr="007F351C" w:rsidRDefault="007F351C" w:rsidP="007F35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</w:rPr>
              <w:t>DUID</w:t>
            </w:r>
          </w:p>
        </w:tc>
        <w:tc>
          <w:tcPr>
            <w:tcW w:w="31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5068B4C" w14:textId="77777777" w:rsidR="007F351C" w:rsidRPr="007F351C" w:rsidRDefault="007F351C" w:rsidP="007F35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FFFF00"/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71AC883" w14:textId="77777777" w:rsidR="007F351C" w:rsidRPr="007F351C" w:rsidRDefault="007F351C" w:rsidP="007F35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FFFF00"/>
                <w:sz w:val="28"/>
                <w:szCs w:val="28"/>
              </w:rPr>
              <w:t> </w:t>
            </w:r>
          </w:p>
        </w:tc>
        <w:tc>
          <w:tcPr>
            <w:tcW w:w="25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98B24A0" w14:textId="77777777" w:rsidR="007F351C" w:rsidRPr="007F351C" w:rsidRDefault="007F351C" w:rsidP="007F351C">
            <w:pPr>
              <w:spacing w:after="0" w:line="240" w:lineRule="auto"/>
              <w:rPr>
                <w:rFonts w:ascii="Calibri" w:eastAsia="Times New Roman" w:hAnsi="Calibri" w:cs="Calibri"/>
                <w:color w:val="00FFFF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color w:val="009999"/>
                <w:sz w:val="28"/>
                <w:szCs w:val="28"/>
              </w:rPr>
              <w:t>Postmortem</w:t>
            </w:r>
          </w:p>
        </w:tc>
        <w:tc>
          <w:tcPr>
            <w:tcW w:w="3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A090291" w14:textId="77777777" w:rsidR="007F351C" w:rsidRPr="007F351C" w:rsidRDefault="007F351C" w:rsidP="007F351C">
            <w:pPr>
              <w:spacing w:after="0" w:line="240" w:lineRule="auto"/>
              <w:rPr>
                <w:rFonts w:ascii="Calibri" w:eastAsia="Times New Roman" w:hAnsi="Calibri" w:cs="Calibri"/>
                <w:color w:val="FFFF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color w:val="FFFF00"/>
                <w:sz w:val="28"/>
                <w:szCs w:val="28"/>
              </w:rPr>
              <w:t> </w:t>
            </w:r>
          </w:p>
        </w:tc>
      </w:tr>
      <w:tr w:rsidR="007F351C" w:rsidRPr="00092F7F" w14:paraId="5D7D395E" w14:textId="77777777" w:rsidTr="00D85141">
        <w:trPr>
          <w:trHeight w:val="310"/>
        </w:trPr>
        <w:tc>
          <w:tcPr>
            <w:tcW w:w="2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DFFF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F369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New Cases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8B858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Incidence (per 1,000 persons)*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E075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Deaths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3D632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Mortality (per 1,000 persons)*</w:t>
            </w:r>
          </w:p>
        </w:tc>
      </w:tr>
      <w:tr w:rsidR="007F351C" w:rsidRPr="00092F7F" w14:paraId="60188A27" w14:textId="77777777" w:rsidTr="00D85141">
        <w:trPr>
          <w:trHeight w:val="310"/>
        </w:trPr>
        <w:tc>
          <w:tcPr>
            <w:tcW w:w="205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B912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ACEC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CBB38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0.0018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12E2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C4323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0.00055</w:t>
            </w:r>
          </w:p>
        </w:tc>
      </w:tr>
      <w:tr w:rsidR="007F351C" w:rsidRPr="00092F7F" w14:paraId="443249C2" w14:textId="77777777" w:rsidTr="00D85141">
        <w:trPr>
          <w:trHeight w:val="310"/>
        </w:trPr>
        <w:tc>
          <w:tcPr>
            <w:tcW w:w="205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DE80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2018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904B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9CCFF"/>
            <w:noWrap/>
            <w:vAlign w:val="bottom"/>
            <w:hideMark/>
          </w:tcPr>
          <w:p w14:paraId="57386523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0.00328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CC07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14:paraId="197BF9FE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0.00117</w:t>
            </w:r>
          </w:p>
        </w:tc>
      </w:tr>
      <w:tr w:rsidR="007F351C" w:rsidRPr="00092F7F" w14:paraId="41FCF60F" w14:textId="77777777" w:rsidTr="00D85141">
        <w:trPr>
          <w:trHeight w:val="326"/>
        </w:trPr>
        <w:tc>
          <w:tcPr>
            <w:tcW w:w="20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7210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2019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C0CE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99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FF"/>
            <w:noWrap/>
            <w:vAlign w:val="bottom"/>
            <w:hideMark/>
          </w:tcPr>
          <w:p w14:paraId="1A697561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0.00773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DC35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FF"/>
            <w:noWrap/>
            <w:vAlign w:val="bottom"/>
            <w:hideMark/>
          </w:tcPr>
          <w:p w14:paraId="66B4D284" w14:textId="77777777" w:rsidR="007F351C" w:rsidRPr="007F351C" w:rsidRDefault="007F351C" w:rsidP="007F3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7F351C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0.00133</w:t>
            </w:r>
          </w:p>
        </w:tc>
      </w:tr>
    </w:tbl>
    <w:p w14:paraId="3470F93D" w14:textId="14D04CE7" w:rsidR="00881141" w:rsidRPr="0020579F" w:rsidRDefault="0020579F" w:rsidP="0088114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5F1E5B" wp14:editId="44B3DE47">
                <wp:simplePos x="0" y="0"/>
                <wp:positionH relativeFrom="margin">
                  <wp:align>right</wp:align>
                </wp:positionH>
                <wp:positionV relativeFrom="paragraph">
                  <wp:posOffset>1051560</wp:posOffset>
                </wp:positionV>
                <wp:extent cx="9985829" cy="42091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5829" cy="420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2246D" w14:textId="0F34CE67" w:rsidR="00814DD7" w:rsidRPr="007F351C" w:rsidRDefault="00814DD7" w:rsidP="00814DD7">
                            <w:pPr>
                              <w:shd w:val="clear" w:color="auto" w:fill="538135" w:themeFill="accent6" w:themeFillShade="BF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F351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Case Type, Gender, and 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1E5B" id="_x0000_s1029" type="#_x0000_t202" style="position:absolute;margin-left:735.1pt;margin-top:82.8pt;width:786.3pt;height:33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" stroked="f">
                <v:textbox>
                  <w:txbxContent>
                    <w:p w14:paraId="4942246D" w14:textId="0F34CE67" w:rsidR="00814DD7" w:rsidRPr="007F351C" w:rsidRDefault="00814DD7" w:rsidP="00814DD7">
                      <w:pPr>
                        <w:shd w:val="clear" w:color="auto" w:fill="538135" w:themeFill="accent6" w:themeFillShade="BF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F351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Case Type, Gender, and 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671EDC2" wp14:editId="3B257F84">
            <wp:simplePos x="0" y="0"/>
            <wp:positionH relativeFrom="margin">
              <wp:align>right</wp:align>
            </wp:positionH>
            <wp:positionV relativeFrom="paragraph">
              <wp:posOffset>1398270</wp:posOffset>
            </wp:positionV>
            <wp:extent cx="3296812" cy="19300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812" cy="193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0767854" wp14:editId="03F4A910">
            <wp:simplePos x="0" y="0"/>
            <wp:positionH relativeFrom="margin">
              <wp:posOffset>3134995</wp:posOffset>
            </wp:positionH>
            <wp:positionV relativeFrom="paragraph">
              <wp:posOffset>1391920</wp:posOffset>
            </wp:positionV>
            <wp:extent cx="3545811" cy="186914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11" cy="186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0A2E1C5D" wp14:editId="274FB90E">
            <wp:simplePos x="0" y="0"/>
            <wp:positionH relativeFrom="margin">
              <wp:align>left</wp:align>
            </wp:positionH>
            <wp:positionV relativeFrom="paragraph">
              <wp:posOffset>1362710</wp:posOffset>
            </wp:positionV>
            <wp:extent cx="3236686" cy="1927696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686" cy="192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14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B30314" wp14:editId="26F149E7">
                <wp:simplePos x="0" y="0"/>
                <wp:positionH relativeFrom="column">
                  <wp:posOffset>6629400</wp:posOffset>
                </wp:positionH>
                <wp:positionV relativeFrom="paragraph">
                  <wp:posOffset>5547360</wp:posOffset>
                </wp:positionV>
                <wp:extent cx="3149600" cy="3609975"/>
                <wp:effectExtent l="0" t="0" r="1270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360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24D0A" w14:textId="77777777" w:rsidR="009C18A2" w:rsidRPr="00E20CFE" w:rsidRDefault="009C18A2" w:rsidP="009C18A2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A2EE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Common symptoms of NPS:</w:t>
                            </w:r>
                            <w:r w:rsidRPr="008A2EE4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F266C7" wp14:editId="0A5DBA96">
                                  <wp:extent cx="609600" cy="5905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6171" cy="596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CBBB3F" wp14:editId="4ADB46EA">
                                  <wp:extent cx="545933" cy="628650"/>
                                  <wp:effectExtent l="0" t="0" r="698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784" cy="656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962C9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Strong Sedation</w:t>
                            </w: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                 Amnesia</w:t>
                            </w:r>
                            <w:r w:rsidRPr="00A962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8A2EE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Additional effects:</w:t>
                            </w:r>
                            <w:r w:rsidRPr="008A2EE4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A852DC"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A852DC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- Loss of coordination (Ataxia)</w:t>
                            </w:r>
                            <w:r w:rsidRPr="00A852DC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br/>
                              <w:t xml:space="preserve">  - Minor Respiratory Distress</w:t>
                            </w:r>
                            <w:r w:rsidRPr="00A852DC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br/>
                              <w:t xml:space="preserve">  - Drowsiness</w:t>
                            </w:r>
                            <w:r w:rsidRPr="00A852DC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br/>
                              <w:t xml:space="preserve">  - Dizziness</w:t>
                            </w:r>
                            <w:r w:rsidRPr="00A852DC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br/>
                              <w:t xml:space="preserve">  - Blurred Vision</w:t>
                            </w:r>
                            <w:r w:rsidRPr="00A852DC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br/>
                              <w:t xml:space="preserve">  - Slurred Speech</w:t>
                            </w:r>
                            <w:r w:rsidRPr="00A852DC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br/>
                              <w:t xml:space="preserve">  - Can Result in Death</w:t>
                            </w:r>
                          </w:p>
                          <w:p w14:paraId="4EC8AFA9" w14:textId="15E41399" w:rsidR="006D50B5" w:rsidRDefault="006D5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0314" id="Text Box 40" o:spid="_x0000_s1029" type="#_x0000_t202" style="position:absolute;margin-left:522pt;margin-top:436.8pt;width:248pt;height:28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" fillcolor="white [3201]" strokeweight=".5pt">
                <v:textbox>
                  <w:txbxContent>
                    <w:p w14:paraId="66224D0A" w14:textId="77777777" w:rsidR="009C18A2" w:rsidRPr="00E20CFE" w:rsidRDefault="009C18A2" w:rsidP="009C18A2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8A2EE4">
                        <w:rPr>
                          <w:b/>
                          <w:bCs/>
                          <w:sz w:val="32"/>
                          <w:szCs w:val="32"/>
                        </w:rPr>
                        <w:t>Common symptoms of NPS:</w:t>
                      </w:r>
                      <w:r w:rsidRPr="008A2EE4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F266C7" wp14:editId="0A5DBA96">
                            <wp:extent cx="609600" cy="5905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6171" cy="596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 xml:space="preserve">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CBBB3F" wp14:editId="4ADB46EA">
                            <wp:extent cx="545933" cy="628650"/>
                            <wp:effectExtent l="0" t="0" r="698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9784" cy="656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 xml:space="preserve">   </w:t>
                      </w:r>
                      <w:r w:rsidRPr="00A962C9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Strong Sedation</w:t>
                      </w: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 xml:space="preserve">                  Amnesia</w:t>
                      </w:r>
                      <w:r w:rsidRPr="00A962C9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8A2EE4">
                        <w:rPr>
                          <w:b/>
                          <w:bCs/>
                          <w:sz w:val="32"/>
                          <w:szCs w:val="32"/>
                        </w:rPr>
                        <w:t>Additional effects:</w:t>
                      </w:r>
                      <w:r w:rsidRPr="008A2EE4">
                        <w:rPr>
                          <w:sz w:val="32"/>
                          <w:szCs w:val="32"/>
                        </w:rPr>
                        <w:br/>
                      </w:r>
                      <w:r w:rsidRPr="00A852DC">
                        <w:rPr>
                          <w:color w:val="538135" w:themeColor="accent6" w:themeShade="BF"/>
                          <w:sz w:val="32"/>
                          <w:szCs w:val="32"/>
                        </w:rPr>
                        <w:t xml:space="preserve">  </w:t>
                      </w:r>
                      <w:r w:rsidRPr="00A852DC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t>- Loss of coordination (Ataxia)</w:t>
                      </w:r>
                      <w:r w:rsidRPr="00A852DC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br/>
                        <w:t xml:space="preserve">  - Minor Respiratory Distress</w:t>
                      </w:r>
                      <w:r w:rsidRPr="00A852DC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br/>
                        <w:t xml:space="preserve">  - Drowsiness</w:t>
                      </w:r>
                      <w:r w:rsidRPr="00A852DC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br/>
                        <w:t xml:space="preserve">  - Dizziness</w:t>
                      </w:r>
                      <w:r w:rsidRPr="00A852DC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br/>
                        <w:t xml:space="preserve">  - Blurred Vision</w:t>
                      </w:r>
                      <w:r w:rsidRPr="00A852DC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br/>
                        <w:t xml:space="preserve">  - Slurred Speech</w:t>
                      </w:r>
                      <w:r w:rsidRPr="00A852DC">
                        <w:rPr>
                          <w:color w:val="385623" w:themeColor="accent6" w:themeShade="80"/>
                          <w:sz w:val="32"/>
                          <w:szCs w:val="32"/>
                        </w:rPr>
                        <w:br/>
                        <w:t xml:space="preserve">  - Can Result in Death</w:t>
                      </w:r>
                    </w:p>
                    <w:p w14:paraId="4EC8AFA9" w14:textId="15E41399" w:rsidR="006D50B5" w:rsidRDefault="006D50B5"/>
                  </w:txbxContent>
                </v:textbox>
              </v:shape>
            </w:pict>
          </mc:Fallback>
        </mc:AlternateContent>
      </w:r>
      <w:r w:rsidR="0088114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248B4F" wp14:editId="50BF7B29">
                <wp:simplePos x="0" y="0"/>
                <wp:positionH relativeFrom="margin">
                  <wp:posOffset>47624</wp:posOffset>
                </wp:positionH>
                <wp:positionV relativeFrom="paragraph">
                  <wp:posOffset>5690235</wp:posOffset>
                </wp:positionV>
                <wp:extent cx="6429375" cy="449580"/>
                <wp:effectExtent l="0" t="0" r="9525" b="762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BA0E6" w14:textId="10B2AB39" w:rsidR="00252919" w:rsidRPr="008970BC" w:rsidRDefault="00252919" w:rsidP="00252919">
                            <w:pPr>
                              <w:shd w:val="clear" w:color="auto" w:fill="538135" w:themeFill="accent6" w:themeFillShade="BF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970B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Benzodiazepine Varieties and Frequencies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8B4F" id="_x0000_s1030" type="#_x0000_t202" style="position:absolute;margin-left:3.75pt;margin-top:448.05pt;width:506.25pt;height:35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" stroked="f">
                <v:textbox>
                  <w:txbxContent>
                    <w:p w14:paraId="64EBA0E6" w14:textId="10B2AB39" w:rsidR="00252919" w:rsidRPr="008970BC" w:rsidRDefault="00252919" w:rsidP="00252919">
                      <w:pPr>
                        <w:shd w:val="clear" w:color="auto" w:fill="538135" w:themeFill="accent6" w:themeFillShade="BF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8970B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Benzodiazepine Varieties and Frequencies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14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021AE00" wp14:editId="17AF7C60">
                <wp:simplePos x="0" y="0"/>
                <wp:positionH relativeFrom="margin">
                  <wp:posOffset>43542</wp:posOffset>
                </wp:positionH>
                <wp:positionV relativeFrom="paragraph">
                  <wp:posOffset>3284946</wp:posOffset>
                </wp:positionV>
                <wp:extent cx="9913257" cy="40640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3257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34C8F" w14:textId="1A0A15F8" w:rsidR="00252919" w:rsidRPr="007F351C" w:rsidRDefault="00252919" w:rsidP="00252919">
                            <w:pPr>
                              <w:shd w:val="clear" w:color="auto" w:fill="538135" w:themeFill="accent6" w:themeFillShade="BF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F351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Measuring the Occurrence of DUID and Postmortem 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AE00" id="_x0000_s1031" type="#_x0000_t202" style="position:absolute;margin-left:3.45pt;margin-top:258.65pt;width:780.55pt;height:3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" stroked="f">
                <v:textbox>
                  <w:txbxContent>
                    <w:p w14:paraId="7B734C8F" w14:textId="1A0A15F8" w:rsidR="00252919" w:rsidRPr="007F351C" w:rsidRDefault="00252919" w:rsidP="00252919">
                      <w:pPr>
                        <w:shd w:val="clear" w:color="auto" w:fill="538135" w:themeFill="accent6" w:themeFillShade="BF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F351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Measuring the Occurrence of DUID and Postmortem Cases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351C" w:rsidRPr="00AF2CFA">
        <w:rPr>
          <w:noProof/>
        </w:rPr>
        <w:drawing>
          <wp:anchor distT="0" distB="0" distL="114300" distR="114300" simplePos="0" relativeHeight="251675648" behindDoc="0" locked="0" layoutInCell="1" allowOverlap="1" wp14:anchorId="28FFEFFF" wp14:editId="442F5A23">
            <wp:simplePos x="0" y="0"/>
            <wp:positionH relativeFrom="column">
              <wp:posOffset>7053943</wp:posOffset>
            </wp:positionH>
            <wp:positionV relativeFrom="paragraph">
              <wp:posOffset>19231</wp:posOffset>
            </wp:positionV>
            <wp:extent cx="2864485" cy="608965"/>
            <wp:effectExtent l="0" t="0" r="0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21" cy="609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0BC">
        <w:rPr>
          <w:noProof/>
        </w:rPr>
        <w:drawing>
          <wp:anchor distT="0" distB="0" distL="114300" distR="114300" simplePos="0" relativeHeight="251696128" behindDoc="0" locked="0" layoutInCell="1" allowOverlap="1" wp14:anchorId="692A22F2" wp14:editId="63AAEAF7">
            <wp:simplePos x="0" y="0"/>
            <wp:positionH relativeFrom="column">
              <wp:posOffset>-57603</wp:posOffset>
            </wp:positionH>
            <wp:positionV relativeFrom="paragraph">
              <wp:posOffset>5991588</wp:posOffset>
            </wp:positionV>
            <wp:extent cx="6654369" cy="309154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369" cy="309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231">
        <w:rPr>
          <w:noProof/>
        </w:rPr>
        <w:t xml:space="preserve">  </w:t>
      </w:r>
      <w:r w:rsidR="009C18A2">
        <w:rPr>
          <w:noProof/>
        </w:rPr>
        <w:br/>
      </w:r>
      <w:r w:rsidR="009C18A2">
        <w:rPr>
          <w:noProof/>
        </w:rPr>
        <w:br/>
      </w:r>
      <w:r w:rsidR="009C18A2">
        <w:rPr>
          <w:noProof/>
        </w:rPr>
        <w:br/>
      </w:r>
      <w:r w:rsidR="009C18A2">
        <w:rPr>
          <w:noProof/>
        </w:rPr>
        <w:br/>
      </w:r>
      <w:r w:rsidR="009C18A2">
        <w:rPr>
          <w:noProof/>
        </w:rPr>
        <w:br/>
      </w:r>
      <w:r w:rsidR="009C18A2">
        <w:rPr>
          <w:noProof/>
        </w:rPr>
        <w:br/>
      </w:r>
      <w:r w:rsidR="009C18A2">
        <w:rPr>
          <w:noProof/>
        </w:rPr>
        <w:br/>
        <w:t xml:space="preserve">                                          </w:t>
      </w:r>
      <w:r w:rsidR="000D1DD4">
        <w:rPr>
          <w:noProof/>
        </w:rPr>
        <w:t xml:space="preserve">   </w:t>
      </w:r>
      <w:r w:rsidR="009C18A2">
        <w:rPr>
          <w:noProof/>
        </w:rPr>
        <w:t xml:space="preserve"> </w:t>
      </w:r>
      <w:r w:rsidR="008970BC">
        <w:rPr>
          <w:noProof/>
        </w:rPr>
        <w:br/>
      </w:r>
      <w:r w:rsidR="008970BC">
        <w:rPr>
          <w:noProof/>
        </w:rPr>
        <w:br/>
      </w:r>
      <w:r w:rsidR="008970BC">
        <w:rPr>
          <w:noProof/>
        </w:rPr>
        <w:br/>
      </w:r>
      <w:r w:rsidR="008970BC">
        <w:rPr>
          <w:noProof/>
        </w:rPr>
        <w:br/>
      </w:r>
      <w:r w:rsidR="00252919">
        <w:rPr>
          <w:noProof/>
        </w:rPr>
        <w:br/>
      </w:r>
      <w:r w:rsidR="00020C54">
        <w:rPr>
          <w:noProof/>
        </w:rPr>
        <w:br/>
      </w:r>
      <w:r w:rsidR="00020C54">
        <w:rPr>
          <w:noProof/>
        </w:rPr>
        <w:br/>
      </w:r>
      <w:r w:rsidR="00020C54">
        <w:rPr>
          <w:noProof/>
        </w:rPr>
        <w:br/>
      </w:r>
      <w:r w:rsidR="00020C54">
        <w:rPr>
          <w:noProof/>
        </w:rPr>
        <w:br/>
      </w:r>
      <w:r w:rsidR="00020C54">
        <w:rPr>
          <w:noProof/>
        </w:rPr>
        <w:br/>
      </w:r>
      <w:r w:rsidR="00020C54">
        <w:rPr>
          <w:noProof/>
        </w:rPr>
        <w:br/>
      </w:r>
      <w:r w:rsidR="00020C54">
        <w:rPr>
          <w:noProof/>
        </w:rPr>
        <w:br/>
      </w:r>
      <w:r w:rsidR="00C07B60">
        <w:rPr>
          <w:noProof/>
        </w:rPr>
        <w:br/>
      </w:r>
      <w:r w:rsidR="00C07B60">
        <w:rPr>
          <w:noProof/>
        </w:rPr>
        <w:br/>
      </w:r>
      <w:r w:rsidR="00C07B60">
        <w:rPr>
          <w:noProof/>
        </w:rPr>
        <w:br/>
      </w:r>
      <w:r w:rsidR="00C07B60">
        <w:rPr>
          <w:noProof/>
        </w:rPr>
        <w:br/>
      </w:r>
      <w:r w:rsidR="00C07B60">
        <w:rPr>
          <w:noProof/>
        </w:rPr>
        <w:br/>
      </w:r>
      <w:r w:rsidR="00C07B60">
        <w:rPr>
          <w:noProof/>
        </w:rPr>
        <w:br/>
      </w:r>
      <w:r w:rsidR="00C07B60">
        <w:rPr>
          <w:noProof/>
        </w:rPr>
        <w:br/>
      </w:r>
      <w:r w:rsidR="00C07B60">
        <w:rPr>
          <w:noProof/>
        </w:rPr>
        <w:br/>
      </w:r>
      <w:r w:rsidR="00C07B60">
        <w:rPr>
          <w:noProof/>
        </w:rPr>
        <w:br/>
      </w:r>
      <w:r w:rsidR="00C07B60">
        <w:rPr>
          <w:noProof/>
        </w:rPr>
        <w:br/>
      </w:r>
      <w:r w:rsidR="00C07B60">
        <w:rPr>
          <w:noProof/>
        </w:rPr>
        <w:br/>
      </w:r>
      <w:r w:rsidR="00916CDE">
        <w:rPr>
          <w:noProof/>
        </w:rPr>
        <w:br/>
      </w:r>
      <w:r w:rsidR="00E20CFE">
        <w:rPr>
          <w:noProof/>
        </w:rPr>
        <w:br/>
      </w:r>
      <w:r w:rsidR="008A2EE4" w:rsidRPr="00E20CFE">
        <w:rPr>
          <w:rFonts w:ascii="Arial" w:hAnsi="Arial" w:cs="Arial"/>
          <w:noProof/>
          <w:color w:val="FF0000"/>
        </w:rPr>
        <w:t xml:space="preserve"> </w:t>
      </w:r>
      <w:r w:rsidR="000D1DD4">
        <w:rPr>
          <w:rFonts w:ascii="Arial" w:hAnsi="Arial" w:cs="Arial"/>
          <w:noProof/>
          <w:color w:val="FF0000"/>
        </w:rPr>
        <w:br/>
      </w:r>
      <w:r w:rsidR="000D1DD4">
        <w:rPr>
          <w:rFonts w:ascii="Arial" w:hAnsi="Arial" w:cs="Arial"/>
          <w:noProof/>
          <w:color w:val="FF0000"/>
        </w:rPr>
        <w:br/>
      </w:r>
      <w:r w:rsidR="000D1DD4">
        <w:rPr>
          <w:rFonts w:ascii="Arial" w:hAnsi="Arial" w:cs="Arial"/>
          <w:noProof/>
          <w:color w:val="FF0000"/>
        </w:rPr>
        <w:br/>
      </w:r>
      <w:r w:rsidR="000D1DD4">
        <w:rPr>
          <w:rFonts w:ascii="Arial" w:hAnsi="Arial" w:cs="Arial"/>
          <w:noProof/>
          <w:color w:val="FF0000"/>
        </w:rPr>
        <w:br/>
      </w:r>
      <w:r w:rsidR="008970BC" w:rsidRPr="007F351C">
        <w:rPr>
          <w:rFonts w:ascii="Arial" w:hAnsi="Arial" w:cs="Arial"/>
          <w:noProof/>
          <w:color w:val="FF0000"/>
          <w:sz w:val="28"/>
          <w:szCs w:val="28"/>
        </w:rPr>
        <w:br/>
      </w:r>
      <w:r w:rsidR="007F351C" w:rsidRPr="007F351C">
        <w:rPr>
          <w:rFonts w:ascii="Arial" w:hAnsi="Arial" w:cs="Arial"/>
          <w:noProof/>
          <w:color w:val="FF0000"/>
          <w:sz w:val="28"/>
          <w:szCs w:val="28"/>
        </w:rPr>
        <w:t xml:space="preserve">      </w:t>
      </w:r>
      <w:r w:rsidR="007F351C" w:rsidRPr="007F351C">
        <w:rPr>
          <w:noProof/>
          <w:sz w:val="28"/>
          <w:szCs w:val="28"/>
        </w:rPr>
        <w:t xml:space="preserve"> </w:t>
      </w:r>
      <w:r w:rsidR="007F351C" w:rsidRPr="007F351C">
        <w:rPr>
          <w:rFonts w:ascii="Arial" w:hAnsi="Arial" w:cs="Arial"/>
          <w:noProof/>
          <w:sz w:val="28"/>
          <w:szCs w:val="28"/>
        </w:rPr>
        <w:t>*Census statistics for Pennsylvania used in calculation</w:t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>
        <w:rPr>
          <w:rFonts w:ascii="Arial" w:hAnsi="Arial" w:cs="Arial"/>
          <w:noProof/>
          <w:color w:val="FF0000"/>
        </w:rPr>
        <w:br/>
      </w:r>
      <w:r w:rsidR="008970BC" w:rsidRPr="008970BC">
        <w:rPr>
          <w:rFonts w:ascii="Arial" w:hAnsi="Arial" w:cs="Arial"/>
          <w:noProof/>
          <w:color w:val="FF0000"/>
          <w:sz w:val="32"/>
          <w:szCs w:val="32"/>
        </w:rPr>
        <w:br/>
      </w:r>
      <w:r w:rsidR="008970BC">
        <w:rPr>
          <w:rFonts w:ascii="Arial" w:hAnsi="Arial" w:cs="Arial"/>
          <w:noProof/>
          <w:color w:val="FF0000"/>
          <w:sz w:val="32"/>
          <w:szCs w:val="32"/>
        </w:rPr>
        <w:t xml:space="preserve">  </w:t>
      </w:r>
      <w:r w:rsidR="00AC5231" w:rsidRPr="008970BC">
        <w:rPr>
          <w:rFonts w:ascii="Arial" w:hAnsi="Arial" w:cs="Arial"/>
          <w:noProof/>
          <w:color w:val="FF0000"/>
          <w:sz w:val="32"/>
          <w:szCs w:val="32"/>
        </w:rPr>
        <w:t xml:space="preserve">Limitations: </w:t>
      </w:r>
      <w:r w:rsidR="00AC5231" w:rsidRPr="008970BC">
        <w:rPr>
          <w:rFonts w:ascii="Arial" w:hAnsi="Arial" w:cs="Arial"/>
          <w:noProof/>
          <w:sz w:val="32"/>
          <w:szCs w:val="32"/>
        </w:rPr>
        <w:t xml:space="preserve">Data is based on samples received at NMS Labs, and may not be fully representative of the </w:t>
      </w:r>
      <w:r w:rsidR="00881141">
        <w:rPr>
          <w:rFonts w:ascii="Arial" w:hAnsi="Arial" w:cs="Arial"/>
          <w:noProof/>
          <w:sz w:val="32"/>
          <w:szCs w:val="32"/>
        </w:rPr>
        <w:br/>
        <w:t xml:space="preserve">                     </w:t>
      </w:r>
      <w:r w:rsidR="00AC5231" w:rsidRPr="008970BC">
        <w:rPr>
          <w:rFonts w:ascii="Arial" w:hAnsi="Arial" w:cs="Arial"/>
          <w:noProof/>
          <w:sz w:val="32"/>
          <w:szCs w:val="32"/>
        </w:rPr>
        <w:t>statistics for Pennsylvania.</w:t>
      </w:r>
      <w:r w:rsidR="00916CDE" w:rsidRPr="00881141">
        <w:rPr>
          <w:rFonts w:ascii="Times New Roman" w:hAnsi="Times New Roman" w:cs="Times New Roman"/>
          <w:noProof/>
          <w:sz w:val="22"/>
          <w:szCs w:val="22"/>
        </w:rPr>
        <w:br/>
      </w:r>
      <w:r w:rsidR="00E802C9">
        <w:rPr>
          <w:rFonts w:ascii="Times New Roman" w:hAnsi="Times New Roman" w:cs="Times New Roman"/>
          <w:b/>
          <w:bCs/>
          <w:color w:val="000000"/>
        </w:rPr>
        <w:t xml:space="preserve">     </w:t>
      </w:r>
      <w:r w:rsidR="00881141" w:rsidRPr="0020579F">
        <w:rPr>
          <w:rFonts w:ascii="Times New Roman" w:hAnsi="Times New Roman" w:cs="Times New Roman"/>
          <w:b/>
          <w:bCs/>
          <w:color w:val="000000"/>
        </w:rPr>
        <w:t xml:space="preserve">Acknowledgements: </w:t>
      </w:r>
      <w:r w:rsidR="00881141" w:rsidRPr="0020579F">
        <w:rPr>
          <w:rFonts w:ascii="Times New Roman" w:hAnsi="Times New Roman" w:cs="Times New Roman"/>
          <w:b/>
          <w:bCs/>
          <w:color w:val="000000"/>
        </w:rPr>
        <w:br/>
      </w:r>
      <w:r w:rsidR="00E802C9">
        <w:rPr>
          <w:rFonts w:ascii="Times New Roman" w:hAnsi="Times New Roman" w:cs="Times New Roman"/>
          <w:color w:val="000000"/>
        </w:rPr>
        <w:t xml:space="preserve">     </w:t>
      </w:r>
      <w:r w:rsidR="00881141" w:rsidRPr="0020579F">
        <w:rPr>
          <w:rFonts w:ascii="Times New Roman" w:hAnsi="Times New Roman" w:cs="Times New Roman"/>
          <w:color w:val="000000"/>
        </w:rPr>
        <w:t xml:space="preserve">This report was prepared by Alex J. Krotulski, PhD; Tiffany Chan, MPH; Donna M. </w:t>
      </w:r>
      <w:proofErr w:type="spellStart"/>
      <w:r w:rsidR="00881141" w:rsidRPr="0020579F">
        <w:rPr>
          <w:rFonts w:ascii="Times New Roman" w:hAnsi="Times New Roman" w:cs="Times New Roman"/>
          <w:color w:val="000000"/>
        </w:rPr>
        <w:t>Papsun</w:t>
      </w:r>
      <w:proofErr w:type="spellEnd"/>
      <w:r w:rsidR="00881141" w:rsidRPr="0020579F">
        <w:rPr>
          <w:rFonts w:ascii="Times New Roman" w:hAnsi="Times New Roman" w:cs="Times New Roman"/>
          <w:color w:val="000000"/>
        </w:rPr>
        <w:t xml:space="preserve">, MS, D-ABFT; and Barry K. Logan, PhD, F-ABFT. </w:t>
      </w:r>
      <w:r w:rsidR="00E802C9">
        <w:rPr>
          <w:rFonts w:ascii="Times New Roman" w:hAnsi="Times New Roman" w:cs="Times New Roman"/>
          <w:color w:val="000000"/>
        </w:rPr>
        <w:br/>
        <w:t xml:space="preserve">     </w:t>
      </w:r>
      <w:r w:rsidR="00881141" w:rsidRPr="0020579F">
        <w:rPr>
          <w:rFonts w:ascii="Times New Roman" w:hAnsi="Times New Roman" w:cs="Times New Roman"/>
          <w:color w:val="000000"/>
        </w:rPr>
        <w:t>Data were provided by NMS Labs for analysis and graphic depiction at CFSRE.</w:t>
      </w:r>
    </w:p>
    <w:p w14:paraId="25EDE14D" w14:textId="7B3700E8" w:rsidR="006D50B5" w:rsidRPr="0020579F" w:rsidRDefault="00E802C9" w:rsidP="0088114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</w:t>
      </w:r>
      <w:r w:rsidR="00881141" w:rsidRPr="0020579F">
        <w:rPr>
          <w:rFonts w:ascii="Times New Roman" w:hAnsi="Times New Roman" w:cs="Times New Roman"/>
          <w:color w:val="000000"/>
        </w:rPr>
        <w:t xml:space="preserve">Declaration: Geographical distribution may be limited by location </w:t>
      </w:r>
      <w:proofErr w:type="gramStart"/>
      <w:r w:rsidR="00881141" w:rsidRPr="0020579F">
        <w:rPr>
          <w:rFonts w:ascii="Times New Roman" w:hAnsi="Times New Roman" w:cs="Times New Roman"/>
          <w:color w:val="000000"/>
        </w:rPr>
        <w:t>of  submitting</w:t>
      </w:r>
      <w:proofErr w:type="gramEnd"/>
      <w:r w:rsidR="00881141" w:rsidRPr="0020579F">
        <w:rPr>
          <w:rFonts w:ascii="Times New Roman" w:hAnsi="Times New Roman" w:cs="Times New Roman"/>
          <w:color w:val="000000"/>
        </w:rPr>
        <w:t xml:space="preserve"> agencies and not necessarily representative of all jurisdictions.</w:t>
      </w:r>
    </w:p>
    <w:p w14:paraId="33E68916" w14:textId="11BE768E" w:rsidR="00881141" w:rsidRPr="0020579F" w:rsidRDefault="00E802C9" w:rsidP="00881141">
      <w:pPr>
        <w:widowControl w:val="0"/>
        <w:spacing w:after="40" w:line="285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28"/>
          <w:sz w:val="20"/>
          <w:szCs w:val="20"/>
          <w14:cntxtAlts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8"/>
          <w:sz w:val="20"/>
          <w:szCs w:val="20"/>
          <w14:cntxtAlts/>
        </w:rPr>
        <w:t xml:space="preserve">     </w:t>
      </w:r>
      <w:r w:rsidR="00881141" w:rsidRPr="0020579F">
        <w:rPr>
          <w:rFonts w:ascii="Times New Roman" w:eastAsia="Times New Roman" w:hAnsi="Times New Roman" w:cs="Times New Roman"/>
          <w:b/>
          <w:bCs/>
          <w:color w:val="000000"/>
          <w:kern w:val="28"/>
          <w:sz w:val="20"/>
          <w:szCs w:val="20"/>
          <w14:cntxtAlts/>
        </w:rPr>
        <w:t>References and Related Articles:</w:t>
      </w:r>
    </w:p>
    <w:p w14:paraId="2E25E091" w14:textId="1649A636" w:rsidR="00881141" w:rsidRPr="0020579F" w:rsidRDefault="00E802C9" w:rsidP="00881141">
      <w:pPr>
        <w:widowControl w:val="0"/>
        <w:spacing w:after="40" w:line="285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14:cntxtAlts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14:cntxtAlts/>
        </w:rPr>
        <w:t xml:space="preserve">  </w:t>
      </w:r>
      <w:r w:rsidR="00881141" w:rsidRPr="0020579F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14:cntxtAlts/>
        </w:rPr>
        <w:t xml:space="preserve">• Logan, BK. et al. (2017) </w:t>
      </w:r>
      <w:hyperlink r:id="rId25" w:history="1">
        <w:r w:rsidR="00881141" w:rsidRPr="0020579F">
          <w:rPr>
            <w:rFonts w:ascii="Times New Roman" w:eastAsia="Times New Roman" w:hAnsi="Times New Roman" w:cs="Times New Roman"/>
            <w:color w:val="085296"/>
            <w:kern w:val="28"/>
            <w:sz w:val="20"/>
            <w:szCs w:val="20"/>
            <w:u w:val="single"/>
            <w14:cntxtAlts/>
          </w:rPr>
          <w:t xml:space="preserve">Reports of Adverse Events Associated </w:t>
        </w:r>
        <w:proofErr w:type="gramStart"/>
        <w:r w:rsidR="00881141" w:rsidRPr="0020579F">
          <w:rPr>
            <w:rFonts w:ascii="Times New Roman" w:eastAsia="Times New Roman" w:hAnsi="Times New Roman" w:cs="Times New Roman"/>
            <w:color w:val="085296"/>
            <w:kern w:val="28"/>
            <w:sz w:val="20"/>
            <w:szCs w:val="20"/>
            <w:u w:val="single"/>
            <w14:cntxtAlts/>
          </w:rPr>
          <w:t>With</w:t>
        </w:r>
        <w:proofErr w:type="gramEnd"/>
        <w:r w:rsidR="00881141" w:rsidRPr="0020579F">
          <w:rPr>
            <w:rFonts w:ascii="Times New Roman" w:eastAsia="Times New Roman" w:hAnsi="Times New Roman" w:cs="Times New Roman"/>
            <w:color w:val="085296"/>
            <w:kern w:val="28"/>
            <w:sz w:val="20"/>
            <w:szCs w:val="20"/>
            <w:u w:val="single"/>
            <w14:cntxtAlts/>
          </w:rPr>
          <w:t xml:space="preserve"> Use of Novel Psychoactive Substances, 2013-2016: A Review</w:t>
        </w:r>
      </w:hyperlink>
      <w:r w:rsidR="00881141" w:rsidRPr="0020579F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14:cntxtAlts/>
        </w:rPr>
        <w:t xml:space="preserve">. </w:t>
      </w:r>
      <w:r w:rsidR="00881141" w:rsidRPr="0020579F">
        <w:rPr>
          <w:rFonts w:ascii="Times New Roman" w:eastAsia="Times New Roman" w:hAnsi="Times New Roman" w:cs="Times New Roman"/>
          <w:i/>
          <w:iCs/>
          <w:color w:val="000000"/>
          <w:kern w:val="28"/>
          <w:sz w:val="20"/>
          <w:szCs w:val="20"/>
          <w14:cntxtAlts/>
        </w:rPr>
        <w:t xml:space="preserve">J Anal </w:t>
      </w:r>
      <w:proofErr w:type="spellStart"/>
      <w:r w:rsidR="00881141" w:rsidRPr="0020579F">
        <w:rPr>
          <w:rFonts w:ascii="Times New Roman" w:eastAsia="Times New Roman" w:hAnsi="Times New Roman" w:cs="Times New Roman"/>
          <w:i/>
          <w:iCs/>
          <w:color w:val="000000"/>
          <w:kern w:val="28"/>
          <w:sz w:val="20"/>
          <w:szCs w:val="20"/>
          <w14:cntxtAlts/>
        </w:rPr>
        <w:t>Toxicol</w:t>
      </w:r>
      <w:proofErr w:type="spellEnd"/>
      <w:r w:rsidR="00881141" w:rsidRPr="0020579F">
        <w:rPr>
          <w:rFonts w:ascii="Times New Roman" w:eastAsia="Times New Roman" w:hAnsi="Times New Roman" w:cs="Times New Roman"/>
          <w:i/>
          <w:iCs/>
          <w:color w:val="000000"/>
          <w:kern w:val="28"/>
          <w:sz w:val="20"/>
          <w:szCs w:val="20"/>
          <w14:cntxtAlts/>
        </w:rPr>
        <w:t xml:space="preserve">. </w:t>
      </w:r>
      <w:r w:rsidR="00881141" w:rsidRPr="0020579F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14:cntxtAlts/>
        </w:rPr>
        <w:t xml:space="preserve">41(7): 573-610 </w:t>
      </w:r>
    </w:p>
    <w:p w14:paraId="1E7A009A" w14:textId="083C12C2" w:rsidR="00020C54" w:rsidRPr="00E802C9" w:rsidRDefault="00E802C9" w:rsidP="00E802C9">
      <w:pPr>
        <w:widowControl w:val="0"/>
        <w:spacing w:after="40" w:line="285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14:cntxtAlts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14:cntxtAlts/>
        </w:rPr>
        <w:t xml:space="preserve">  </w:t>
      </w:r>
      <w:r w:rsidR="00881141" w:rsidRPr="0020579F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14:cntxtAlts/>
        </w:rPr>
        <w:t xml:space="preserve">• </w:t>
      </w:r>
      <w:hyperlink r:id="rId26" w:history="1">
        <w:proofErr w:type="spellStart"/>
        <w:r w:rsidR="00881141" w:rsidRPr="0020579F">
          <w:rPr>
            <w:rFonts w:ascii="Times New Roman" w:eastAsia="Times New Roman" w:hAnsi="Times New Roman" w:cs="Times New Roman"/>
            <w:color w:val="085296"/>
            <w:kern w:val="28"/>
            <w:sz w:val="20"/>
            <w:szCs w:val="20"/>
            <w:u w:val="single"/>
            <w14:cntxtAlts/>
          </w:rPr>
          <w:t>Flualprazolam</w:t>
        </w:r>
        <w:proofErr w:type="spellEnd"/>
        <w:r w:rsidR="00881141" w:rsidRPr="0020579F">
          <w:rPr>
            <w:rFonts w:ascii="Times New Roman" w:eastAsia="Times New Roman" w:hAnsi="Times New Roman" w:cs="Times New Roman"/>
            <w:color w:val="085296"/>
            <w:kern w:val="28"/>
            <w:sz w:val="20"/>
            <w:szCs w:val="20"/>
            <w:u w:val="single"/>
            <w14:cntxtAlts/>
          </w:rPr>
          <w:t>: Potent Benzodiazepine Identified Among Death &amp; Impaired Driving Cases in the U.S.</w:t>
        </w:r>
      </w:hyperlink>
      <w:r w:rsidR="00881141" w:rsidRPr="0020579F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14:cntxtAlts/>
        </w:rPr>
        <w:t xml:space="preserve"> Public Alert, </w:t>
      </w:r>
      <w:r w:rsidR="00881141" w:rsidRPr="0020579F">
        <w:rPr>
          <w:rFonts w:ascii="Times New Roman" w:eastAsia="Times New Roman" w:hAnsi="Times New Roman" w:cs="Times New Roman"/>
          <w:i/>
          <w:iCs/>
          <w:color w:val="000000"/>
          <w:kern w:val="28"/>
          <w:sz w:val="20"/>
          <w:szCs w:val="20"/>
          <w14:cntxtAlts/>
        </w:rPr>
        <w:t>NPS Discovery</w:t>
      </w:r>
      <w:r w:rsidR="00881141" w:rsidRPr="0020579F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14:cntxtAlts/>
        </w:rPr>
        <w:t>, December 2019.</w:t>
      </w:r>
    </w:p>
    <w:sectPr w:rsidR="00020C54" w:rsidRPr="00E802C9" w:rsidSect="008970BC">
      <w:pgSz w:w="15840" w:h="24480" w:code="17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218"/>
    <w:multiLevelType w:val="hybridMultilevel"/>
    <w:tmpl w:val="BBF8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F6165"/>
    <w:multiLevelType w:val="hybridMultilevel"/>
    <w:tmpl w:val="7AEC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80C1D"/>
    <w:multiLevelType w:val="hybridMultilevel"/>
    <w:tmpl w:val="F8E4D750"/>
    <w:lvl w:ilvl="0" w:tplc="F822E000">
      <w:numFmt w:val="bullet"/>
      <w:lvlText w:val=""/>
      <w:lvlJc w:val="left"/>
      <w:pPr>
        <w:ind w:left="6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725B59F6"/>
    <w:multiLevelType w:val="hybridMultilevel"/>
    <w:tmpl w:val="E796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20429"/>
    <w:multiLevelType w:val="hybridMultilevel"/>
    <w:tmpl w:val="D07251FE"/>
    <w:lvl w:ilvl="0" w:tplc="AE384C56">
      <w:numFmt w:val="bullet"/>
      <w:lvlText w:val=""/>
      <w:lvlJc w:val="left"/>
      <w:pPr>
        <w:ind w:left="96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7A"/>
    <w:rsid w:val="00020C54"/>
    <w:rsid w:val="00050A38"/>
    <w:rsid w:val="0006795B"/>
    <w:rsid w:val="00084E11"/>
    <w:rsid w:val="00092F7F"/>
    <w:rsid w:val="000A4637"/>
    <w:rsid w:val="000D1DD4"/>
    <w:rsid w:val="00133526"/>
    <w:rsid w:val="0014723A"/>
    <w:rsid w:val="00191E11"/>
    <w:rsid w:val="001D0AA4"/>
    <w:rsid w:val="00200A4F"/>
    <w:rsid w:val="0020579F"/>
    <w:rsid w:val="00216201"/>
    <w:rsid w:val="00252919"/>
    <w:rsid w:val="00252EDC"/>
    <w:rsid w:val="00272E0D"/>
    <w:rsid w:val="003976FD"/>
    <w:rsid w:val="003C747C"/>
    <w:rsid w:val="003D110B"/>
    <w:rsid w:val="005339CA"/>
    <w:rsid w:val="005D33A1"/>
    <w:rsid w:val="006408F4"/>
    <w:rsid w:val="00654260"/>
    <w:rsid w:val="00672FAC"/>
    <w:rsid w:val="006776E9"/>
    <w:rsid w:val="006D50B5"/>
    <w:rsid w:val="006F4486"/>
    <w:rsid w:val="00705C29"/>
    <w:rsid w:val="00730A44"/>
    <w:rsid w:val="007668DC"/>
    <w:rsid w:val="007B103E"/>
    <w:rsid w:val="007D51FF"/>
    <w:rsid w:val="007F351C"/>
    <w:rsid w:val="00811F0D"/>
    <w:rsid w:val="00812566"/>
    <w:rsid w:val="00814DD7"/>
    <w:rsid w:val="008714BC"/>
    <w:rsid w:val="00881141"/>
    <w:rsid w:val="008970BC"/>
    <w:rsid w:val="008A0589"/>
    <w:rsid w:val="008A2EE4"/>
    <w:rsid w:val="008A5C9E"/>
    <w:rsid w:val="008C0ADF"/>
    <w:rsid w:val="00916018"/>
    <w:rsid w:val="00916CDE"/>
    <w:rsid w:val="00921B56"/>
    <w:rsid w:val="00965F85"/>
    <w:rsid w:val="009C18A2"/>
    <w:rsid w:val="00A12949"/>
    <w:rsid w:val="00A61264"/>
    <w:rsid w:val="00A852DC"/>
    <w:rsid w:val="00A962C9"/>
    <w:rsid w:val="00AC1F96"/>
    <w:rsid w:val="00AC3288"/>
    <w:rsid w:val="00AC5231"/>
    <w:rsid w:val="00AE2193"/>
    <w:rsid w:val="00AE2487"/>
    <w:rsid w:val="00AF2CFA"/>
    <w:rsid w:val="00AF4914"/>
    <w:rsid w:val="00B3214F"/>
    <w:rsid w:val="00BC631C"/>
    <w:rsid w:val="00BD3338"/>
    <w:rsid w:val="00BD6449"/>
    <w:rsid w:val="00BE200B"/>
    <w:rsid w:val="00C07B60"/>
    <w:rsid w:val="00C360EE"/>
    <w:rsid w:val="00CB5623"/>
    <w:rsid w:val="00CC13E4"/>
    <w:rsid w:val="00D043EC"/>
    <w:rsid w:val="00D064E3"/>
    <w:rsid w:val="00D11C87"/>
    <w:rsid w:val="00D81BA4"/>
    <w:rsid w:val="00D85141"/>
    <w:rsid w:val="00DC407A"/>
    <w:rsid w:val="00DC607E"/>
    <w:rsid w:val="00DD31AD"/>
    <w:rsid w:val="00E20CFE"/>
    <w:rsid w:val="00E46A3C"/>
    <w:rsid w:val="00E802C9"/>
    <w:rsid w:val="00EF247A"/>
    <w:rsid w:val="00F230F1"/>
    <w:rsid w:val="00F422B3"/>
    <w:rsid w:val="00F47196"/>
    <w:rsid w:val="00F75342"/>
    <w:rsid w:val="00FC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7627"/>
  <w15:chartTrackingRefBased/>
  <w15:docId w15:val="{A131EC8A-4629-46DA-96B2-BA52002E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C9E"/>
    <w:pPr>
      <w:spacing w:after="0" w:line="240" w:lineRule="auto"/>
      <w:ind w:left="720"/>
    </w:pPr>
    <w:rPr>
      <w:rFonts w:ascii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0C54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020C54"/>
  </w:style>
  <w:style w:type="character" w:customStyle="1" w:styleId="gd15mcfcktb">
    <w:name w:val="gd15mcfcktb"/>
    <w:basedOn w:val="DefaultParagraphFont"/>
    <w:rsid w:val="00020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mslabs.com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s://www.npsdiscovery.org/wp-content/uploads/2019/12/Public-Alert_Flualprazolam_NPS-Discovery_120519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www.npsdiscovery.org/" TargetMode="External"/><Relationship Id="rId17" Type="http://schemas.openxmlformats.org/officeDocument/2006/relationships/image" Target="media/image9.jpeg"/><Relationship Id="rId25" Type="http://schemas.openxmlformats.org/officeDocument/2006/relationships/hyperlink" Target="https://academic.oup.com/jat/article/41/7/573/377826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://www.cfsre.org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B9052-6C66-41F8-AFC7-7CF9EEC7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NMS Labs, Inc.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Tiffany</dc:creator>
  <cp:keywords/>
  <dc:description/>
  <cp:lastModifiedBy>Fernando Boria</cp:lastModifiedBy>
  <cp:revision>2</cp:revision>
  <dcterms:created xsi:type="dcterms:W3CDTF">2021-07-17T23:32:00Z</dcterms:created>
  <dcterms:modified xsi:type="dcterms:W3CDTF">2021-07-17T23:32:00Z</dcterms:modified>
</cp:coreProperties>
</file>