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Override PartName="/word/media/rId25.png" ContentType="image/png"/>
  <Override PartName="/word/media/rId29.png" ContentType="image/png"/>
  <Override PartName="/word/media/rId33.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Cache and Memory Performance Profiling on an Apple M5 Max</w:t>
      </w:r>
    </w:p>
    <w:p>
      <w:pPr>
        <w:pStyle w:val="Subtitle"/>
      </w:pPr>
      <w:r>
        <w:t xml:space="preserve">ECSE 4320/6320 Class-wide Project 2</w:t>
      </w:r>
    </w:p>
    <w:p>
      <w:pPr>
        <w:pStyle w:val="Author"/>
      </w:pPr>
      <w:r>
        <w:t xml:space="preserve">[Member A], [Member B], [Member C]</w:t>
      </w:r>
    </w:p>
    <w:p>
      <w:pPr>
        <w:pStyle w:val="Date"/>
      </w:pPr>
      <w:r>
        <w:t xml:space="preserve">October 2026</w:t>
      </w:r>
    </w:p>
    <w:p>
      <w:pPr>
        <w:pStyle w:val="FirstParagraph"/>
      </w:pPr>
      <w:r>
        <w:t xml:space="preserve">The benchmark code is in the Project-2 folder of the submitted repository. Appendix A lists the source files. Nothing needs to be run to check the report: every figure, table and number below is embedded in this document.</w:t>
      </w:r>
    </w:p>
    <w:p>
      <w:pPr>
        <w:pStyle w:val="Heading1"/>
      </w:pPr>
      <w:bookmarkStart w:id="9" w:name="_summary"/>
      <w:r>
        <w:t xml:space="preserve">Summary</w:t>
      </w:r>
      <w:bookmarkEnd w:id="9"/>
    </w:p>
    <w:p>
      <w:pPr>
        <w:pStyle w:val="FirstParagraph"/>
      </w:pPr>
      <w:r>
        <w:t xml:space="preserve">This project measures latency, bandwidth, concurrency, cache behavior and address-translation cost on an Apple M5 Max MacBook Pro (macOS, ARM64, 18 cores, 36 GB unified memory) with C benchmarks written for the purpose. Intel MLC,</w:t>
      </w:r>
      <w:r>
        <w:t xml:space="preserve"> </w:t>
      </w:r>
      <w:r>
        <w:rPr>
          <w:rStyle w:val="VerbatimChar"/>
        </w:rPr>
        <w:t xml:space="preserve">perf</w:t>
      </w:r>
      <w:r>
        <w:t xml:space="preserve">, a CPU governor, thread pinning, SMT control and user-selectable huge pages do not exist on this platform. Each was replaced by the closest honest substitute, listed in Section 1.3. Every causal statement is labeled</w:t>
      </w:r>
      <w:r>
        <w:t xml:space="preserve"> </w:t>
      </w:r>
      <w:r>
        <w:rPr>
          <w:i/>
          <w:iCs/>
        </w:rPr>
        <w:t xml:space="preserve">(measured)</w:t>
      </w:r>
      <w:r>
        <w:t xml:space="preserve">,</w:t>
      </w:r>
      <w:r>
        <w:t xml:space="preserve"> </w:t>
      </w:r>
      <w:r>
        <w:rPr>
          <w:i/>
          <w:iCs/>
        </w:rPr>
        <w:t xml:space="preserve">(inferred)</w:t>
      </w:r>
      <w:r>
        <w:t xml:space="preserve"> </w:t>
      </w:r>
      <w:r>
        <w:t xml:space="preserve">from measurements, or</w:t>
      </w:r>
      <w:r>
        <w:t xml:space="preserve"> </w:t>
      </w:r>
      <w:r>
        <w:rPr>
          <w:i/>
          <w:iCs/>
        </w:rPr>
        <w:t xml:space="preserve">(speculation)</w:t>
      </w:r>
      <w:r>
        <w:t xml:space="preserve">. Statements without a cause are plain measurements.</w:t>
      </w:r>
    </w:p>
    <w:p>
      <w:pPr>
        <w:pStyle w:val="TableCaption"/>
      </w:pPr>
      <w:r>
        <w:t xml:space="preserve">Table 1. Headline results. Cycle values use an estimated 4.58 GHz effective clock (dependent-add calibration, Section 1.4). Percentages use the 460 GB/s peak that Apple specifies for the M5 Max with 32-core GPU, which is this machine's configuration (Section 1.2).</w:t>
      </w:r>
    </w:p>
    <w:tbl>
      <w:tblPr>
        <w:tblStyle w:val="Table"/>
        <w:tblW w:type="pct" w:w="5000"/>
        <w:tblLayout w:type="fixed"/>
        <w:tblLook w:firstRow="1" w:lastRow="0" w:firstColumn="0" w:lastColumn="0" w:noHBand="0" w:noVBand="0" w:val="0020"/>
        <w:tblCaption w:val="Table 1. Headline results. Cycle values use an estimated 4.58 GHz effective clock (dependent-add calibration, Section 1.4). Percentages use the 460 GB/s peak that Apple specifies for the M5 Max with 32-core GPU, which is this machine's configuration (Section 1.2)."/>
      </w:tblPr>
      <w:tblGrid>
        <w:gridCol w:w="2160"/>
        <w:gridCol w:w="1520"/>
        <w:gridCol w:w="1120"/>
        <w:gridCol w:w="3120"/>
      </w:tblGrid>
      <w:tr>
        <w:trPr>
          <w:tblHeader w:val="on"/>
        </w:trPr>
        <w:tc>
          <w:tcPr/>
          <w:p>
            <w:pPr>
              <w:pStyle w:val="Compact"/>
            </w:pPr>
            <w:r>
              <w:t xml:space="preserve">Quantity</w:t>
            </w:r>
          </w:p>
        </w:tc>
        <w:tc>
          <w:tcPr/>
          <w:p>
            <w:pPr>
              <w:pStyle w:val="Compact"/>
            </w:pPr>
            <w:r>
              <w:t xml:space="preserve">Value</w:t>
            </w:r>
          </w:p>
        </w:tc>
        <w:tc>
          <w:tcPr/>
          <w:p>
            <w:pPr>
              <w:pStyle w:val="Compact"/>
            </w:pPr>
            <w:r>
              <w:t xml:space="preserve">Derived</w:t>
            </w:r>
          </w:p>
        </w:tc>
        <w:tc>
          <w:tcPr/>
          <w:p>
            <w:pPr>
              <w:pStyle w:val="Compact"/>
            </w:pPr>
            <w:r>
              <w:t xml:space="preserve">Note</w:t>
            </w:r>
          </w:p>
        </w:tc>
      </w:tr>
      <w:tr>
        <w:tc>
          <w:tcPr/>
          <w:p>
            <w:pPr>
              <w:pStyle w:val="Compact"/>
            </w:pPr>
            <w:r>
              <w:t xml:space="preserve">L1 hit latency (32 KiB)</w:t>
            </w:r>
          </w:p>
        </w:tc>
        <w:tc>
          <w:tcPr/>
          <w:p>
            <w:pPr>
              <w:pStyle w:val="Compact"/>
            </w:pPr>
            <w:r>
              <w:t xml:space="preserve">0.66 ns</w:t>
            </w:r>
          </w:p>
        </w:tc>
        <w:tc>
          <w:tcPr/>
          <w:p>
            <w:pPr>
              <w:pStyle w:val="Compact"/>
            </w:pPr>
            <w:r>
              <w:t xml:space="preserve">3.0 cycles (est.)</w:t>
            </w:r>
          </w:p>
        </w:tc>
        <w:tc>
          <w:tcPr/>
          <w:p>
            <w:pPr>
              <w:pStyle w:val="Compact"/>
            </w:pPr>
            <w:r>
              <w:t xml:space="preserve">random single-cycle chase, 12 rounds</w:t>
            </w:r>
          </w:p>
        </w:tc>
      </w:tr>
      <w:tr>
        <w:tc>
          <w:tcPr/>
          <w:p>
            <w:pPr>
              <w:pStyle w:val="Compact"/>
            </w:pPr>
            <w:r>
              <w:t xml:space="preserve">L2 hit latency (2 MiB)</w:t>
            </w:r>
          </w:p>
        </w:tc>
        <w:tc>
          <w:tcPr/>
          <w:p>
            <w:pPr>
              <w:pStyle w:val="Compact"/>
            </w:pPr>
            <w:r>
              <w:t xml:space="preserve">7.12 ns</w:t>
            </w:r>
          </w:p>
        </w:tc>
        <w:tc>
          <w:tcPr/>
          <w:p>
            <w:pPr>
              <w:pStyle w:val="Compact"/>
            </w:pPr>
            <w:r>
              <w:t xml:space="preserve">33 cycles (est.)</w:t>
            </w:r>
          </w:p>
        </w:tc>
        <w:tc>
          <w:tcPr/>
          <w:p>
            <w:pPr>
              <w:pStyle w:val="Compact"/>
            </w:pPr>
            <w:r>
              <w:t xml:space="preserve">128 pages, small translation cost</w:t>
            </w:r>
          </w:p>
        </w:tc>
      </w:tr>
      <w:tr>
        <w:tc>
          <w:tcPr/>
          <w:p>
            <w:pPr>
              <w:pStyle w:val="Compact"/>
            </w:pPr>
            <w:r>
              <w:t xml:space="preserve">L2 latency (4 MiB)</w:t>
            </w:r>
          </w:p>
        </w:tc>
        <w:tc>
          <w:tcPr/>
          <w:p>
            <w:pPr>
              <w:pStyle w:val="Compact"/>
            </w:pPr>
            <w:r>
              <w:t xml:space="preserve">7.62 ns</w:t>
            </w:r>
          </w:p>
        </w:tc>
        <w:tc>
          <w:tcPr/>
          <w:p>
            <w:pPr>
              <w:pStyle w:val="Compact"/>
            </w:pPr>
            <w:r>
              <w:t xml:space="preserve">35 cycles (est.)</w:t>
            </w:r>
          </w:p>
        </w:tc>
        <w:tc>
          <w:tcPr/>
          <w:p>
            <w:pPr>
              <w:pStyle w:val="Compact"/>
            </w:pPr>
            <w:r>
              <w:t xml:space="preserve">256 pages, includes about 1.3 ns translation cost</w:t>
            </w:r>
          </w:p>
        </w:tc>
      </w:tr>
      <w:tr>
        <w:tc>
          <w:tcPr/>
          <w:p>
            <w:pPr>
              <w:pStyle w:val="Compact"/>
            </w:pPr>
            <w:r>
              <w:t xml:space="preserve">SLC region (64 MiB)</w:t>
            </w:r>
          </w:p>
        </w:tc>
        <w:tc>
          <w:tcPr/>
          <w:p>
            <w:pPr>
              <w:pStyle w:val="Compact"/>
            </w:pPr>
            <w:r>
              <w:t xml:space="preserve">92 ns</w:t>
            </w:r>
          </w:p>
        </w:tc>
        <w:tc>
          <w:tcPr/>
          <w:p>
            <w:pPr>
              <w:pStyle w:val="Compact"/>
            </w:pPr>
            <w:r>
              <w:t xml:space="preserve">421 cycles (est.)</w:t>
            </w:r>
          </w:p>
        </w:tc>
        <w:tc>
          <w:tcPr/>
          <w:p>
            <w:pPr>
              <w:pStyle w:val="Compact"/>
            </w:pPr>
            <w:r>
              <w:t xml:space="preserve">a ramp, not a plateau; SLC size not exposed</w:t>
            </w:r>
          </w:p>
        </w:tc>
      </w:tr>
      <w:tr>
        <w:tc>
          <w:tcPr/>
          <w:p>
            <w:pPr>
              <w:pStyle w:val="Compact"/>
            </w:pPr>
            <w:r>
              <w:t xml:space="preserve">DRAM latency (1 GiB)</w:t>
            </w:r>
          </w:p>
        </w:tc>
        <w:tc>
          <w:tcPr/>
          <w:p>
            <w:pPr>
              <w:pStyle w:val="Compact"/>
            </w:pPr>
            <w:r>
              <w:t xml:space="preserve">108.7 ns</w:t>
            </w:r>
          </w:p>
        </w:tc>
        <w:tc>
          <w:tcPr/>
          <w:p>
            <w:pPr>
              <w:pStyle w:val="Compact"/>
            </w:pPr>
            <w:r>
              <w:t xml:space="preserve">498 cycles (est.)</w:t>
            </w:r>
          </w:p>
        </w:tc>
        <w:tc>
          <w:tcPr/>
          <w:p>
            <w:pPr>
              <w:pStyle w:val="Compact"/>
            </w:pPr>
            <w:r>
              <w:t xml:space="preserve">loaded-harness idle probe: 113 ns</w:t>
            </w:r>
          </w:p>
        </w:tc>
      </w:tr>
      <w:tr>
        <w:tc>
          <w:tcPr/>
          <w:p>
            <w:pPr>
              <w:pStyle w:val="Compact"/>
            </w:pPr>
            <w:r>
              <w:t xml:space="preserve">One-core sequential read bandwidth</w:t>
            </w:r>
          </w:p>
        </w:tc>
        <w:tc>
          <w:tcPr/>
          <w:p>
            <w:pPr>
              <w:pStyle w:val="Compact"/>
            </w:pPr>
            <w:r>
              <w:t xml:space="preserve">94 GB/s (DRAM), 211 GB/s (L1)</w:t>
            </w:r>
          </w:p>
        </w:tc>
        <w:tc>
          <w:tcPr/>
          <w:p>
            <w:pPr>
              <w:pStyle w:val="Compact"/>
            </w:pPr>
            <w:r>
              <w:t xml:space="preserve">21% of 460 GB/s</w:t>
            </w:r>
          </w:p>
        </w:tc>
        <w:tc>
          <w:tcPr/>
          <w:p>
            <w:pPr>
              <w:pStyle w:val="Compact"/>
            </w:pPr>
            <w:r>
              <w:t xml:space="preserve">NEON, independent accumulators</w:t>
            </w:r>
          </w:p>
        </w:tc>
      </w:tr>
      <w:tr>
        <w:tc>
          <w:tcPr/>
          <w:p>
            <w:pPr>
              <w:pStyle w:val="Compact"/>
            </w:pPr>
            <w:r>
              <w:t xml:space="preserve">One-core random-miss concurrency</w:t>
            </w:r>
          </w:p>
        </w:tc>
        <w:tc>
          <w:tcPr/>
          <w:p>
            <w:pPr>
              <w:pStyle w:val="Compact"/>
            </w:pPr>
            <w:r>
              <w:t xml:space="preserve">21.9 GB/s</w:t>
            </w:r>
          </w:p>
        </w:tc>
        <w:tc>
          <w:tcPr/>
          <w:p>
            <w:pPr>
              <w:pStyle w:val="Compact"/>
            </w:pPr>
            <w:r>
              <w:t xml:space="preserve">N = 18.9 lines</w:t>
            </w:r>
          </w:p>
        </w:tc>
        <w:tc>
          <w:tcPr/>
          <w:p>
            <w:pPr>
              <w:pStyle w:val="Compact"/>
            </w:pPr>
            <w:r>
              <w:t xml:space="preserve">Little's Law with one-core idle latency</w:t>
            </w:r>
          </w:p>
        </w:tc>
      </w:tr>
      <w:tr>
        <w:tc>
          <w:tcPr/>
          <w:p>
            <w:pPr>
              <w:pStyle w:val="Compact"/>
            </w:pPr>
            <w:r>
              <w:t xml:space="preserve">Chip read bandwidth, maximum</w:t>
            </w:r>
          </w:p>
        </w:tc>
        <w:tc>
          <w:tcPr/>
          <w:p>
            <w:pPr>
              <w:pStyle w:val="Compact"/>
            </w:pPr>
            <w:r>
              <w:t xml:space="preserve">293 GB/s</w:t>
            </w:r>
          </w:p>
        </w:tc>
        <w:tc>
          <w:tcPr/>
          <w:p>
            <w:pPr>
              <w:pStyle w:val="Compact"/>
            </w:pPr>
            <w:r>
              <w:t xml:space="preserve">64% of 460 GB/s</w:t>
            </w:r>
          </w:p>
        </w:tc>
        <w:tc>
          <w:tcPr/>
          <w:p>
            <w:pPr>
              <w:pStyle w:val="Compact"/>
            </w:pPr>
            <w:r>
              <w:t xml:space="preserve">6 threads; flat from 5 to 16 threads</w:t>
            </w:r>
          </w:p>
        </w:tc>
      </w:tr>
      <w:tr>
        <w:tc>
          <w:tcPr/>
          <w:p>
            <w:pPr>
              <w:pStyle w:val="Compact"/>
            </w:pPr>
            <w:r>
              <w:t xml:space="preserve">Chip read-modify-write bandwidth</w:t>
            </w:r>
          </w:p>
        </w:tc>
        <w:tc>
          <w:tcPr/>
          <w:p>
            <w:pPr>
              <w:pStyle w:val="Compact"/>
            </w:pPr>
            <w:r>
              <w:t xml:space="preserve">374 GB/s</w:t>
            </w:r>
          </w:p>
        </w:tc>
        <w:tc>
          <w:tcPr/>
          <w:p>
            <w:pPr>
              <w:pStyle w:val="Compact"/>
            </w:pPr>
            <w:r>
              <w:t xml:space="preserve">81% of 460 GB/s</w:t>
            </w:r>
          </w:p>
        </w:tc>
        <w:tc>
          <w:tcPr/>
          <w:p>
            <w:pPr>
              <w:pStyle w:val="Compact"/>
            </w:pPr>
            <w:r>
              <w:t xml:space="preserve">16 threads, application bytes</w:t>
            </w:r>
          </w:p>
        </w:tc>
      </w:tr>
      <w:tr>
        <w:tc>
          <w:tcPr/>
          <w:p>
            <w:pPr>
              <w:pStyle w:val="Compact"/>
            </w:pPr>
            <w:r>
              <w:t xml:space="preserve">Knee, two definitions</w:t>
            </w:r>
          </w:p>
        </w:tc>
        <w:tc>
          <w:tcPr/>
          <w:p>
            <w:pPr>
              <w:pStyle w:val="Compact"/>
            </w:pPr>
            <w:r>
              <w:t xml:space="preserve">5 threads (K1), 4 threads (K2)</w:t>
            </w:r>
          </w:p>
        </w:tc>
        <w:tc>
          <w:tcPr/>
          <w:p>
            <w:pPr>
              <w:pStyle w:val="Compact"/>
            </w:pPr>
            <w:r>
              <w:t xml:space="preserve">see Section 5</w:t>
            </w:r>
          </w:p>
        </w:tc>
        <w:tc>
          <w:tcPr/>
          <w:p>
            <w:pPr>
              <w:pStyle w:val="Compact"/>
            </w:pPr>
            <w:r>
              <w:t xml:space="preserve">pre-defined, first crossing and power</w:t>
            </w:r>
          </w:p>
        </w:tc>
      </w:tr>
    </w:tbl>
    <w:p>
      <w:pPr>
        <w:pStyle w:val="FirstParagraph"/>
      </w:pPr>
      <w:r>
        <w:rPr>
          <w:b/>
          <w:bCs/>
        </w:rPr>
        <w:t xml:space="preserve">Three most important findings.</w:t>
      </w:r>
    </w:p>
    <w:p>
      <w:pPr>
        <w:pStyle w:val="Compact"/>
        <w:numPr>
          <w:ilvl w:val="0"/>
          <w:numId w:val="1001"/>
        </w:numPr>
      </w:pPr>
      <w:r>
        <w:rPr>
          <w:b/>
          <w:bCs/>
        </w:rPr>
        <w:t xml:space="preserve">One core is limited by outstanding misses, the chip by something below the DRAM peak.</w:t>
      </w:r>
      <w:r>
        <w:t xml:space="preserve"> </w:t>
      </w:r>
      <w:r>
        <w:t xml:space="preserve">One core sustains about 19 outstanding random-line misses (21.9 GB/s at 110 ns), consistent with Little's Law</w:t>
      </w:r>
      <w:r>
        <w:t xml:space="preserve"> </w:t>
      </w:r>
      <w:r>
        <w:rPr>
          <w:i/>
          <w:iCs/>
        </w:rPr>
        <w:t xml:space="preserve">(measured)</w:t>
      </w:r>
      <w:r>
        <w:t xml:space="preserve">. Streaming reads from all cores saturate at 293 GB/s (64% of peak) with 5 or 6 threads, and more threads only add latency</w:t>
      </w:r>
      <w:r>
        <w:t xml:space="preserve"> </w:t>
      </w:r>
      <w:r>
        <w:rPr>
          <w:i/>
          <w:iCs/>
        </w:rPr>
        <w:t xml:space="preserve">(measured)</w:t>
      </w:r>
      <w:r>
        <w:t xml:space="preserve">. A read-modify-write mix reaches 374 GB/s (81%) and read plus two non-temporal writer threads moves more total traffic than reads alone, so the read-only plateau is not the DRAM limit. Which internal limit sets it is not established (Section 11).</w:t>
      </w:r>
    </w:p>
    <w:p>
      <w:pPr>
        <w:pStyle w:val="Compact"/>
        <w:numPr>
          <w:ilvl w:val="0"/>
          <w:numId w:val="1001"/>
        </w:numPr>
      </w:pPr>
      <w:r>
        <w:rPr>
          <w:b/>
          <w:bCs/>
        </w:rPr>
        <w:t xml:space="preserve">Benchmark design confounds change the answer by large factors.</w:t>
      </w:r>
      <w:r>
        <w:t xml:space="preserve"> </w:t>
      </w:r>
      <w:r>
        <w:t xml:space="preserve">The data written by a store kernel matters: plain stores of zero lines run at 277 GB/s against 68 GB/s for random data, and</w:t>
      </w:r>
      <w:r>
        <w:t xml:space="preserve"> </w:t>
      </w:r>
      <w:r>
        <w:rPr>
          <w:rStyle w:val="VerbatimChar"/>
        </w:rPr>
        <w:t xml:space="preserve">stnp</w:t>
      </w:r>
      <w:r>
        <w:t xml:space="preserve"> </w:t>
      </w:r>
      <w:r>
        <w:t xml:space="preserve">runs 1.6x faster with uniform lines than with random lines. A write-allocate factor of two therefore cannot be read from these data (Section 4). The in-page placement of the lines changes the TLB result: the apparent penalty at 65536 pages is 16 ns with the original placement and 7 ns once cache-set conflicts are removed (Section 8).</w:t>
      </w:r>
    </w:p>
    <w:p>
      <w:pPr>
        <w:pStyle w:val="Compact"/>
        <w:numPr>
          <w:ilvl w:val="0"/>
          <w:numId w:val="1001"/>
        </w:numPr>
      </w:pPr>
      <w:r>
        <w:rPr>
          <w:b/>
          <w:bCs/>
        </w:rPr>
        <w:t xml:space="preserve">Prefetching decides what "latency" and "bandwidth" mean.</w:t>
      </w:r>
      <w:r>
        <w:t xml:space="preserve"> </w:t>
      </w:r>
      <w:r>
        <w:t xml:space="preserve">A sequential chase at 128 B steps measures 7.8 ns per node against 108 ns for a random chase, 14x lower</w:t>
      </w:r>
      <w:r>
        <w:t xml:space="preserve"> </w:t>
      </w:r>
      <w:r>
        <w:rPr>
          <w:i/>
          <w:iCs/>
        </w:rPr>
        <w:t xml:space="preserve">(measured)</w:t>
      </w:r>
      <w:r>
        <w:t xml:space="preserve">, and the benefit ends between 1 KiB and 2 KiB strides. The scattered kernel costs 88x the unit-stride cost per element at a 1.5 GiB footprint but only 5.4x at 12 KiB (Sections 3 and 7).</w:t>
      </w:r>
    </w:p>
    <w:p>
      <w:pPr>
        <w:pStyle w:val="FirstParagraph"/>
      </w:pPr>
      <w:r>
        <w:rPr>
          <w:b/>
          <w:bCs/>
        </w:rPr>
        <w:t xml:space="preserve">Hardware counters.</w:t>
      </w:r>
      <w:r>
        <w:t xml:space="preserve"> </w:t>
      </w:r>
      <w:r>
        <w:t xml:space="preserve">No cache or TLB miss counters were obtained. The PMU event database for this chip lists the needed events and an own counter-reading tool was written, but reading counters requires administrator rights, which the assistant did not have. Cache and TLB behavior is therefore inferred from timing signatures throughout, and the attempts are logged in Appendix H. This is the main weakness of the project against the assignment's counter requirement.</w:t>
      </w:r>
    </w:p>
    <w:p>
      <w:pPr>
        <w:pStyle w:val="Heading1"/>
      </w:pPr>
      <w:bookmarkStart w:id="10" w:name="_52b99fc408cc44a8017f29ace8e275ca5d9ed2c"/>
      <w:r>
        <w:t xml:space="preserve">1. Method and environment</w:t>
      </w:r>
      <w:bookmarkEnd w:id="10"/>
    </w:p>
    <w:p>
      <w:pPr>
        <w:pStyle w:val="Heading2"/>
      </w:pPr>
      <w:bookmarkStart w:id="11" w:name="_approach"/>
      <w:r>
        <w:t xml:space="preserve">1.1 Approach</w:t>
      </w:r>
      <w:bookmarkEnd w:id="11"/>
    </w:p>
    <w:p>
      <w:pPr>
        <w:pStyle w:val="FirstParagraph"/>
      </w:pPr>
      <w:r>
        <w:t xml:space="preserve">All measurements come from one C program (</w:t>
      </w:r>
      <w:r>
        <w:rPr>
          <w:rStyle w:val="VerbatimChar"/>
        </w:rPr>
        <w:t xml:space="preserve">membench</w:t>
      </w:r>
      <w:r>
        <w:t xml:space="preserve">) with sub-commands for pointer chasing, streaming kernels, a loaded-latency harness and the TLB and kernel tests. A Python driver runs each experiment in rounds. Within a round every configuration runs once in shuffled order with a fresh random seed, so slow drift cannot align with a sweep axis and each round builds new random permutations. Results are medians over rounds with the minimum and maximum shown. With fewer than 10 rounds an interquartile range is not meaningful, so figures show min to max bands and, for the headline curves, every round as a dot. The number of rounds (n) is listed in every table.</w:t>
      </w:r>
    </w:p>
    <w:p>
      <w:pPr>
        <w:pStyle w:val="BodyText"/>
      </w:pPr>
      <w:r>
        <w:t xml:space="preserve">Hypotheses were written before the benchmarks existed and are reproduced in Appendix C. Every later amendment is listed in Appendix D. No benchmark was tuned to match a hypothesis; where a result looked wrong, the benchmark was inspected and, if it was at fault, corrected and the correction recorded (Section 13).</w:t>
      </w:r>
    </w:p>
    <w:p>
      <w:pPr>
        <w:pStyle w:val="BodyText"/>
      </w:pPr>
      <w:r>
        <w:t xml:space="preserve">Latency uses a single random cycle through all lines of a footprint (a random permutation closed into one cycle), so every load depends on the previous one and no prefetcher can guess the next address. Streaming bandwidth uses NEON loads and stores with several independent accumulators so that the kernel is limited by memory, not by a dependency chain. All results are consumed (summed into a value that is returned and stored in a global sink) so that the optimizer cannot delete the work (Section 9 shows what happens otherwise).</w:t>
      </w:r>
    </w:p>
    <w:p>
      <w:pPr>
        <w:pStyle w:val="Heading2"/>
      </w:pPr>
      <w:bookmarkStart w:id="12" w:name="_environment"/>
      <w:r>
        <w:t xml:space="preserve">1.2 Environment</w:t>
      </w:r>
      <w:bookmarkEnd w:id="12"/>
    </w:p>
    <w:p>
      <w:pPr>
        <w:pStyle w:val="TableCaption"/>
      </w:pPr>
      <w:r>
        <w:t xml:space="preserve">Table 2. Environment and run protocol. Machine metadata (hardware, OS, compiler and flags, QoS, rounds, warm-up, thermal state, frequency) is also saved in machine-readable form next to every raw data file.</w:t>
      </w:r>
    </w:p>
    <w:tbl>
      <w:tblPr>
        <w:tblStyle w:val="Table"/>
        <w:tblW w:type="pct" w:w="5000"/>
        <w:tblLayout w:type="fixed"/>
        <w:tblLook w:firstRow="1" w:lastRow="0" w:firstColumn="0" w:lastColumn="0" w:noHBand="0" w:noVBand="0" w:val="0020"/>
        <w:tblCaption w:val="Table 2. Environment and run protocol. Machine metadata (hardware, OS, compiler and flags, QoS, rounds, warm-up, thermal state, frequency) is also saved in machine-readable form next to every raw data file."/>
      </w:tblPr>
      <w:tblGrid>
        <w:gridCol w:w="2217"/>
        <w:gridCol w:w="5702"/>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Machine</w:t>
            </w:r>
          </w:p>
        </w:tc>
        <w:tc>
          <w:tcPr/>
          <w:p>
            <w:pPr>
              <w:pStyle w:val="Compact"/>
            </w:pPr>
            <w:r>
              <w:t xml:space="preserve">MacBook Pro</w:t>
            </w:r>
            <w:r>
              <w:t xml:space="preserve"> </w:t>
            </w:r>
            <w:r>
              <w:rPr>
                <w:rStyle w:val="VerbatimChar"/>
              </w:rPr>
              <w:t xml:space="preserve">Mac17,6</w:t>
            </w:r>
            <w:r>
              <w:t xml:space="preserve">, Apple M5 Max, 36 GB unified memory</w:t>
            </w:r>
          </w:p>
        </w:tc>
      </w:tr>
      <w:tr>
        <w:tc>
          <w:tcPr/>
          <w:p>
            <w:pPr>
              <w:pStyle w:val="Compact"/>
            </w:pPr>
            <w:r>
              <w:t xml:space="preserve">GPU cores and peak memory bandwidth</w:t>
            </w:r>
          </w:p>
        </w:tc>
        <w:tc>
          <w:tcPr/>
          <w:p>
            <w:pPr>
              <w:pStyle w:val="Compact"/>
            </w:pPr>
            <w:r>
              <w:t xml:space="preserve">32-core GPU (</w:t>
            </w:r>
            <w:r>
              <w:rPr>
                <w:rStyle w:val="VerbatimChar"/>
              </w:rPr>
              <w:t xml:space="preserve">system_profiler</w:t>
            </w:r>
            <w:r>
              <w:t xml:space="preserve">). Apple's technical specifications list 460 GB/s for the M5 Max with 18-core CPU and 32-core GPU, and 614 GB/s for the 40-core-GPU part. This machine's 36 GB configuration is offered only with the 32-core GPU, so 460 GB/s is the reference used for every percentage.</w:t>
            </w:r>
          </w:p>
        </w:tc>
      </w:tr>
      <w:tr>
        <w:tc>
          <w:tcPr/>
          <w:p>
            <w:pPr>
              <w:pStyle w:val="Compact"/>
            </w:pPr>
            <w:r>
              <w:t xml:space="preserve">Cores</w:t>
            </w:r>
          </w:p>
        </w:tc>
        <w:tc>
          <w:tcPr/>
          <w:p>
            <w:pPr>
              <w:pStyle w:val="Compact"/>
            </w:pPr>
            <w:r>
              <w:t xml:space="preserve">18 = 6 Super (perflevel0) + 12 Performance (perflevel1); no efficiency cores, no SMT</w:t>
            </w:r>
          </w:p>
        </w:tc>
      </w:tr>
      <w:tr>
        <w:tc>
          <w:tcPr/>
          <w:p>
            <w:pPr>
              <w:pStyle w:val="Compact"/>
            </w:pPr>
            <w:r>
              <w:t xml:space="preserve">L1D</w:t>
            </w:r>
          </w:p>
        </w:tc>
        <w:tc>
          <w:tcPr/>
          <w:p>
            <w:pPr>
              <w:pStyle w:val="Compact"/>
            </w:pPr>
            <w:r>
              <w:t xml:space="preserve">128 KiB per Super core, 64 KiB per Performance core (</w:t>
            </w:r>
            <w:r>
              <w:rPr>
                <w:rStyle w:val="VerbatimChar"/>
              </w:rPr>
              <w:t xml:space="preserve">hw.perflevel*.l1dcachesize</w:t>
            </w:r>
            <w:r>
              <w:t xml:space="preserve">)</w:t>
            </w:r>
          </w:p>
        </w:tc>
      </w:tr>
      <w:tr>
        <w:tc>
          <w:tcPr/>
          <w:p>
            <w:pPr>
              <w:pStyle w:val="Compact"/>
            </w:pPr>
            <w:r>
              <w:t xml:space="preserve">L2</w:t>
            </w:r>
          </w:p>
        </w:tc>
        <w:tc>
          <w:tcPr/>
          <w:p>
            <w:pPr>
              <w:pStyle w:val="Compact"/>
            </w:pPr>
            <w:r>
              <w:t xml:space="preserve">16 MiB shared by the 6 Super cores, 8 MiB per cluster of 6 Performance cores (</w:t>
            </w:r>
            <w:r>
              <w:rPr>
                <w:rStyle w:val="VerbatimChar"/>
              </w:rPr>
              <w:t xml:space="preserve">hw.perflevel*.l2cachesize</w:t>
            </w:r>
            <w:r>
              <w:t xml:space="preserve">,</w:t>
            </w:r>
            <w:r>
              <w:t xml:space="preserve"> </w:t>
            </w:r>
            <w:r>
              <w:rPr>
                <w:rStyle w:val="VerbatimChar"/>
              </w:rPr>
              <w:t xml:space="preserve">cpusperl2</w:t>
            </w:r>
            <w:r>
              <w:t xml:space="preserve">)</w:t>
            </w:r>
          </w:p>
        </w:tc>
      </w:tr>
      <w:tr>
        <w:tc>
          <w:tcPr/>
          <w:p>
            <w:pPr>
              <w:pStyle w:val="Compact"/>
            </w:pPr>
            <w:r>
              <w:t xml:space="preserve">System-level cache</w:t>
            </w:r>
          </w:p>
        </w:tc>
        <w:tc>
          <w:tcPr/>
          <w:p>
            <w:pPr>
              <w:pStyle w:val="Compact"/>
            </w:pPr>
            <w:r>
              <w:t xml:space="preserve">size not exposed by</w:t>
            </w:r>
            <w:r>
              <w:t xml:space="preserve"> </w:t>
            </w:r>
            <w:r>
              <w:rPr>
                <w:rStyle w:val="VerbatimChar"/>
              </w:rPr>
              <w:t xml:space="preserve">sysctl</w:t>
            </w:r>
            <w:r>
              <w:t xml:space="preserve">; inferred only from timing</w:t>
            </w:r>
          </w:p>
        </w:tc>
      </w:tr>
      <w:tr>
        <w:tc>
          <w:tcPr/>
          <w:p>
            <w:pPr>
              <w:pStyle w:val="Compact"/>
            </w:pPr>
            <w:r>
              <w:t xml:space="preserve">Page size, line size</w:t>
            </w:r>
          </w:p>
        </w:tc>
        <w:tc>
          <w:tcPr/>
          <w:p>
            <w:pPr>
              <w:pStyle w:val="Compact"/>
            </w:pPr>
            <w:r>
              <w:t xml:space="preserve">16 KiB (</w:t>
            </w:r>
            <w:r>
              <w:rPr>
                <w:rStyle w:val="VerbatimChar"/>
              </w:rPr>
              <w:t xml:space="preserve">hw.pagesize</w:t>
            </w:r>
            <w:r>
              <w:t xml:space="preserve">), 128 B (</w:t>
            </w:r>
            <w:r>
              <w:rPr>
                <w:rStyle w:val="VerbatimChar"/>
              </w:rPr>
              <w:t xml:space="preserve">hw.cachelinesize</w:t>
            </w:r>
            <w:r>
              <w:t xml:space="preserve">)</w:t>
            </w:r>
          </w:p>
        </w:tc>
      </w:tr>
      <w:tr>
        <w:tc>
          <w:tcPr/>
          <w:p>
            <w:pPr>
              <w:pStyle w:val="Compact"/>
            </w:pPr>
            <w:r>
              <w:t xml:space="preserve">OS, compiler</w:t>
            </w:r>
          </w:p>
        </w:tc>
        <w:tc>
          <w:tcPr/>
          <w:p>
            <w:pPr>
              <w:pStyle w:val="Compact"/>
            </w:pPr>
            <w:r>
              <w:t xml:space="preserve">macOS 26.5.2 (build 25F84, Darwin 25.5.0); Apple clang 21.0.0 (clang-2100.1.1.101)</w:t>
            </w:r>
          </w:p>
        </w:tc>
      </w:tr>
      <w:tr>
        <w:tc>
          <w:tcPr/>
          <w:p>
            <w:pPr>
              <w:pStyle w:val="Compact"/>
            </w:pPr>
            <w:r>
              <w:t xml:space="preserve">Compiler flags</w:t>
            </w:r>
          </w:p>
        </w:tc>
        <w:tc>
          <w:tcPr/>
          <w:p>
            <w:pPr>
              <w:pStyle w:val="Compact"/>
            </w:pPr>
            <w:r>
              <w:rPr>
                <w:rStyle w:val="VerbatimChar"/>
              </w:rPr>
              <w:t xml:space="preserve">-O2 -std=gnu17 -mcpu=native -ffp-contract=off -Wall -Wextra -Wno-unused-function -pthread</w:t>
            </w:r>
          </w:p>
        </w:tc>
      </w:tr>
      <w:tr>
        <w:tc>
          <w:tcPr/>
          <w:p>
            <w:pPr>
              <w:pStyle w:val="Compact"/>
            </w:pPr>
            <w:r>
              <w:t xml:space="preserve">Threads and QoS</w:t>
            </w:r>
          </w:p>
        </w:tc>
        <w:tc>
          <w:tcPr/>
          <w:p>
            <w:pPr>
              <w:pStyle w:val="Compact"/>
            </w:pPr>
            <w:r>
              <w:t xml:space="preserve">each worker sets</w:t>
            </w:r>
            <w:r>
              <w:t xml:space="preserve"> </w:t>
            </w:r>
            <w:r>
              <w:rPr>
                <w:rStyle w:val="VerbatimChar"/>
              </w:rPr>
              <w:t xml:space="preserve">QOS_CLASS_USER_INTERACTIVE</w:t>
            </w:r>
            <w:r>
              <w:t xml:space="preserve"> </w:t>
            </w:r>
            <w:r>
              <w:t xml:space="preserve">on itself; the main thread sets it before any work. No pinning exists on macOS. Placement is checked from cache signatures (Section 1.5)</w:t>
            </w:r>
          </w:p>
        </w:tc>
      </w:tr>
      <w:tr>
        <w:tc>
          <w:tcPr/>
          <w:p>
            <w:pPr>
              <w:pStyle w:val="Compact"/>
            </w:pPr>
            <w:r>
              <w:t xml:space="preserve">Frequency</w:t>
            </w:r>
          </w:p>
        </w:tc>
        <w:tc>
          <w:tcPr/>
          <w:p>
            <w:pPr>
              <w:pStyle w:val="Compact"/>
            </w:pPr>
            <w:r>
              <w:t xml:space="preserve">automatic (no governor); estimated 4.58 GHz effective on a Super core by a dependent-add calibration after a 300 ms warm-up spin at process start (Section 1.4)</w:t>
            </w:r>
          </w:p>
        </w:tc>
      </w:tr>
      <w:tr>
        <w:tc>
          <w:tcPr/>
          <w:p>
            <w:pPr>
              <w:pStyle w:val="Compact"/>
            </w:pPr>
            <w:r>
              <w:t xml:space="preserve">Power and thermal</w:t>
            </w:r>
          </w:p>
        </w:tc>
        <w:tc>
          <w:tcPr/>
          <w:p>
            <w:pPr>
              <w:pStyle w:val="Compact"/>
            </w:pPr>
            <w:r>
              <w:t xml:space="preserve">main collection on battery power (about 42% charge, Low Power Mode off,</w:t>
            </w:r>
            <w:r>
              <w:t xml:space="preserve"> </w:t>
            </w:r>
            <w:r>
              <w:rPr>
                <w:rStyle w:val="VerbatimChar"/>
              </w:rPr>
              <w:t xml:space="preserve">powermode 0</w:t>
            </w:r>
            <w:r>
              <w:t xml:space="preserve">), no thermal or performance warning recorded at the start of any round or at the end. An earlier collection under AC power gave the same latencies within 1% (L1 0.66 ns in both; DRAM 109.0 and 108.8 ns), so battery operation did not change the result.</w:t>
            </w:r>
          </w:p>
        </w:tc>
      </w:tr>
      <w:tr>
        <w:tc>
          <w:tcPr/>
          <w:p>
            <w:pPr>
              <w:pStyle w:val="Compact"/>
            </w:pPr>
            <w:r>
              <w:t xml:space="preserve">Background load</w:t>
            </w:r>
          </w:p>
        </w:tc>
        <w:tc>
          <w:tcPr/>
          <w:p>
            <w:pPr>
              <w:pStyle w:val="Compact"/>
            </w:pPr>
            <w:r>
              <w:t xml:space="preserve">recorded per group (</w:t>
            </w:r>
            <w:r>
              <w:rPr>
                <w:rStyle w:val="VerbatimChar"/>
              </w:rPr>
              <w:t xml:space="preserve">ps</w:t>
            </w:r>
            <w:r>
              <w:t xml:space="preserve">, load average); background daemons (indexing, policy checks) used a few percent of one core at times. Shuffled rounds and medians limit their effect; the maximum values in the tables include such rounds</w:t>
            </w:r>
          </w:p>
        </w:tc>
      </w:tr>
      <w:tr>
        <w:tc>
          <w:tcPr/>
          <w:p>
            <w:pPr>
              <w:pStyle w:val="Compact"/>
            </w:pPr>
            <w:r>
              <w:t xml:space="preserve">Rounds per experiment</w:t>
            </w:r>
          </w:p>
        </w:tc>
        <w:tc>
          <w:tcPr/>
          <w:p>
            <w:pPr>
              <w:pStyle w:val="Compact"/>
            </w:pPr>
            <w:r>
              <w:t xml:space="preserve">Exp 1: 12; Exp 2 stride and pattern: 5 and 9; stride aliasing tests: 9 and 7; Exp 3: 9 (single-thread) and 6 (loaded); Exp 4: 12; read-ceiling tests: 7; plateau tests: 9; Exp 5 bandwidth: 9; Exp 6: 5 and 7; Exp 7: 12; Exp 8: 5</w:t>
            </w:r>
          </w:p>
        </w:tc>
      </w:tr>
      <w:tr>
        <w:tc>
          <w:tcPr/>
          <w:p>
            <w:pPr>
              <w:pStyle w:val="Compact"/>
            </w:pPr>
            <w:r>
              <w:t xml:space="preserve">Timer</w:t>
            </w:r>
          </w:p>
        </w:tc>
        <w:tc>
          <w:tcPr/>
          <w:p>
            <w:pPr>
              <w:pStyle w:val="Compact"/>
            </w:pPr>
            <w:r>
              <w:rPr>
                <w:rStyle w:val="VerbatimChar"/>
              </w:rPr>
              <w:t xml:space="preserve">mach_absolute_time</w:t>
            </w:r>
            <w:r>
              <w:t xml:space="preserve">, 24 MHz (41.7 ns tick); every timed region lasts at least 25 ms</w:t>
            </w:r>
          </w:p>
        </w:tc>
      </w:tr>
    </w:tbl>
    <w:p>
      <w:pPr>
        <w:pStyle w:val="Heading2"/>
      </w:pPr>
      <w:bookmarkStart w:id="13" w:name="_becd569668440a19a8497b529bcfa08ea9caa94"/>
      <w:r>
        <w:t xml:space="preserve">1.3 Deviations from the assignment</w:t>
      </w:r>
      <w:bookmarkEnd w:id="13"/>
    </w:p>
    <w:p>
      <w:pPr>
        <w:pStyle w:val="FirstParagraph"/>
      </w:pPr>
      <w:r>
        <w:t xml:space="preserve">Intel MLC,</w:t>
      </w:r>
      <w:r>
        <w:t xml:space="preserve"> </w:t>
      </w:r>
      <w:r>
        <w:rPr>
          <w:rStyle w:val="VerbatimChar"/>
        </w:rPr>
        <w:t xml:space="preserve">perf</w:t>
      </w:r>
      <w:r>
        <w:t xml:space="preserve"> </w:t>
      </w:r>
      <w:r>
        <w:t xml:space="preserve">counters, thread pinning, a governor, SMT control and huge pages do not exist or are not accessible on this platform; the SLC size is not exposed and cycle values are estimates. The substitutes and their consequences are listed in Appendix B, Table 10. In short: own benchmarks replace MLC; timing inference replaces counters (No counter values; all cache and TLB statements are inferred from timing (labeled as such)); QoS classes replace pinning; page locality replaces the huge-page comparison; the SLC appears as a latency ramp.</w:t>
      </w:r>
    </w:p>
    <w:p>
      <w:pPr>
        <w:pStyle w:val="Heading2"/>
      </w:pPr>
      <w:bookmarkStart w:id="14" w:name="_9b59a650d394b5d1488d3f42c5de3609feb92ff"/>
      <w:r>
        <w:t xml:space="preserve">1.4 Frequency and warm-up</w:t>
      </w:r>
      <w:bookmarkEnd w:id="14"/>
    </w:p>
    <w:p>
      <w:pPr>
        <w:pStyle w:val="FirstParagraph"/>
      </w:pPr>
      <w:r>
        <w:t xml:space="preserve">A fresh process starts at a low clock and ramps to its steady value over about 100 ms (Section 9, Table 18). Every process therefore spins for 300 ms before any measurement, and each timed region is at least 25 ms. The effective frequency is estimated from a chain of 32 dependent 64-bit adds per iteration, assuming one cycle per add: 4.58 GHz at the start and end of the collection (4.575 and 4.578 GHz). The assumption is not verified. powermetrics was not run: it requires administrator rights and the password is not available to the assistant. A script that runs it during a single-thread spin was prepared.</w:t>
      </w:r>
      <w:r>
        <w:t xml:space="preserve"> </w:t>
      </w:r>
      <w:r>
        <w:rPr>
          <w:b/>
          <w:bCs/>
        </w:rPr>
        <w:t xml:space="preserve">Frequency cross-check: not done</w:t>
      </w:r>
      <w:r>
        <w:t xml:space="preserve"> </w:t>
      </w:r>
      <w:r>
        <w:t xml:space="preserve">(open item). All cycle values remain estimates based on the dependent-add calibration.</w:t>
      </w:r>
    </w:p>
    <w:p>
      <w:pPr>
        <w:pStyle w:val="Heading2"/>
      </w:pPr>
      <w:bookmarkStart w:id="15" w:name="_validation"/>
      <w:r>
        <w:t xml:space="preserve">1.5 Validation</w:t>
      </w:r>
      <w:bookmarkEnd w:id="15"/>
    </w:p>
    <w:p>
      <w:pPr>
        <w:pStyle w:val="FirstParagraph"/>
      </w:pPr>
      <w:r>
        <w:t xml:space="preserve">The self-test passes (32 checks): chase cycles visit every node once; the NEON, strided, random-pattern, store and arithmetic kernels match scalar references; the clock and the frequency estimate are within bounds. The checks on the data pass with no flags: latency is non-decreasing with footprint (5% tolerance); L1 latency is 3.0 cycles (inside 2.5 to 6.5); repeatability (interquartile range over median) is 0.4% at 32 KiB, 0.4% at 4 MiB and 1.6% at 1 GiB; no DRAM-resident bandwidth exceeds 460 GB/s (higher values occur only for cache-resident buffers, Section 9); the chase sweep (108.7 ns) and the loaded-harness idle probe (112.7 ns) agree within 4%; one-core N_eff never exceeds the number of chains. A thread with the user-interactive QoS class shows the Super-core signature (96 KiB resident in L1, 12 MiB in L2: 0.66 ns and 10.9 ns), a background-QoS thread a Performance-core signature (96 KiB: 16.4 ns). For more than 6 threads the placement of the extra threads cannot be observed.</w:t>
      </w:r>
    </w:p>
    <w:p>
      <w:pPr>
        <w:pStyle w:val="Heading1"/>
      </w:pPr>
      <w:bookmarkStart w:id="16" w:name="_8eea08bcb97dc671c424353b5b19456782c729c"/>
      <w:r>
        <w:t xml:space="preserve">2. Experiment 1: zero-queue baselines</w:t>
      </w:r>
      <w:bookmarkEnd w:id="16"/>
    </w:p>
    <w:p>
      <w:pPr>
        <w:pStyle w:val="FirstParagraph"/>
      </w:pPr>
      <w:r>
        <w:rPr>
          <w:b/>
          <w:bCs/>
        </w:rPr>
        <w:t xml:space="preserve">Hypotheses</w:t>
      </w:r>
      <w:r>
        <w:t xml:space="preserve"> </w:t>
      </w:r>
      <w:r>
        <w:t xml:space="preserve">(Appendix C): H1a to H1e, HV1, HV2. Expected: L1 3 to 5 cycles, L2 12 to 40 cycles, a latency ramp (not a plateau) for the system-level cache, DRAM 90 to 130 ns, latency non-decreasing with footprint.</w:t>
      </w:r>
    </w:p>
    <w:p>
      <w:pPr>
        <w:pStyle w:val="BodyText"/>
      </w:pPr>
      <w:r>
        <w:rPr>
          <w:b/>
          <w:bCs/>
        </w:rPr>
        <w:t xml:space="preserve">What was measured.</w:t>
      </w:r>
      <w:r>
        <w:t xml:space="preserve"> </w:t>
      </w:r>
      <w:r>
        <w:t xml:space="preserve">Time per dependent load for one thread chasing a single random cycle over footprints from 4 KiB to 2 GiB (an otherwise idle machine, one thread, no other memory traffic), after a warm pass, 12 rounds, each round with a new random permutation.</w:t>
      </w:r>
    </w:p>
    <w:p>
      <w:pPr>
        <w:pStyle w:val="TableCaption"/>
      </w:pPr>
      <w:r>
        <w:t xml:space="preserve">Table 3. Zero-queue latency (random single-cycle chase, one thread). Cycles use the estimated 4.58 GHz clock. The number of 16 KiB pages is listed because address translation contributes to larger footprints.</w:t>
      </w:r>
    </w:p>
    <w:tbl>
      <w:tblPr>
        <w:tblStyle w:val="Table"/>
        <w:tblW w:type="pct" w:w="5000"/>
        <w:tblLayout w:type="fixed"/>
        <w:tblLook w:firstRow="1" w:lastRow="0" w:firstColumn="0" w:lastColumn="0" w:noHBand="0" w:noVBand="0" w:val="0020"/>
        <w:tblCaption w:val="Table 3. Zero-queue latency (random single-cycle chase, one thread). Cycles use the estimated 4.58 GHz clock. The number of 16 KiB pages is listed because address translation contributes to larger footprints."/>
      </w:tblPr>
      <w:tblGrid>
        <w:gridCol w:w="2020"/>
        <w:gridCol w:w="888"/>
        <w:gridCol w:w="888"/>
        <w:gridCol w:w="888"/>
        <w:gridCol w:w="1454"/>
        <w:gridCol w:w="888"/>
        <w:gridCol w:w="888"/>
      </w:tblGrid>
      <w:tr>
        <w:trPr>
          <w:tblHeader w:val="on"/>
        </w:trPr>
        <w:tc>
          <w:tcPr/>
          <w:p>
            <w:pPr>
              <w:pStyle w:val="Compact"/>
            </w:pPr>
            <w:r>
              <w:t xml:space="preserve">Level</w:t>
            </w:r>
          </w:p>
        </w:tc>
        <w:tc>
          <w:tcPr/>
          <w:p>
            <w:pPr>
              <w:pStyle w:val="Compact"/>
            </w:pPr>
            <w:r>
              <w:t xml:space="preserve">Working set</w:t>
            </w:r>
          </w:p>
        </w:tc>
        <w:tc>
          <w:tcPr/>
          <w:p>
            <w:pPr>
              <w:pStyle w:val="Compact"/>
            </w:pPr>
            <w:r>
              <w:t xml:space="preserve">16 KiB pages</w:t>
            </w:r>
          </w:p>
        </w:tc>
        <w:tc>
          <w:tcPr/>
          <w:p>
            <w:pPr>
              <w:pStyle w:val="Compact"/>
            </w:pPr>
            <w:r>
              <w:t xml:space="preserve">median ns</w:t>
            </w:r>
          </w:p>
        </w:tc>
        <w:tc>
          <w:tcPr/>
          <w:p>
            <w:pPr>
              <w:pStyle w:val="Compact"/>
            </w:pPr>
            <w:r>
              <w:t xml:space="preserve">min to max ns</w:t>
            </w:r>
          </w:p>
        </w:tc>
        <w:tc>
          <w:tcPr/>
          <w:p>
            <w:pPr>
              <w:pStyle w:val="Compact"/>
            </w:pPr>
            <w:r>
              <w:t xml:space="preserve">cycles (est.)</w:t>
            </w:r>
          </w:p>
        </w:tc>
        <w:tc>
          <w:tcPr/>
          <w:p>
            <w:pPr>
              <w:pStyle w:val="Compact"/>
            </w:pPr>
            <w:r>
              <w:t xml:space="preserve">n rounds</w:t>
            </w:r>
          </w:p>
        </w:tc>
      </w:tr>
      <w:tr>
        <w:tc>
          <w:tcPr/>
          <w:p>
            <w:pPr>
              <w:pStyle w:val="Compact"/>
            </w:pPr>
            <w:r>
              <w:t xml:space="preserve">L1</w:t>
            </w:r>
          </w:p>
        </w:tc>
        <w:tc>
          <w:tcPr/>
          <w:p>
            <w:pPr>
              <w:pStyle w:val="Compact"/>
            </w:pPr>
            <w:r>
              <w:t xml:space="preserve">32 KiB</w:t>
            </w:r>
          </w:p>
        </w:tc>
        <w:tc>
          <w:tcPr/>
          <w:p>
            <w:pPr>
              <w:pStyle w:val="Compact"/>
            </w:pPr>
            <w:r>
              <w:t xml:space="preserve">2</w:t>
            </w:r>
          </w:p>
        </w:tc>
        <w:tc>
          <w:tcPr/>
          <w:p>
            <w:pPr>
              <w:pStyle w:val="Compact"/>
            </w:pPr>
            <w:r>
              <w:t xml:space="preserve">0.66</w:t>
            </w:r>
          </w:p>
        </w:tc>
        <w:tc>
          <w:tcPr/>
          <w:p>
            <w:pPr>
              <w:pStyle w:val="Compact"/>
            </w:pPr>
            <w:r>
              <w:t xml:space="preserve">0.65 to 0.72</w:t>
            </w:r>
          </w:p>
        </w:tc>
        <w:tc>
          <w:tcPr/>
          <w:p>
            <w:pPr>
              <w:pStyle w:val="Compact"/>
            </w:pPr>
            <w:r>
              <w:t xml:space="preserve">3</w:t>
            </w:r>
          </w:p>
        </w:tc>
        <w:tc>
          <w:tcPr/>
          <w:p>
            <w:pPr>
              <w:pStyle w:val="Compact"/>
            </w:pPr>
            <w:r>
              <w:t xml:space="preserve">12</w:t>
            </w:r>
          </w:p>
        </w:tc>
      </w:tr>
      <w:tr>
        <w:tc>
          <w:tcPr/>
          <w:p>
            <w:pPr>
              <w:pStyle w:val="Compact"/>
            </w:pPr>
            <w:r>
              <w:t xml:space="preserve">L1, 96 KiB (inside Super L1D)</w:t>
            </w:r>
          </w:p>
        </w:tc>
        <w:tc>
          <w:tcPr/>
          <w:p>
            <w:pPr>
              <w:pStyle w:val="Compact"/>
            </w:pPr>
            <w:r>
              <w:t xml:space="preserve">96 KiB</w:t>
            </w:r>
          </w:p>
        </w:tc>
        <w:tc>
          <w:tcPr/>
          <w:p>
            <w:pPr>
              <w:pStyle w:val="Compact"/>
            </w:pPr>
            <w:r>
              <w:t xml:space="preserve">6</w:t>
            </w:r>
          </w:p>
        </w:tc>
        <w:tc>
          <w:tcPr/>
          <w:p>
            <w:pPr>
              <w:pStyle w:val="Compact"/>
            </w:pPr>
            <w:r>
              <w:t xml:space="preserve">0.66</w:t>
            </w:r>
          </w:p>
        </w:tc>
        <w:tc>
          <w:tcPr/>
          <w:p>
            <w:pPr>
              <w:pStyle w:val="Compact"/>
            </w:pPr>
            <w:r>
              <w:t xml:space="preserve">0.65 to 0.66</w:t>
            </w:r>
          </w:p>
        </w:tc>
        <w:tc>
          <w:tcPr/>
          <w:p>
            <w:pPr>
              <w:pStyle w:val="Compact"/>
            </w:pPr>
            <w:r>
              <w:t xml:space="preserve">3</w:t>
            </w:r>
          </w:p>
        </w:tc>
        <w:tc>
          <w:tcPr/>
          <w:p>
            <w:pPr>
              <w:pStyle w:val="Compact"/>
            </w:pPr>
            <w:r>
              <w:t xml:space="preserve">12</w:t>
            </w:r>
          </w:p>
        </w:tc>
      </w:tr>
      <w:tr>
        <w:tc>
          <w:tcPr/>
          <w:p>
            <w:pPr>
              <w:pStyle w:val="Compact"/>
            </w:pPr>
            <w:r>
              <w:t xml:space="preserve">L2, 1.5 MiB</w:t>
            </w:r>
          </w:p>
        </w:tc>
        <w:tc>
          <w:tcPr/>
          <w:p>
            <w:pPr>
              <w:pStyle w:val="Compact"/>
            </w:pPr>
            <w:r>
              <w:t xml:space="preserve">1.41406 MiB</w:t>
            </w:r>
          </w:p>
        </w:tc>
        <w:tc>
          <w:tcPr/>
          <w:p>
            <w:pPr>
              <w:pStyle w:val="Compact"/>
            </w:pPr>
            <w:r>
              <w:t xml:space="preserve">91</w:t>
            </w:r>
          </w:p>
        </w:tc>
        <w:tc>
          <w:tcPr/>
          <w:p>
            <w:pPr>
              <w:pStyle w:val="Compact"/>
            </w:pPr>
            <w:r>
              <w:t xml:space="preserve">7.11</w:t>
            </w:r>
          </w:p>
        </w:tc>
        <w:tc>
          <w:tcPr/>
          <w:p>
            <w:pPr>
              <w:pStyle w:val="Compact"/>
            </w:pPr>
            <w:r>
              <w:t xml:space="preserve">7.09 to 7.16</w:t>
            </w:r>
          </w:p>
        </w:tc>
        <w:tc>
          <w:tcPr/>
          <w:p>
            <w:pPr>
              <w:pStyle w:val="Compact"/>
            </w:pPr>
            <w:r>
              <w:t xml:space="preserve">33</w:t>
            </w:r>
          </w:p>
        </w:tc>
        <w:tc>
          <w:tcPr/>
          <w:p>
            <w:pPr>
              <w:pStyle w:val="Compact"/>
            </w:pPr>
            <w:r>
              <w:t xml:space="preserve">12</w:t>
            </w:r>
          </w:p>
        </w:tc>
      </w:tr>
      <w:tr>
        <w:tc>
          <w:tcPr/>
          <w:p>
            <w:pPr>
              <w:pStyle w:val="Compact"/>
            </w:pPr>
            <w:r>
              <w:t xml:space="preserve">L2, 2 MiB</w:t>
            </w:r>
          </w:p>
        </w:tc>
        <w:tc>
          <w:tcPr/>
          <w:p>
            <w:pPr>
              <w:pStyle w:val="Compact"/>
            </w:pPr>
            <w:r>
              <w:t xml:space="preserve">2 MiB</w:t>
            </w:r>
          </w:p>
        </w:tc>
        <w:tc>
          <w:tcPr/>
          <w:p>
            <w:pPr>
              <w:pStyle w:val="Compact"/>
            </w:pPr>
            <w:r>
              <w:t xml:space="preserve">128</w:t>
            </w:r>
          </w:p>
        </w:tc>
        <w:tc>
          <w:tcPr/>
          <w:p>
            <w:pPr>
              <w:pStyle w:val="Compact"/>
            </w:pPr>
            <w:r>
              <w:t xml:space="preserve">7.12</w:t>
            </w:r>
          </w:p>
        </w:tc>
        <w:tc>
          <w:tcPr/>
          <w:p>
            <w:pPr>
              <w:pStyle w:val="Compact"/>
            </w:pPr>
            <w:r>
              <w:t xml:space="preserve">7.10 to 7.58</w:t>
            </w:r>
          </w:p>
        </w:tc>
        <w:tc>
          <w:tcPr/>
          <w:p>
            <w:pPr>
              <w:pStyle w:val="Compact"/>
            </w:pPr>
            <w:r>
              <w:t xml:space="preserve">33</w:t>
            </w:r>
          </w:p>
        </w:tc>
        <w:tc>
          <w:tcPr/>
          <w:p>
            <w:pPr>
              <w:pStyle w:val="Compact"/>
            </w:pPr>
            <w:r>
              <w:t xml:space="preserve">12</w:t>
            </w:r>
          </w:p>
        </w:tc>
      </w:tr>
      <w:tr>
        <w:tc>
          <w:tcPr/>
          <w:p>
            <w:pPr>
              <w:pStyle w:val="Compact"/>
            </w:pPr>
            <w:r>
              <w:t xml:space="preserve">L2, 4 MiB</w:t>
            </w:r>
          </w:p>
        </w:tc>
        <w:tc>
          <w:tcPr/>
          <w:p>
            <w:pPr>
              <w:pStyle w:val="Compact"/>
            </w:pPr>
            <w:r>
              <w:t xml:space="preserve">4 MiB</w:t>
            </w:r>
          </w:p>
        </w:tc>
        <w:tc>
          <w:tcPr/>
          <w:p>
            <w:pPr>
              <w:pStyle w:val="Compact"/>
            </w:pPr>
            <w:r>
              <w:t xml:space="preserve">256</w:t>
            </w:r>
          </w:p>
        </w:tc>
        <w:tc>
          <w:tcPr/>
          <w:p>
            <w:pPr>
              <w:pStyle w:val="Compact"/>
            </w:pPr>
            <w:r>
              <w:t xml:space="preserve">7.62</w:t>
            </w:r>
          </w:p>
        </w:tc>
        <w:tc>
          <w:tcPr/>
          <w:p>
            <w:pPr>
              <w:pStyle w:val="Compact"/>
            </w:pPr>
            <w:r>
              <w:t xml:space="preserve">7.58 to 8.05</w:t>
            </w:r>
          </w:p>
        </w:tc>
        <w:tc>
          <w:tcPr/>
          <w:p>
            <w:pPr>
              <w:pStyle w:val="Compact"/>
            </w:pPr>
            <w:r>
              <w:t xml:space="preserve">35</w:t>
            </w:r>
          </w:p>
        </w:tc>
        <w:tc>
          <w:tcPr/>
          <w:p>
            <w:pPr>
              <w:pStyle w:val="Compact"/>
            </w:pPr>
            <w:r>
              <w:t xml:space="preserve">12</w:t>
            </w:r>
          </w:p>
        </w:tc>
      </w:tr>
      <w:tr>
        <w:tc>
          <w:tcPr/>
          <w:p>
            <w:pPr>
              <w:pStyle w:val="Compact"/>
            </w:pPr>
            <w:r>
              <w:t xml:space="preserve">L2, 12 MiB</w:t>
            </w:r>
          </w:p>
        </w:tc>
        <w:tc>
          <w:tcPr/>
          <w:p>
            <w:pPr>
              <w:pStyle w:val="Compact"/>
            </w:pPr>
            <w:r>
              <w:t xml:space="preserve">12 MiB</w:t>
            </w:r>
          </w:p>
        </w:tc>
        <w:tc>
          <w:tcPr/>
          <w:p>
            <w:pPr>
              <w:pStyle w:val="Compact"/>
            </w:pPr>
            <w:r>
              <w:t xml:space="preserve">768</w:t>
            </w:r>
          </w:p>
        </w:tc>
        <w:tc>
          <w:tcPr/>
          <w:p>
            <w:pPr>
              <w:pStyle w:val="Compact"/>
            </w:pPr>
            <w:r>
              <w:t xml:space="preserve">11.13</w:t>
            </w:r>
          </w:p>
        </w:tc>
        <w:tc>
          <w:tcPr/>
          <w:p>
            <w:pPr>
              <w:pStyle w:val="Compact"/>
            </w:pPr>
            <w:r>
              <w:t xml:space="preserve">8.94 to 13.27</w:t>
            </w:r>
          </w:p>
        </w:tc>
        <w:tc>
          <w:tcPr/>
          <w:p>
            <w:pPr>
              <w:pStyle w:val="Compact"/>
            </w:pPr>
            <w:r>
              <w:t xml:space="preserve">51</w:t>
            </w:r>
          </w:p>
        </w:tc>
        <w:tc>
          <w:tcPr/>
          <w:p>
            <w:pPr>
              <w:pStyle w:val="Compact"/>
            </w:pPr>
            <w:r>
              <w:t xml:space="preserve">12</w:t>
            </w:r>
          </w:p>
        </w:tc>
      </w:tr>
      <w:tr>
        <w:tc>
          <w:tcPr/>
          <w:p>
            <w:pPr>
              <w:pStyle w:val="Compact"/>
            </w:pPr>
            <w:r>
              <w:t xml:space="preserve">SLC region, 64 MiB</w:t>
            </w:r>
          </w:p>
        </w:tc>
        <w:tc>
          <w:tcPr/>
          <w:p>
            <w:pPr>
              <w:pStyle w:val="Compact"/>
            </w:pPr>
            <w:r>
              <w:t xml:space="preserve">64 MiB</w:t>
            </w:r>
          </w:p>
        </w:tc>
        <w:tc>
          <w:tcPr/>
          <w:p>
            <w:pPr>
              <w:pStyle w:val="Compact"/>
            </w:pPr>
            <w:r>
              <w:t xml:space="preserve">4096</w:t>
            </w:r>
          </w:p>
        </w:tc>
        <w:tc>
          <w:tcPr/>
          <w:p>
            <w:pPr>
              <w:pStyle w:val="Compact"/>
            </w:pPr>
            <w:r>
              <w:t xml:space="preserve">91.89</w:t>
            </w:r>
          </w:p>
        </w:tc>
        <w:tc>
          <w:tcPr/>
          <w:p>
            <w:pPr>
              <w:pStyle w:val="Compact"/>
            </w:pPr>
            <w:r>
              <w:t xml:space="preserve">83.82 to 100.87</w:t>
            </w:r>
          </w:p>
        </w:tc>
        <w:tc>
          <w:tcPr/>
          <w:p>
            <w:pPr>
              <w:pStyle w:val="Compact"/>
            </w:pPr>
            <w:r>
              <w:t xml:space="preserve">421</w:t>
            </w:r>
          </w:p>
        </w:tc>
        <w:tc>
          <w:tcPr/>
          <w:p>
            <w:pPr>
              <w:pStyle w:val="Compact"/>
            </w:pPr>
            <w:r>
              <w:t xml:space="preserve">12</w:t>
            </w:r>
          </w:p>
        </w:tc>
      </w:tr>
      <w:tr>
        <w:tc>
          <w:tcPr/>
          <w:p>
            <w:pPr>
              <w:pStyle w:val="Compact"/>
            </w:pPr>
            <w:r>
              <w:t xml:space="preserve">DRAM, 1 GiB</w:t>
            </w:r>
          </w:p>
        </w:tc>
        <w:tc>
          <w:tcPr/>
          <w:p>
            <w:pPr>
              <w:pStyle w:val="Compact"/>
            </w:pPr>
            <w:r>
              <w:t xml:space="preserve">1 GiB</w:t>
            </w:r>
          </w:p>
        </w:tc>
        <w:tc>
          <w:tcPr/>
          <w:p>
            <w:pPr>
              <w:pStyle w:val="Compact"/>
            </w:pPr>
            <w:r>
              <w:t xml:space="preserve">65536</w:t>
            </w:r>
          </w:p>
        </w:tc>
        <w:tc>
          <w:tcPr/>
          <w:p>
            <w:pPr>
              <w:pStyle w:val="Compact"/>
            </w:pPr>
            <w:r>
              <w:t xml:space="preserve">108.75</w:t>
            </w:r>
          </w:p>
        </w:tc>
        <w:tc>
          <w:tcPr/>
          <w:p>
            <w:pPr>
              <w:pStyle w:val="Compact"/>
            </w:pPr>
            <w:r>
              <w:t xml:space="preserve">108.42 to 122.01</w:t>
            </w:r>
          </w:p>
        </w:tc>
        <w:tc>
          <w:tcPr/>
          <w:p>
            <w:pPr>
              <w:pStyle w:val="Compact"/>
            </w:pPr>
            <w:r>
              <w:t xml:space="preserve">498</w:t>
            </w:r>
          </w:p>
        </w:tc>
        <w:tc>
          <w:tcPr/>
          <w:p>
            <w:pPr>
              <w:pStyle w:val="Compact"/>
            </w:pPr>
            <w:r>
              <w:t xml:space="preserve">12</w:t>
            </w:r>
          </w:p>
        </w:tc>
      </w:tr>
    </w:tbl>
    <w:p>
      <w:pPr>
        <w:pStyle w:val="CaptionedFigure"/>
      </w:pPr>
      <w:r>
        <w:drawing>
          <wp:inline>
            <wp:extent cx="4800600" cy="2831429"/>
            <wp:effectExtent b="0" l="0" r="0" t="0"/>
            <wp:docPr descr="Figure 1. Zero-queue latency versus footprint (log-log). Line: median of 12 rounds; band: minimum to maximum; dots: every round. Shaded bands mark the plateau levels; dotted and dashed vertical lines mark the sysctl capacities of the Super and Performance cores. Knobs fixed: one thread, QoS user-interactive, 128 B nodes, random single cycle. Knob varied: footprint." title="" id="18" name="Picture"/>
            <a:graphic>
              <a:graphicData uri="http://schemas.openxmlformats.org/drawingml/2006/picture">
                <pic:pic>
                  <pic:nvPicPr>
                    <pic:cNvPr descr="../plots/exp1_zero_queue.png" id="19" name="Picture"/>
                    <pic:cNvPicPr>
                      <a:picLocks noChangeArrowheads="1" noChangeAspect="1"/>
                    </pic:cNvPicPr>
                  </pic:nvPicPr>
                  <pic:blipFill>
                    <a:blip r:embed="rId17"/>
                    <a:stretch>
                      <a:fillRect/>
                    </a:stretch>
                  </pic:blipFill>
                  <pic:spPr bwMode="auto">
                    <a:xfrm>
                      <a:off x="0" y="0"/>
                      <a:ext cx="4800600" cy="2831429"/>
                    </a:xfrm>
                    <a:prstGeom prst="rect">
                      <a:avLst/>
                    </a:prstGeom>
                    <a:noFill/>
                    <a:ln w="9525">
                      <a:noFill/>
                      <a:headEnd/>
                      <a:tailEnd/>
                    </a:ln>
                  </pic:spPr>
                </pic:pic>
              </a:graphicData>
            </a:graphic>
          </wp:inline>
        </w:drawing>
      </w:r>
    </w:p>
    <w:p>
      <w:pPr>
        <w:pStyle w:val="ImageCaption"/>
      </w:pPr>
      <w:r>
        <w:t xml:space="preserve">Figure 1. Zero-queue latency versus footprint (log-log). Line: median of 12 rounds; band: minimum to maximum; dots: every round. Shaded bands mark the plateau levels; dotted and dashed vertical lines mark the sysctl capacities of the Super and Performance cores. Knobs fixed: one thread, QoS user-interactive, 128 B nodes, random single cycle. Knob varied: footprint.</w:t>
      </w:r>
    </w:p>
    <w:p>
      <w:pPr>
        <w:pStyle w:val="FirstParagraph"/>
      </w:pPr>
      <w:r>
        <w:rPr>
          <w:b/>
          <w:bCs/>
        </w:rPr>
        <w:t xml:space="preserve">Results.</w:t>
      </w:r>
      <w:r>
        <w:t xml:space="preserve"> </w:t>
      </w:r>
      <w:r>
        <w:t xml:space="preserve">L1 latency is 0.66 ns, 3.0 cycles (estimated)</w:t>
      </w:r>
      <w:r>
        <w:t xml:space="preserve"> </w:t>
      </w:r>
      <w:r>
        <w:rPr>
          <w:i/>
          <w:iCs/>
        </w:rPr>
        <w:t xml:space="preserve">(measured)</w:t>
      </w:r>
      <w:r>
        <w:t xml:space="preserve">. The L2 latency is 7.1 ns at 2 MiB and 7.6 ns at 4 MiB. The 4 MiB point spans 256 pages and likely includes a small translation cost (Exp 7 shows +1.3 ns for 256 pages with one line per page), so the 2 MiB value, 33 cycles (estimated), is the better L2 figure</w:t>
      </w:r>
      <w:r>
        <w:t xml:space="preserve"> </w:t>
      </w:r>
      <w:r>
        <w:rPr>
          <w:i/>
          <w:iCs/>
        </w:rPr>
        <w:t xml:space="preserve">(inferred)</w:t>
      </w:r>
      <w:r>
        <w:t xml:space="preserve">. At 12 MiB the latency is 11.1 ns, in the ramp toward the system-level cache. DRAM latency at 1 GiB is 108.7 ns (498 cycles, estimated); the separate loaded-latency harness measures 112.7 ns with no bandwidth threads.</w:t>
      </w:r>
    </w:p>
    <w:p>
      <w:pPr>
        <w:pStyle w:val="BodyText"/>
      </w:pPr>
      <w:r>
        <w:rPr>
          <w:b/>
          <w:bCs/>
        </w:rPr>
        <w:t xml:space="preserve">Level edges (from the curve, no counters).</w:t>
      </w:r>
      <w:r>
        <w:t xml:space="preserve"> </w:t>
      </w:r>
      <w:r>
        <w:t xml:space="preserve">The first footprint above 1.5 times the L1 plateau is 144 KiB (sysctl capacity 128 KiB). The ramp toward the system-level cache starts at 13.5 MiB, below the 16 MiB L2 capacity, and the curve reaches within 10% of the DRAM value at 76 MiB. Between those points the latency rises smoothly; an SLC capacity cannot be read from it and none is claimed. A single thread cannot use the whole 16 MiB L2 at full speed; why is not established.</w:t>
      </w:r>
    </w:p>
    <w:p>
      <w:pPr>
        <w:pStyle w:val="BodyText"/>
      </w:pPr>
      <w:r>
        <w:rPr>
          <w:b/>
          <w:bCs/>
        </w:rPr>
        <w:t xml:space="preserve">Plateau between L1 and L2.</w:t>
      </w:r>
      <w:r>
        <w:t xml:space="preserve"> </w:t>
      </w:r>
      <w:r>
        <w:t xml:space="preserve">Between about 144 KiB and 1.1 MiB the latency is flat at about 2.6 ns, well below the L2 value. It is not explained by a cache listed in</w:t>
      </w:r>
      <w:r>
        <w:t xml:space="preserve"> </w:t>
      </w:r>
      <w:r>
        <w:rPr>
          <w:rStyle w:val="VerbatimChar"/>
        </w:rPr>
        <w:t xml:space="preserve">sysctl</w:t>
      </w:r>
      <w:r>
        <w:t xml:space="preserve">. Section 6 tests two explanations.</w:t>
      </w:r>
    </w:p>
    <w:p>
      <w:pPr>
        <w:pStyle w:val="BodyText"/>
      </w:pPr>
      <w:r>
        <w:rPr>
          <w:b/>
          <w:bCs/>
        </w:rPr>
        <w:t xml:space="preserve">Caveat.</w:t>
      </w:r>
      <w:r>
        <w:t xml:space="preserve"> </w:t>
      </w:r>
      <w:r>
        <w:t xml:space="preserve">Cycle values depend on the frequency estimate. The 1 GiB point includes translation cost, because the footprint spans 65536 pages.</w:t>
      </w:r>
    </w:p>
    <w:p>
      <w:pPr>
        <w:pStyle w:val="Heading1"/>
      </w:pPr>
      <w:bookmarkStart w:id="20" w:name="_fbcac25a7bc776cf27fa1c9b69b0836aa0e87d4"/>
      <w:r>
        <w:t xml:space="preserve">3. Experiment 2: access pattern and granularity</w:t>
      </w:r>
      <w:bookmarkEnd w:id="20"/>
    </w:p>
    <w:p>
      <w:pPr>
        <w:pStyle w:val="FirstParagraph"/>
      </w:pPr>
      <w:r>
        <w:rPr>
          <w:b/>
          <w:bCs/>
        </w:rPr>
        <w:t xml:space="preserve">Hypotheses</w:t>
      </w:r>
      <w:r>
        <w:t xml:space="preserve">: H2a to H2f. Expected: a sequential chase is at least 5 times faster than a random one; a random chase does not depend on node stride; the prefetcher stops helping at large strides; useful bandwidth of a 16 B access at a stride of 128 B or more is about 1/8 of the line rate; and the penalty at 128 B and 256 B strides does not depend on power-of-two alignment.</w:t>
      </w:r>
    </w:p>
    <w:p>
      <w:pPr>
        <w:pStyle w:val="BodyText"/>
      </w:pPr>
      <w:r>
        <w:rPr>
          <w:b/>
          <w:bCs/>
        </w:rPr>
        <w:t xml:space="preserve">Setup.</w:t>
      </w:r>
      <w:r>
        <w:t xml:space="preserve"> </w:t>
      </w:r>
      <w:r>
        <w:t xml:space="preserve">(a) A pointer chase whose nodes are</w:t>
      </w:r>
      <w:r>
        <w:t xml:space="preserve"> </w:t>
      </w:r>
      <w:r>
        <w:rPr>
          <w:rStyle w:val="VerbatimChar"/>
        </w:rPr>
        <w:t xml:space="preserve">stride</w:t>
      </w:r>
      <w:r>
        <w:t xml:space="preserve"> </w:t>
      </w:r>
      <w:r>
        <w:t xml:space="preserve">bytes apart, in sequential order or in random order, for strides 64 B to 4 KiB. The number of distinct lines is held at 1 Mi (the footprint is the larger of 1 GiB and 1 Mi times the stride) so that a larger stride never shrinks the cache footprint. (b) Independent loads (not a chain) of 16, 32, 64 or 128 B at the same strides, sequential or random slots, one thread, with eight independent address streams. (c) Aliasing tests: independent random 16 B loads at strides 128, 192, 256, 320, 384, 512, 640 and 1024 B, with and without a hashed line offset inside each stride block, and the two arithmetic kernels of Section 7 at the same strides.</w:t>
      </w:r>
    </w:p>
    <w:p>
      <w:pPr>
        <w:pStyle w:val="CaptionedFigure"/>
      </w:pPr>
      <w:r>
        <w:drawing>
          <wp:inline>
            <wp:extent cx="4800600" cy="4053777"/>
            <wp:effectExtent b="0" l="0" r="0" t="0"/>
            <wp:docPr descr="Figure 2. Pattern and granularity. (a) Dependent chase versus node stride, sequential and random order. (b, c) Useful bandwidth of independent loads of four access sizes versus stride, sequential and random slots. Median, bars: minimum to maximum over rounds (n = 5 for the chase, n = 9 for the independent loads). Fixed: one thread, footprint of at least 1 GiB. Varied: stride, order, access size." title="" id="22" name="Picture"/>
            <a:graphic>
              <a:graphicData uri="http://schemas.openxmlformats.org/drawingml/2006/picture">
                <pic:pic>
                  <pic:nvPicPr>
                    <pic:cNvPr descr="../plots/exp2_pattern_granularity.png" id="23" name="Picture"/>
                    <pic:cNvPicPr>
                      <a:picLocks noChangeArrowheads="1" noChangeAspect="1"/>
                    </pic:cNvPicPr>
                  </pic:nvPicPr>
                  <pic:blipFill>
                    <a:blip r:embed="rId21"/>
                    <a:stretch>
                      <a:fillRect/>
                    </a:stretch>
                  </pic:blipFill>
                  <pic:spPr bwMode="auto">
                    <a:xfrm>
                      <a:off x="0" y="0"/>
                      <a:ext cx="4800600" cy="4053777"/>
                    </a:xfrm>
                    <a:prstGeom prst="rect">
                      <a:avLst/>
                    </a:prstGeom>
                    <a:noFill/>
                    <a:ln w="9525">
                      <a:noFill/>
                      <a:headEnd/>
                      <a:tailEnd/>
                    </a:ln>
                  </pic:spPr>
                </pic:pic>
              </a:graphicData>
            </a:graphic>
          </wp:inline>
        </w:drawing>
      </w:r>
    </w:p>
    <w:p>
      <w:pPr>
        <w:pStyle w:val="ImageCaption"/>
      </w:pPr>
      <w:r>
        <w:t xml:space="preserve">Figure 2. Pattern and granularity. (a) Dependent chase versus node stride, sequential and random order. (b, c) Useful bandwidth of independent loads of four access sizes versus stride, sequential and random slots. Median, bars: minimum to maximum over rounds (n = 5 for the chase, n = 9 for the independent loads). Fixed: one thread, footprint of at least 1 GiB. Varied: stride, order, access size.</w:t>
      </w:r>
    </w:p>
    <w:p>
      <w:pPr>
        <w:pStyle w:val="FirstParagraph"/>
      </w:pPr>
      <w:r>
        <w:rPr>
          <w:b/>
          <w:bCs/>
        </w:rPr>
        <w:t xml:space="preserve">Results.</w:t>
      </w:r>
      <w:r>
        <w:t xml:space="preserve"> </w:t>
      </w:r>
      <w:r>
        <w:t xml:space="preserve">A sequential chase with 128 B nodes measures 7.8 ns per node against 108.4 ns for the random chase, 13.9x lower</w:t>
      </w:r>
      <w:r>
        <w:t xml:space="preserve"> </w:t>
      </w:r>
      <w:r>
        <w:rPr>
          <w:i/>
          <w:iCs/>
        </w:rPr>
        <w:t xml:space="preserve">(measured)</w:t>
      </w:r>
      <w:r>
        <w:t xml:space="preserve">. The random chase does not depend on node stride: 108 to 114 ns over 64 B to 4 KiB (the 4 KiB value is 5% higher, plausibly the translation cost at 4 GiB)</w:t>
      </w:r>
      <w:r>
        <w:t xml:space="preserve"> </w:t>
      </w:r>
      <w:r>
        <w:rPr>
          <w:i/>
          <w:iCs/>
        </w:rPr>
        <w:t xml:space="preserve">(measured)</w:t>
      </w:r>
      <w:r>
        <w:t xml:space="preserve">. The prefetch benefit of the sequential chase persists up to a 1 KiB stride (6.8 ns) and is gone at 2 KiB (103 ns) and 4 KiB (111 ns), so the hardware tracks strides of at most 1 KiB in this test</w:t>
      </w:r>
      <w:r>
        <w:t xml:space="preserve"> </w:t>
      </w:r>
      <w:r>
        <w:rPr>
          <w:i/>
          <w:iCs/>
        </w:rPr>
        <w:t xml:space="preserve">(measured)</w:t>
      </w:r>
      <w:r>
        <w:t xml:space="preserve">. The value at 1 KiB (6.8 ns) is lower than at 256 B and 512 B (12.0 and 14.3 ns); this non-monotonic behavior is unexplained (Section 11). Independent sequential loads of a whole line reach 93 GB/s at stride 128 B, close to the one-core read bandwidth of Section 6; the same loads at a 256 B stride reach 25 GB/s and at 1 KiB 16 GB/s. A 16 B access at a 128 B stride yields 2.87 GB/s sequentially and 2.84 GB/s randomly, so the useful rate is about 1/33 and 1/2.6 of the same stream with whole-line accesses, not the 1/8 predicted (H2e).</w:t>
      </w:r>
    </w:p>
    <w:p>
      <w:pPr>
        <w:pStyle w:val="BodyText"/>
      </w:pPr>
      <w:r>
        <w:rPr>
          <w:b/>
          <w:bCs/>
        </w:rPr>
        <w:t xml:space="preserve">Interpretation.</w:t>
      </w:r>
      <w:r>
        <w:t xml:space="preserve"> </w:t>
      </w:r>
      <w:r>
        <w:rPr>
          <w:i/>
          <w:iCs/>
        </w:rPr>
        <w:t xml:space="preserve">(inferred)</w:t>
      </w:r>
      <w:r>
        <w:t xml:space="preserve"> </w:t>
      </w:r>
      <w:r>
        <w:t xml:space="preserve">Because sequential access is fast only while the stride is within the prefetcher's reach, a "latency" taken from a sequential or small-stride chase measures streaming, not memory latency (Exp 8).</w:t>
      </w:r>
      <w:r>
        <w:t xml:space="preserve"> </w:t>
      </w:r>
      <w:r>
        <w:rPr>
          <w:i/>
          <w:iCs/>
        </w:rPr>
        <w:t xml:space="preserve">(inferred)</w:t>
      </w:r>
      <w:r>
        <w:t xml:space="preserve"> </w:t>
      </w:r>
      <w:r>
        <w:t xml:space="preserve">The granularity of memory traffic is the 128 B line. Random 16 B loads complete 177 million times per second, each moving a full line, which is 22.7 GB/s of line traffic, equal to the one-core random-miss plateau of Section 5 (21.9 GB/s). Useful bandwidth of narrow random accesses is therefore the line rate times 16/128. Random whole-line (128 B) loads from the same kernel reach only 7.5 GB/s of line traffic, about a third of that; the cause is unexplained (Section 11).</w:t>
      </w:r>
    </w:p>
    <w:p>
      <w:pPr>
        <w:pStyle w:val="Heading2"/>
      </w:pPr>
      <w:bookmarkStart w:id="24" w:name="_ddae9606beba132b8e5b061a5ee6a09717a9dce"/>
      <w:r>
        <w:t xml:space="preserve">3.1 Stride aliasing test</w:t>
      </w:r>
      <w:bookmarkEnd w:id="24"/>
    </w:p>
    <w:p>
      <w:pPr>
        <w:pStyle w:val="FirstParagraph"/>
      </w:pPr>
      <w:r>
        <w:t xml:space="preserve">The aliasing concern is that power-of-two strides map to few cache sets or memory channels and inflate the cost. Two things were varied: the stride itself (power of two or not) and a hashed offset of the access inside the stride block (which changes the address bits above the offset but keeps the 128 B alignment).</w:t>
      </w:r>
    </w:p>
    <w:p>
      <w:pPr>
        <w:pStyle w:val="CaptionedFigure"/>
      </w:pPr>
      <w:r>
        <w:drawing>
          <wp:inline>
            <wp:extent cx="4800600" cy="4046623"/>
            <wp:effectExtent b="0" l="0" r="0" t="0"/>
            <wp:docPr descr="Figure 3. Stride aliasing. (a) Independent random 16 B loads: useful bandwidth versus stride, plain and with a hashed line offset inside each stride block (median, bars: min to max, n = 9). (b, c) Arithmetic kernels z = xy and y = ax + y: ns per element versus element stride for three footprints; x markers: hashed offset (n = 7). Dotted vertical lines mark 128, 256, 512 and 1024 B." title="" id="26" name="Picture"/>
            <a:graphic>
              <a:graphicData uri="http://schemas.openxmlformats.org/drawingml/2006/picture">
                <pic:pic>
                  <pic:nvPicPr>
                    <pic:cNvPr descr="../plots/exp2b_stride_aliasing.png" id="27" name="Picture"/>
                    <pic:cNvPicPr>
                      <a:picLocks noChangeArrowheads="1" noChangeAspect="1"/>
                    </pic:cNvPicPr>
                  </pic:nvPicPr>
                  <pic:blipFill>
                    <a:blip r:embed="rId25"/>
                    <a:stretch>
                      <a:fillRect/>
                    </a:stretch>
                  </pic:blipFill>
                  <pic:spPr bwMode="auto">
                    <a:xfrm>
                      <a:off x="0" y="0"/>
                      <a:ext cx="4800600" cy="4046623"/>
                    </a:xfrm>
                    <a:prstGeom prst="rect">
                      <a:avLst/>
                    </a:prstGeom>
                    <a:noFill/>
                    <a:ln w="9525">
                      <a:noFill/>
                      <a:headEnd/>
                      <a:tailEnd/>
                    </a:ln>
                  </pic:spPr>
                </pic:pic>
              </a:graphicData>
            </a:graphic>
          </wp:inline>
        </w:drawing>
      </w:r>
    </w:p>
    <w:p>
      <w:pPr>
        <w:pStyle w:val="ImageCaption"/>
      </w:pPr>
      <w:r>
        <w:t xml:space="preserve">Figure 3. Stride aliasing. (a) Independent random 16 B loads: useful bandwidth versus stride, plain and with a hashed line offset inside each stride block (median, bars: min to max, n = 9). (b, c) Arithmetic kernels z = x</w:t>
      </w:r>
      <w:r>
        <w:rPr>
          <w:i/>
          <w:iCs/>
        </w:rPr>
        <w:t xml:space="preserve">y and y = a</w:t>
      </w:r>
      <w:r>
        <w:t xml:space="preserve">x + y: ns per element versus element stride for three footprints; x markers: hashed offset (n = 7). Dotted vertical lines mark 128, 256, 512 and 1024 B.</w:t>
      </w:r>
    </w:p>
    <w:p>
      <w:pPr>
        <w:pStyle w:val="FirstParagraph"/>
      </w:pPr>
      <w:r>
        <w:rPr>
          <w:b/>
          <w:bCs/>
        </w:rPr>
        <w:t xml:space="preserve">Result.</w:t>
      </w:r>
      <w:r>
        <w:t xml:space="preserve"> </w:t>
      </w:r>
      <w:r>
        <w:t xml:space="preserve">The slow strides are the multiples of 128 B: 128, 256, 384, 512, 640 and 1024 B give 2.8 to 3.2 GB/s, while 192 B (4.7 GB/s) and 320 B (4.6 GB/s) are about 1.7 times faster, although neither is a power of two. 384 B and 640 B are not powers of two and are as slow as 128 B. The penalty therefore follows "stride is a multiple of the 128 B line" (every access lands on the first 16 B of a line), not power-of-two alignment</w:t>
      </w:r>
      <w:r>
        <w:t xml:space="preserve"> </w:t>
      </w:r>
      <w:r>
        <w:rPr>
          <w:i/>
          <w:iCs/>
        </w:rPr>
        <w:t xml:space="preserve">(measured)</w:t>
      </w:r>
      <w:r>
        <w:t xml:space="preserve">. The hashed line offset changes the power-of-two strides by -0% (256 B), 3% (512 B) and 10% (1024 B), so channel or set aliasing between lines is not the cause of the 128 B and 256 B slowdown</w:t>
      </w:r>
      <w:r>
        <w:t xml:space="preserve"> </w:t>
      </w:r>
      <w:r>
        <w:rPr>
          <w:i/>
          <w:iCs/>
        </w:rPr>
        <w:t xml:space="preserve">(measured; aliasing between lines is not supported as the cause)</w:t>
      </w:r>
      <w:r>
        <w:t xml:space="preserve">. The kernels show the same pattern: at the 1.5 GiB footprint the z = x*y kernel costs 15.9 ns per element at a 128 B stride and 17.2 ns at 384 B, but only 4.4 ns at 192 B and 6.5 ns at 320 B. Why half-line-offset strides run faster is not established. A plausible reading is that accesses at an offset of 64 B inside a line are served differently from accesses at offset 0 (speculation, untested).</w:t>
      </w:r>
    </w:p>
    <w:p>
      <w:pPr>
        <w:pStyle w:val="Heading1"/>
      </w:pPr>
      <w:bookmarkStart w:id="28" w:name="_4487c3a8bbeb6d219ae0a9a81b1e71581776c18"/>
      <w:r>
        <w:t xml:space="preserve">4. Experiment 3: read/write mix</w:t>
      </w:r>
      <w:bookmarkEnd w:id="28"/>
    </w:p>
    <w:p>
      <w:pPr>
        <w:pStyle w:val="FirstParagraph"/>
      </w:pPr>
      <w:r>
        <w:rPr>
          <w:b/>
          <w:bCs/>
        </w:rPr>
        <w:t xml:space="preserve">Hypotheses</w:t>
      </w:r>
      <w:r>
        <w:t xml:space="preserve">: H3a to H3e. Expected: read-only is fastest; non-temporal stores change little;</w:t>
      </w:r>
      <w:r>
        <w:t xml:space="preserve"> </w:t>
      </w:r>
      <w:r>
        <w:rPr>
          <w:rStyle w:val="VerbatimChar"/>
        </w:rPr>
        <w:t xml:space="preserve">dc zva</w:t>
      </w:r>
      <w:r>
        <w:t xml:space="preserve"> </w:t>
      </w:r>
      <w:r>
        <w:t xml:space="preserve">is faster than plain stores; a write-allocate model corrects 100% write toward the read rate; store throughput depends on the data stored.</w:t>
      </w:r>
    </w:p>
    <w:p>
      <w:pPr>
        <w:pStyle w:val="BodyText"/>
      </w:pPr>
      <w:r>
        <w:rPr>
          <w:b/>
          <w:bCs/>
        </w:rPr>
        <w:t xml:space="preserve">Setup.</w:t>
      </w:r>
      <w:r>
        <w:t xml:space="preserve"> </w:t>
      </w:r>
      <w:r>
        <w:t xml:space="preserve">One thread streams through 10-line groups, reading R lines from one buffer and writing W lines to another: 100% read, 70/30, 50/50, 100% write, with plain stores, with non-temporal pair stores (</w:t>
      </w:r>
      <w:r>
        <w:rPr>
          <w:rStyle w:val="VerbatimChar"/>
        </w:rPr>
        <w:t xml:space="preserve">stnp</w:t>
      </w:r>
      <w:r>
        <w:t xml:space="preserve">), with</w:t>
      </w:r>
      <w:r>
        <w:t xml:space="preserve"> </w:t>
      </w:r>
      <w:r>
        <w:rPr>
          <w:rStyle w:val="VerbatimChar"/>
        </w:rPr>
        <w:t xml:space="preserve">dc zva</w:t>
      </w:r>
      <w:r>
        <w:t xml:space="preserve">, and a read-modify-write mix on the same lines. Footprints 256 KiB, 8 MiB and 1 GiB (9 rounds). The store data is random (a per-line pseudo-random sequence) unless stated; variants with a constant value per line ("uniform") and with zero data test the content dependence. A loaded variant runs the same mixes on 0 to 16 threads with the probe thread measuring latency.</w:t>
      </w:r>
      <w:r>
        <w:t xml:space="preserve"> </w:t>
      </w:r>
      <w:r>
        <w:rPr>
          <w:rStyle w:val="VerbatimChar"/>
        </w:rPr>
        <w:t xml:space="preserve">dc zva</w:t>
      </w:r>
      <w:r>
        <w:t xml:space="preserve"> </w:t>
      </w:r>
      <w:r>
        <w:t xml:space="preserve">zeroes a block without reading it; the block size read from</w:t>
      </w:r>
      <w:r>
        <w:t xml:space="preserve"> </w:t>
      </w:r>
      <w:r>
        <w:rPr>
          <w:rStyle w:val="VerbatimChar"/>
        </w:rPr>
        <w:t xml:space="preserve">DCZID_EL0</w:t>
      </w:r>
      <w:r>
        <w:t xml:space="preserve"> </w:t>
      </w:r>
      <w:r>
        <w:t xml:space="preserve">is 64 B, so two instructions clear one 128 B line. "Application GB/s" counts the bytes the program reads and writes. "Modeled DRAM GB/s" multiplies application bytes of plain stores by a write-allocate factor and is a model, not a measurement.</w:t>
      </w:r>
    </w:p>
    <w:p>
      <w:pPr>
        <w:pStyle w:val="TableCaption"/>
      </w:pPr>
      <w:r>
        <w:t xml:space="preserve">Table 4. Single-thread mixes at 1 GiB. Measured and modeled quantities are in separate columns; the modeled column is not evidence.</w:t>
      </w:r>
    </w:p>
    <w:tbl>
      <w:tblPr>
        <w:tblStyle w:val="Table"/>
        <w:tblW w:type="pct" w:w="5000"/>
        <w:tblLayout w:type="fixed"/>
        <w:tblLook w:firstRow="1" w:lastRow="0" w:firstColumn="0" w:lastColumn="0" w:noHBand="0" w:noVBand="0" w:val="0020"/>
        <w:tblCaption w:val="Table 4. Single-thread mixes at 1 GiB. Measured and modeled quantities are in separate columns; the modeled column is not evidence."/>
      </w:tblPr>
      <w:tblGrid>
        <w:gridCol w:w="2320"/>
        <w:gridCol w:w="1200"/>
        <w:gridCol w:w="1040"/>
        <w:gridCol w:w="2640"/>
        <w:gridCol w:w="720"/>
      </w:tblGrid>
      <w:tr>
        <w:trPr>
          <w:tblHeader w:val="on"/>
        </w:trPr>
        <w:tc>
          <w:tcPr/>
          <w:p>
            <w:pPr>
              <w:pStyle w:val="Compact"/>
            </w:pPr>
            <w:r>
              <w:t xml:space="preserve">mix (1 thread, 1 GiB, random store data)</w:t>
            </w:r>
          </w:p>
        </w:tc>
        <w:tc>
          <w:tcPr/>
          <w:p>
            <w:pPr>
              <w:pStyle w:val="Compact"/>
            </w:pPr>
            <w:r>
              <w:t xml:space="preserve">measured application GB/s</w:t>
            </w:r>
          </w:p>
        </w:tc>
        <w:tc>
          <w:tcPr/>
          <w:p>
            <w:pPr>
              <w:pStyle w:val="Compact"/>
            </w:pPr>
            <w:r>
              <w:t xml:space="preserve">min to max</w:t>
            </w:r>
          </w:p>
        </w:tc>
        <w:tc>
          <w:tcPr/>
          <w:p>
            <w:pPr>
              <w:pStyle w:val="Compact"/>
            </w:pPr>
            <w:r>
              <w:t xml:space="preserve">MODELED traffic factor / modeled DRAM GB/s (not measured)</w:t>
            </w:r>
          </w:p>
        </w:tc>
        <w:tc>
          <w:tcPr/>
          <w:p>
            <w:pPr>
              <w:pStyle w:val="Compact"/>
            </w:pPr>
            <w:r>
              <w:t xml:space="preserve">n</w:t>
            </w:r>
          </w:p>
        </w:tc>
      </w:tr>
      <w:tr>
        <w:tc>
          <w:tcPr/>
          <w:p>
            <w:pPr>
              <w:pStyle w:val="Compact"/>
            </w:pPr>
            <w:r>
              <w:t xml:space="preserve">100% read</w:t>
            </w:r>
          </w:p>
        </w:tc>
        <w:tc>
          <w:tcPr/>
          <w:p>
            <w:pPr>
              <w:pStyle w:val="Compact"/>
            </w:pPr>
            <w:r>
              <w:t xml:space="preserve">87.4</w:t>
            </w:r>
          </w:p>
        </w:tc>
        <w:tc>
          <w:tcPr/>
          <w:p>
            <w:pPr>
              <w:pStyle w:val="Compact"/>
            </w:pPr>
            <w:r>
              <w:t xml:space="preserve">81.8 to 91.7</w:t>
            </w:r>
          </w:p>
        </w:tc>
        <w:tc>
          <w:tcPr/>
          <w:p>
            <w:pPr>
              <w:pStyle w:val="Compact"/>
            </w:pPr>
          </w:p>
        </w:tc>
        <w:tc>
          <w:tcPr/>
          <w:p>
            <w:pPr>
              <w:pStyle w:val="Compact"/>
            </w:pPr>
            <w:r>
              <w:t xml:space="preserve">9</w:t>
            </w:r>
          </w:p>
        </w:tc>
      </w:tr>
      <w:tr>
        <w:tc>
          <w:tcPr/>
          <w:p>
            <w:pPr>
              <w:pStyle w:val="Compact"/>
            </w:pPr>
            <w:r>
              <w:t xml:space="preserve">70/30, plain stores</w:t>
            </w:r>
          </w:p>
        </w:tc>
        <w:tc>
          <w:tcPr/>
          <w:p>
            <w:pPr>
              <w:pStyle w:val="Compact"/>
            </w:pPr>
            <w:r>
              <w:t xml:space="preserve">101.0</w:t>
            </w:r>
          </w:p>
        </w:tc>
        <w:tc>
          <w:tcPr/>
          <w:p>
            <w:pPr>
              <w:pStyle w:val="Compact"/>
            </w:pPr>
            <w:r>
              <w:t xml:space="preserve">87.6 to 104.0</w:t>
            </w:r>
          </w:p>
        </w:tc>
        <w:tc>
          <w:tcPr/>
          <w:p>
            <w:pPr>
              <w:pStyle w:val="Compact"/>
            </w:pPr>
            <w:r>
              <w:t xml:space="preserve">1.30 / 131</w:t>
            </w:r>
          </w:p>
        </w:tc>
        <w:tc>
          <w:tcPr/>
          <w:p>
            <w:pPr>
              <w:pStyle w:val="Compact"/>
            </w:pPr>
            <w:r>
              <w:t xml:space="preserve">9</w:t>
            </w:r>
          </w:p>
        </w:tc>
      </w:tr>
      <w:tr>
        <w:tc>
          <w:tcPr/>
          <w:p>
            <w:pPr>
              <w:pStyle w:val="Compact"/>
            </w:pPr>
            <w:r>
              <w:t xml:space="preserve">50/50, plain stores</w:t>
            </w:r>
          </w:p>
        </w:tc>
        <w:tc>
          <w:tcPr/>
          <w:p>
            <w:pPr>
              <w:pStyle w:val="Compact"/>
            </w:pPr>
            <w:r>
              <w:t xml:space="preserve">108.0</w:t>
            </w:r>
          </w:p>
        </w:tc>
        <w:tc>
          <w:tcPr/>
          <w:p>
            <w:pPr>
              <w:pStyle w:val="Compact"/>
            </w:pPr>
            <w:r>
              <w:t xml:space="preserve">99.2 to 109.4</w:t>
            </w:r>
          </w:p>
        </w:tc>
        <w:tc>
          <w:tcPr/>
          <w:p>
            <w:pPr>
              <w:pStyle w:val="Compact"/>
            </w:pPr>
            <w:r>
              <w:t xml:space="preserve">1.50 / 162</w:t>
            </w:r>
          </w:p>
        </w:tc>
        <w:tc>
          <w:tcPr/>
          <w:p>
            <w:pPr>
              <w:pStyle w:val="Compact"/>
            </w:pPr>
            <w:r>
              <w:t xml:space="preserve">9</w:t>
            </w:r>
          </w:p>
        </w:tc>
      </w:tr>
      <w:tr>
        <w:tc>
          <w:tcPr/>
          <w:p>
            <w:pPr>
              <w:pStyle w:val="Compact"/>
            </w:pPr>
            <w:r>
              <w:t xml:space="preserve">100% write, plain stores</w:t>
            </w:r>
          </w:p>
        </w:tc>
        <w:tc>
          <w:tcPr/>
          <w:p>
            <w:pPr>
              <w:pStyle w:val="Compact"/>
            </w:pPr>
            <w:r>
              <w:t xml:space="preserve">68.2</w:t>
            </w:r>
          </w:p>
        </w:tc>
        <w:tc>
          <w:tcPr/>
          <w:p>
            <w:pPr>
              <w:pStyle w:val="Compact"/>
            </w:pPr>
            <w:r>
              <w:t xml:space="preserve">58.8 to 70.4</w:t>
            </w:r>
          </w:p>
        </w:tc>
        <w:tc>
          <w:tcPr/>
          <w:p>
            <w:pPr>
              <w:pStyle w:val="Compact"/>
            </w:pPr>
            <w:r>
              <w:t xml:space="preserve">2.00 / 136</w:t>
            </w:r>
          </w:p>
        </w:tc>
        <w:tc>
          <w:tcPr/>
          <w:p>
            <w:pPr>
              <w:pStyle w:val="Compact"/>
            </w:pPr>
            <w:r>
              <w:t xml:space="preserve">9</w:t>
            </w:r>
          </w:p>
        </w:tc>
      </w:tr>
      <w:tr>
        <w:tc>
          <w:tcPr/>
          <w:p>
            <w:pPr>
              <w:pStyle w:val="Compact"/>
            </w:pPr>
            <w:r>
              <w:t xml:space="preserve">70/30, stnp</w:t>
            </w:r>
          </w:p>
        </w:tc>
        <w:tc>
          <w:tcPr/>
          <w:p>
            <w:pPr>
              <w:pStyle w:val="Compact"/>
            </w:pPr>
            <w:r>
              <w:t xml:space="preserve">105.4</w:t>
            </w:r>
          </w:p>
        </w:tc>
        <w:tc>
          <w:tcPr/>
          <w:p>
            <w:pPr>
              <w:pStyle w:val="Compact"/>
            </w:pPr>
            <w:r>
              <w:t xml:space="preserve">101.7 to 110.4</w:t>
            </w:r>
          </w:p>
        </w:tc>
        <w:tc>
          <w:tcPr/>
          <w:p>
            <w:pPr>
              <w:pStyle w:val="Compact"/>
            </w:pPr>
          </w:p>
        </w:tc>
        <w:tc>
          <w:tcPr/>
          <w:p>
            <w:pPr>
              <w:pStyle w:val="Compact"/>
            </w:pPr>
            <w:r>
              <w:t xml:space="preserve">9</w:t>
            </w:r>
          </w:p>
        </w:tc>
      </w:tr>
      <w:tr>
        <w:tc>
          <w:tcPr/>
          <w:p>
            <w:pPr>
              <w:pStyle w:val="Compact"/>
            </w:pPr>
            <w:r>
              <w:t xml:space="preserve">50/50, stnp</w:t>
            </w:r>
          </w:p>
        </w:tc>
        <w:tc>
          <w:tcPr/>
          <w:p>
            <w:pPr>
              <w:pStyle w:val="Compact"/>
            </w:pPr>
            <w:r>
              <w:t xml:space="preserve">122.2</w:t>
            </w:r>
          </w:p>
        </w:tc>
        <w:tc>
          <w:tcPr/>
          <w:p>
            <w:pPr>
              <w:pStyle w:val="Compact"/>
            </w:pPr>
            <w:r>
              <w:t xml:space="preserve">105.4 to 124.2</w:t>
            </w:r>
          </w:p>
        </w:tc>
        <w:tc>
          <w:tcPr/>
          <w:p>
            <w:pPr>
              <w:pStyle w:val="Compact"/>
            </w:pPr>
          </w:p>
        </w:tc>
        <w:tc>
          <w:tcPr/>
          <w:p>
            <w:pPr>
              <w:pStyle w:val="Compact"/>
            </w:pPr>
            <w:r>
              <w:t xml:space="preserve">9</w:t>
            </w:r>
          </w:p>
        </w:tc>
      </w:tr>
      <w:tr>
        <w:tc>
          <w:tcPr/>
          <w:p>
            <w:pPr>
              <w:pStyle w:val="Compact"/>
            </w:pPr>
            <w:r>
              <w:t xml:space="preserve">100% write, stnp</w:t>
            </w:r>
          </w:p>
        </w:tc>
        <w:tc>
          <w:tcPr/>
          <w:p>
            <w:pPr>
              <w:pStyle w:val="Compact"/>
            </w:pPr>
            <w:r>
              <w:t xml:space="preserve">90.6</w:t>
            </w:r>
          </w:p>
        </w:tc>
        <w:tc>
          <w:tcPr/>
          <w:p>
            <w:pPr>
              <w:pStyle w:val="Compact"/>
            </w:pPr>
            <w:r>
              <w:t xml:space="preserve">81.6 to 91.7</w:t>
            </w:r>
          </w:p>
        </w:tc>
        <w:tc>
          <w:tcPr/>
          <w:p>
            <w:pPr>
              <w:pStyle w:val="Compact"/>
            </w:pPr>
          </w:p>
        </w:tc>
        <w:tc>
          <w:tcPr/>
          <w:p>
            <w:pPr>
              <w:pStyle w:val="Compact"/>
            </w:pPr>
            <w:r>
              <w:t xml:space="preserve">9</w:t>
            </w:r>
          </w:p>
        </w:tc>
      </w:tr>
      <w:tr>
        <w:tc>
          <w:tcPr/>
          <w:p>
            <w:pPr>
              <w:pStyle w:val="Compact"/>
            </w:pPr>
            <w:r>
              <w:t xml:space="preserve">50/50 read-modify-write</w:t>
            </w:r>
          </w:p>
        </w:tc>
        <w:tc>
          <w:tcPr/>
          <w:p>
            <w:pPr>
              <w:pStyle w:val="Compact"/>
            </w:pPr>
            <w:r>
              <w:t xml:space="preserve">137.4</w:t>
            </w:r>
          </w:p>
        </w:tc>
        <w:tc>
          <w:tcPr/>
          <w:p>
            <w:pPr>
              <w:pStyle w:val="Compact"/>
            </w:pPr>
            <w:r>
              <w:t xml:space="preserve">128.5 to 139.4</w:t>
            </w:r>
          </w:p>
        </w:tc>
        <w:tc>
          <w:tcPr/>
          <w:p>
            <w:pPr>
              <w:pStyle w:val="Compact"/>
            </w:pPr>
          </w:p>
        </w:tc>
        <w:tc>
          <w:tcPr/>
          <w:p>
            <w:pPr>
              <w:pStyle w:val="Compact"/>
            </w:pPr>
            <w:r>
              <w:t xml:space="preserve">9</w:t>
            </w:r>
          </w:p>
        </w:tc>
      </w:tr>
    </w:tbl>
    <w:p/>
    <w:p>
      <w:pPr>
        <w:pStyle w:val="TableCaption"/>
      </w:pPr>
      <w:r>
        <w:t xml:space="preserve">Table 5. Content dependence of write throughput at 1 GiB (application GB/s, median and min to max over 9 rounds).</w:t>
      </w:r>
    </w:p>
    <w:tbl>
      <w:tblPr>
        <w:tblStyle w:val="Table"/>
        <w:tblW w:type="pct" w:w="5000"/>
        <w:tblLayout w:type="fixed"/>
        <w:tblLook w:firstRow="1" w:lastRow="0" w:firstColumn="0" w:lastColumn="0" w:noHBand="0" w:noVBand="0" w:val="0020"/>
        <w:tblCaption w:val="Table 5. Content dependence of write throughput at 1 GiB (application GB/s, median and min to max over 9 rounds)."/>
      </w:tblPr>
      <w:tblGrid>
        <w:gridCol w:w="3484"/>
        <w:gridCol w:w="1188"/>
        <w:gridCol w:w="1663"/>
        <w:gridCol w:w="1584"/>
      </w:tblGrid>
      <w:tr>
        <w:trPr>
          <w:tblHeader w:val="on"/>
        </w:trPr>
        <w:tc>
          <w:tcPr/>
          <w:p>
            <w:pPr>
              <w:pStyle w:val="Compact"/>
            </w:pPr>
            <w:r>
              <w:t xml:space="preserve">100% write, 1 thread, 1 GiB (application GB/s)</w:t>
            </w:r>
          </w:p>
        </w:tc>
        <w:tc>
          <w:tcPr/>
          <w:p>
            <w:pPr>
              <w:pStyle w:val="Compact"/>
            </w:pPr>
            <w:r>
              <w:t xml:space="preserve">random data</w:t>
            </w:r>
          </w:p>
        </w:tc>
        <w:tc>
          <w:tcPr/>
          <w:p>
            <w:pPr>
              <w:pStyle w:val="Compact"/>
            </w:pPr>
            <w:r>
              <w:t xml:space="preserve">uniform non-zero line</w:t>
            </w:r>
          </w:p>
        </w:tc>
        <w:tc>
          <w:tcPr/>
          <w:p>
            <w:pPr>
              <w:pStyle w:val="Compact"/>
            </w:pPr>
            <w:r>
              <w:t xml:space="preserve">zero data</w:t>
            </w:r>
          </w:p>
        </w:tc>
      </w:tr>
      <w:tr>
        <w:tc>
          <w:tcPr/>
          <w:p>
            <w:pPr>
              <w:pStyle w:val="Compact"/>
            </w:pPr>
            <w:r>
              <w:t xml:space="preserve">plain stores</w:t>
            </w:r>
          </w:p>
        </w:tc>
        <w:tc>
          <w:tcPr/>
          <w:p>
            <w:pPr>
              <w:pStyle w:val="Compact"/>
            </w:pPr>
            <w:r>
              <w:t xml:space="preserve">68 (59 to 70)</w:t>
            </w:r>
          </w:p>
        </w:tc>
        <w:tc>
          <w:tcPr/>
          <w:p>
            <w:pPr>
              <w:pStyle w:val="Compact"/>
            </w:pPr>
            <w:r>
              <w:t xml:space="preserve">68 (46 to 74)</w:t>
            </w:r>
          </w:p>
        </w:tc>
        <w:tc>
          <w:tcPr/>
          <w:p>
            <w:pPr>
              <w:pStyle w:val="Compact"/>
            </w:pPr>
            <w:r>
              <w:t xml:space="preserve">277 (177 to 281)</w:t>
            </w:r>
          </w:p>
        </w:tc>
      </w:tr>
      <w:tr>
        <w:tc>
          <w:tcPr/>
          <w:p>
            <w:pPr>
              <w:pStyle w:val="Compact"/>
            </w:pPr>
            <w:r>
              <w:t xml:space="preserve">stnp</w:t>
            </w:r>
          </w:p>
        </w:tc>
        <w:tc>
          <w:tcPr/>
          <w:p>
            <w:pPr>
              <w:pStyle w:val="Compact"/>
            </w:pPr>
            <w:r>
              <w:t xml:space="preserve">91 (82 to 92)</w:t>
            </w:r>
          </w:p>
        </w:tc>
        <w:tc>
          <w:tcPr/>
          <w:p>
            <w:pPr>
              <w:pStyle w:val="Compact"/>
            </w:pPr>
            <w:r>
              <w:t xml:space="preserve">142 (118 to 144)</w:t>
            </w:r>
          </w:p>
        </w:tc>
        <w:tc>
          <w:tcPr/>
          <w:p>
            <w:pPr>
              <w:pStyle w:val="Compact"/>
            </w:pPr>
            <w:r>
              <w:t xml:space="preserve">140 (110 to 144)</w:t>
            </w:r>
          </w:p>
        </w:tc>
      </w:tr>
      <w:tr>
        <w:tc>
          <w:tcPr/>
          <w:p>
            <w:pPr>
              <w:pStyle w:val="Compact"/>
            </w:pPr>
            <w:r>
              <w:t xml:space="preserve">dc zva (no data stored)</w:t>
            </w:r>
          </w:p>
        </w:tc>
        <w:tc>
          <w:tcPr/>
          <w:p>
            <w:pPr>
              <w:pStyle w:val="Compact"/>
            </w:pPr>
          </w:p>
        </w:tc>
        <w:tc>
          <w:tcPr/>
          <w:p>
            <w:pPr>
              <w:pStyle w:val="Compact"/>
            </w:pPr>
          </w:p>
        </w:tc>
        <w:tc>
          <w:tcPr/>
          <w:p>
            <w:pPr>
              <w:pStyle w:val="Compact"/>
            </w:pPr>
            <w:r>
              <w:t xml:space="preserve">269 (257 to 276)</w:t>
            </w:r>
          </w:p>
        </w:tc>
      </w:tr>
    </w:tbl>
    <w:p>
      <w:pPr>
        <w:pStyle w:val="CaptionedFigure"/>
      </w:pPr>
      <w:r>
        <w:drawing>
          <wp:inline>
            <wp:extent cx="4800600" cy="4062263"/>
            <wp:effectExtent b="0" l="0" r="0" t="0"/>
            <wp:docPr descr="Figure 4. Read/write mix. (a) Single-thread application GB/s by mix and footprint; hatched open bars are the write-allocate MODEL for plain stores at 1 GiB, not measured. (b) Store content test at 1 GiB. (c, d) Loaded runs with 0 to 16 bandwidth threads: aggregate GB/s and probe latency (log axis; bars include rare outlier rounds). Median and min to max over rounds." title="" id="30" name="Picture"/>
            <a:graphic>
              <a:graphicData uri="http://schemas.openxmlformats.org/drawingml/2006/picture">
                <pic:pic>
                  <pic:nvPicPr>
                    <pic:cNvPr descr="../plots/exp3_rw_mix.png" id="31" name="Picture"/>
                    <pic:cNvPicPr>
                      <a:picLocks noChangeArrowheads="1" noChangeAspect="1"/>
                    </pic:cNvPicPr>
                  </pic:nvPicPr>
                  <pic:blipFill>
                    <a:blip r:embed="rId29"/>
                    <a:stretch>
                      <a:fillRect/>
                    </a:stretch>
                  </pic:blipFill>
                  <pic:spPr bwMode="auto">
                    <a:xfrm>
                      <a:off x="0" y="0"/>
                      <a:ext cx="4800600" cy="4062263"/>
                    </a:xfrm>
                    <a:prstGeom prst="rect">
                      <a:avLst/>
                    </a:prstGeom>
                    <a:noFill/>
                    <a:ln w="9525">
                      <a:noFill/>
                      <a:headEnd/>
                      <a:tailEnd/>
                    </a:ln>
                  </pic:spPr>
                </pic:pic>
              </a:graphicData>
            </a:graphic>
          </wp:inline>
        </w:drawing>
      </w:r>
    </w:p>
    <w:p>
      <w:pPr>
        <w:pStyle w:val="ImageCaption"/>
      </w:pPr>
      <w:r>
        <w:t xml:space="preserve">Figure 4. Read/write mix. (a) Single-thread application GB/s by mix and footprint; hatched open bars are the write-allocate MODEL for plain stores at 1 GiB, not measured. (b) Store content test at 1 GiB. (c, d) Loaded runs with 0 to 16 bandwidth threads: aggregate GB/s and probe latency (log axis; bars include rare outlier rounds). Median and min to max over rounds.</w:t>
      </w:r>
    </w:p>
    <w:p>
      <w:pPr>
        <w:pStyle w:val="FirstParagraph"/>
      </w:pPr>
      <w:r>
        <w:rPr>
          <w:b/>
          <w:bCs/>
        </w:rPr>
        <w:t xml:space="preserve">Results.</w:t>
      </w:r>
      <w:r>
        <w:t xml:space="preserve"> </w:t>
      </w:r>
      <w:r>
        <w:t xml:space="preserve">Mixed traffic is faster than read-only for one thread: 70/30 reaches 101 GB/s and 50/50 108 GB/s against 87 GB/s for reads alone, and 100% write with plain stores reaches 68 GB/s (0.78 of read). The ordering assumed in H3a (read fastest) does not hold. Read-modify-write reaches 137 GB/s. Non-temporal stores of random data are 1.33x faster than plain stores for 100% write.</w:t>
      </w:r>
    </w:p>
    <w:p>
      <w:pPr>
        <w:pStyle w:val="BodyText"/>
      </w:pPr>
      <w:r>
        <w:rPr>
          <w:b/>
          <w:bCs/>
        </w:rPr>
        <w:t xml:space="preserve">The data content matters.</w:t>
      </w:r>
      <w:r>
        <w:t xml:space="preserve"> </w:t>
      </w:r>
      <w:r>
        <w:t xml:space="preserve">Plain stores of zero lines run at 277 GB/s, 4.1 times the rate for random data, and</w:t>
      </w:r>
      <w:r>
        <w:t xml:space="preserve"> </w:t>
      </w:r>
      <w:r>
        <w:rPr>
          <w:rStyle w:val="VerbatimChar"/>
        </w:rPr>
        <w:t xml:space="preserve">stnp</w:t>
      </w:r>
      <w:r>
        <w:t xml:space="preserve"> </w:t>
      </w:r>
      <w:r>
        <w:t xml:space="preserve">of uniform non-zero lines runs at 142 GB/s against 91 GB/s for random lines.</w:t>
      </w:r>
      <w:r>
        <w:t xml:space="preserve"> </w:t>
      </w:r>
      <w:r>
        <w:rPr>
          <w:rStyle w:val="VerbatimChar"/>
        </w:rPr>
        <w:t xml:space="preserve">dc zva</w:t>
      </w:r>
      <w:r>
        <w:t xml:space="preserve">, which stores no data at all, reaches 269 GB/s, the same as zero-data plain stores. Single-thread read bandwidth does not depend on buffer content (loaded read runs with random buffers: 284 and 285 GB/s at 4 and 6 threads, against 274 and 293 GB/s).</w:t>
      </w:r>
      <w:r>
        <w:t xml:space="preserve"> </w:t>
      </w:r>
      <w:r>
        <w:rPr>
          <w:i/>
          <w:iCs/>
        </w:rPr>
        <w:t xml:space="preserve">(inferred)</w:t>
      </w:r>
      <w:r>
        <w:t xml:space="preserve"> </w:t>
      </w:r>
      <w:r>
        <w:t xml:space="preserve">Zero lines and uniform lines are handled more cheaply somewhere in the write path (for example detected and not written in full); a rate of 269 GB/s from one core is therefore not DRAM write bandwidth, and neither the</w:t>
      </w:r>
      <w:r>
        <w:t xml:space="preserve"> </w:t>
      </w:r>
      <w:r>
        <w:rPr>
          <w:rStyle w:val="VerbatimChar"/>
        </w:rPr>
        <w:t xml:space="preserve">dc zva</w:t>
      </w:r>
      <w:r>
        <w:t xml:space="preserve"> </w:t>
      </w:r>
      <w:r>
        <w:t xml:space="preserve">result nor the uniform</w:t>
      </w:r>
      <w:r>
        <w:t xml:space="preserve"> </w:t>
      </w:r>
      <w:r>
        <w:rPr>
          <w:rStyle w:val="VerbatimChar"/>
        </w:rPr>
        <w:t xml:space="preserve">stnp</w:t>
      </w:r>
      <w:r>
        <w:t xml:space="preserve"> </w:t>
      </w:r>
      <w:r>
        <w:t xml:space="preserve">result can be used as evidence for or against write-allocate traffic. The mechanism is untested.</w:t>
      </w:r>
    </w:p>
    <w:p>
      <w:pPr>
        <w:pStyle w:val="BodyText"/>
      </w:pPr>
      <w:r>
        <w:rPr>
          <w:b/>
          <w:bCs/>
        </w:rPr>
        <w:t xml:space="preserve">Write-allocate.</w:t>
      </w:r>
      <w:r>
        <w:t xml:space="preserve"> </w:t>
      </w:r>
      <w:r>
        <w:t xml:space="preserve">With random data, plain 100% write moves 68 GB/s of application bytes; a model in which each stored line is first fetched would put the DRAM traffic at 136 GB/s, more than the one-core read rate of 87 GB/s. The data neither confirm nor exclude write-allocate: the direct test (zero-fill without fetch) is confounded by content, and</w:t>
      </w:r>
      <w:r>
        <w:t xml:space="preserve"> </w:t>
      </w:r>
      <w:r>
        <w:rPr>
          <w:rStyle w:val="VerbatimChar"/>
        </w:rPr>
        <w:t xml:space="preserve">stnp</w:t>
      </w:r>
      <w:r>
        <w:t xml:space="preserve"> </w:t>
      </w:r>
      <w:r>
        <w:t xml:space="preserve">with random data is only 33% faster than plain stores, not the factor of about 2 that removing a fetch would give. A write-allocate factor of two cannot be read from these data.</w:t>
      </w:r>
      <w:r>
        <w:t xml:space="preserve"> </w:t>
      </w:r>
      <w:r>
        <w:rPr>
          <w:i/>
          <w:iCs/>
        </w:rPr>
        <w:t xml:space="preserve">(speculation)</w:t>
      </w:r>
      <w:r>
        <w:t xml:space="preserve"> </w:t>
      </w:r>
      <w:r>
        <w:t xml:space="preserve">Plain stores may be limited by the store buffer or by write-back bandwidth rather than by an allocate fetch.</w:t>
      </w:r>
    </w:p>
    <w:p>
      <w:pPr>
        <w:pStyle w:val="BodyText"/>
      </w:pPr>
      <w:r>
        <w:rPr>
          <w:b/>
          <w:bCs/>
        </w:rPr>
        <w:t xml:space="preserve">Why mixed traffic beats read-only for one core.</w:t>
      </w:r>
      <w:r>
        <w:t xml:space="preserve"> </w:t>
      </w:r>
      <w:r>
        <w:t xml:space="preserve">One core's read rate is limited by the number of demand misses it can keep in flight (Exp 4: about 19 random-line misses, while sequential streams reach about 80 lines in flight through the prefetcher). Stores retire into a store buffer and drain through a different path, so adding stores raises the total bytes moved without consuming more read slots. This reading is consistent with the data (read-modify-write, which needs both paths, is fastest at 137 GB/s); it is not proven.</w:t>
      </w:r>
    </w:p>
    <w:p>
      <w:pPr>
        <w:pStyle w:val="BodyText"/>
      </w:pPr>
      <w:r>
        <w:rPr>
          <w:b/>
          <w:bCs/>
        </w:rPr>
        <w:t xml:space="preserve">Loaded runs.</w:t>
      </w:r>
      <w:r>
        <w:t xml:space="preserve"> </w:t>
      </w:r>
      <w:r>
        <w:t xml:space="preserve">On 16 threads, 100% read reaches 292 GB/s with a probe latency of 192 ns, read-modify-write reaches 374 GB/s at 251 ns, 70/30 plain stores reach 246 GB/s with a probe latency of 549 ns (4.9x idle), and 100% write with plain stores 165 GB/s. Write-heavy mixes give lower aggregate throughput and higher read latency than read-only, but because their rates differ the comparison of H3d (equal application rate) was not performed.</w:t>
      </w:r>
    </w:p>
    <w:p>
      <w:pPr>
        <w:pStyle w:val="BodyText"/>
      </w:pPr>
      <w:r>
        <w:rPr>
          <w:b/>
          <w:bCs/>
        </w:rPr>
        <w:t xml:space="preserve">Caveat.</w:t>
      </w:r>
      <w:r>
        <w:t xml:space="preserve"> </w:t>
      </w:r>
      <w:r>
        <w:t xml:space="preserve">The Table 4 rows with large min-to-max ranges (50/50 plain stores) include rounds disturbed by background activity; medians are used.</w:t>
      </w:r>
    </w:p>
    <w:p>
      <w:pPr>
        <w:pStyle w:val="Heading1"/>
      </w:pPr>
      <w:bookmarkStart w:id="32" w:name="_80c4b205eb6b30c1a455cfa326cc5b7a3721659"/>
      <w:r>
        <w:t xml:space="preserve">5. Experiment 4: intensity sweep, knee and Little's Law</w:t>
      </w:r>
      <w:bookmarkEnd w:id="32"/>
    </w:p>
    <w:p>
      <w:pPr>
        <w:pStyle w:val="FirstParagraph"/>
      </w:pPr>
      <w:r>
        <w:rPr>
          <w:b/>
          <w:bCs/>
        </w:rPr>
        <w:t xml:space="preserve">Hypotheses</w:t>
      </w:r>
      <w:r>
        <w:t xml:space="preserve">: H4a to H4f, H11. Expected: one core sustains a plateau of outstanding misses; chip read bandwidth saturates at 55 to 85% of 460 GB/s; loaded latency stays within 1.3 times idle up to about half the saturation bandwidth and then rises; the number of lines in flight, N = bandwidth times latency divided by 128 B, is 200 to 700 at the knee.</w:t>
      </w:r>
    </w:p>
    <w:p>
      <w:pPr>
        <w:pStyle w:val="BodyText"/>
      </w:pPr>
      <w:r>
        <w:rPr>
          <w:b/>
          <w:bCs/>
        </w:rPr>
        <w:t xml:space="preserve">Setup.</w:t>
      </w:r>
      <w:r>
        <w:t xml:space="preserve"> </w:t>
      </w:r>
      <w:r>
        <w:t xml:space="preserve">(a) One thread runs K independent random chains (K = 1 to 64): throughput should grow linearly with K until a limit of outstanding misses, and N_eff = throughput times the K = 1 latency divided by 128 B tests Little's Law where the true count K is known. (b) A loaded-latency harness runs N sequential-read threads (no injected delay, 1 to 8 threads in steps of one, then 10, 12, 14 and 16) while a separate probe thread measures latency by a random chase over 1 GiB. (c) Injection delay: 16 threads and 6 threads execute a busy loop of the stated length between 1 MiB slices, which lowers the offered load. Each bandwidth thread streams a private 256 MiB buffer. 12 rounds.</w:t>
      </w:r>
    </w:p>
    <w:p>
      <w:pPr>
        <w:pStyle w:val="BodyText"/>
      </w:pPr>
      <w:r>
        <w:rPr>
          <w:b/>
          <w:bCs/>
        </w:rPr>
        <w:t xml:space="preserve">Knee definitions, fixed before the analysis.</w:t>
      </w:r>
      <w:r>
        <w:t xml:space="preserve"> </w:t>
      </w:r>
      <w:r>
        <w:t xml:space="preserve">K1: the smallest thread count whose median bandwidth reaches 95% of the maximum median bandwidth of the thread sweep. K2: the point of the whole curve (thread sweep and both delay series) with the largest bandwidth divided by latency. Both are reported because a knee defined by one rule alone can be an artifact of that rule. The 1.5 times idle criterion used elsewhere is not used as a knee.</w:t>
      </w:r>
    </w:p>
    <w:p>
      <w:pPr>
        <w:pStyle w:val="TableCaption"/>
      </w:pPr>
      <w:r>
        <w:t xml:space="preserve">Table 6. Thread sweep (no injected delay, median of 12 rounds, min to max). Idle latency 113 ns. N = bandwidth times latency / 128 B (Little's Law).</w:t>
      </w:r>
    </w:p>
    <w:tbl>
      <w:tblPr>
        <w:tblStyle w:val="Table"/>
        <w:tblW w:type="pct" w:w="5000"/>
        <w:tblLayout w:type="fixed"/>
        <w:tblLook w:firstRow="1" w:lastRow="0" w:firstColumn="0" w:lastColumn="0" w:noHBand="0" w:noVBand="0" w:val="0020"/>
        <w:tblCaption w:val="Table 6. Thread sweep (no injected delay, median of 12 rounds, min to max). Idle latency 113 ns. N = bandwidth times latency / 128 B (Little's Law)."/>
      </w:tblPr>
      <w:tblGrid>
        <w:gridCol w:w="784"/>
        <w:gridCol w:w="784"/>
        <w:gridCol w:w="784"/>
        <w:gridCol w:w="784"/>
        <w:gridCol w:w="784"/>
        <w:gridCol w:w="862"/>
        <w:gridCol w:w="784"/>
        <w:gridCol w:w="784"/>
        <w:gridCol w:w="784"/>
        <w:gridCol w:w="784"/>
      </w:tblGrid>
      <w:tr>
        <w:trPr>
          <w:tblHeader w:val="on"/>
        </w:trPr>
        <w:tc>
          <w:tcPr/>
          <w:p>
            <w:pPr>
              <w:pStyle w:val="Compact"/>
            </w:pPr>
            <w:r>
              <w:t xml:space="preserve">threads</w:t>
            </w:r>
          </w:p>
        </w:tc>
        <w:tc>
          <w:tcPr/>
          <w:p>
            <w:pPr>
              <w:pStyle w:val="Compact"/>
            </w:pPr>
            <w:r>
              <w:t xml:space="preserve">GB/s</w:t>
            </w:r>
          </w:p>
        </w:tc>
        <w:tc>
          <w:tcPr/>
          <w:p>
            <w:pPr>
              <w:pStyle w:val="Compact"/>
            </w:pPr>
            <w:r>
              <w:t xml:space="preserve">min to max</w:t>
            </w:r>
          </w:p>
        </w:tc>
        <w:tc>
          <w:tcPr/>
          <w:p>
            <w:pPr>
              <w:pStyle w:val="Compact"/>
            </w:pPr>
            <w:r>
              <w:t xml:space="preserve">% of max</w:t>
            </w:r>
          </w:p>
        </w:tc>
        <w:tc>
          <w:tcPr/>
          <w:p>
            <w:pPr>
              <w:pStyle w:val="Compact"/>
            </w:pPr>
            <w:r>
              <w:t xml:space="preserve">latency ns</w:t>
            </w:r>
          </w:p>
        </w:tc>
        <w:tc>
          <w:tcPr/>
          <w:p>
            <w:pPr>
              <w:pStyle w:val="Compact"/>
            </w:pPr>
            <w:r>
              <w:t xml:space="preserve">min to max</w:t>
            </w:r>
          </w:p>
        </w:tc>
        <w:tc>
          <w:tcPr/>
          <w:p>
            <w:pPr>
              <w:pStyle w:val="Compact"/>
            </w:pPr>
            <w:r>
              <w:t xml:space="preserve">vs idle</w:t>
            </w:r>
          </w:p>
        </w:tc>
        <w:tc>
          <w:tcPr/>
          <w:p>
            <w:pPr>
              <w:pStyle w:val="Compact"/>
            </w:pPr>
            <w:r>
              <w:t xml:space="preserve">N lines</w:t>
            </w:r>
          </w:p>
        </w:tc>
        <w:tc>
          <w:tcPr/>
          <w:p>
            <w:pPr>
              <w:pStyle w:val="Compact"/>
            </w:pPr>
            <w:r>
              <w:t xml:space="preserve">N per thread</w:t>
            </w:r>
          </w:p>
        </w:tc>
        <w:tc>
          <w:tcPr/>
          <w:p>
            <w:pPr>
              <w:pStyle w:val="Compact"/>
            </w:pPr>
            <w:r>
              <w:t xml:space="preserve">n</w:t>
            </w:r>
          </w:p>
        </w:tc>
      </w:tr>
      <w:tr>
        <w:tc>
          <w:tcPr/>
          <w:p>
            <w:pPr>
              <w:pStyle w:val="Compact"/>
            </w:pPr>
            <w:r>
              <w:t xml:space="preserve">1</w:t>
            </w:r>
          </w:p>
        </w:tc>
        <w:tc>
          <w:tcPr/>
          <w:p>
            <w:pPr>
              <w:pStyle w:val="Compact"/>
            </w:pPr>
            <w:r>
              <w:t xml:space="preserve">88</w:t>
            </w:r>
          </w:p>
        </w:tc>
        <w:tc>
          <w:tcPr/>
          <w:p>
            <w:pPr>
              <w:pStyle w:val="Compact"/>
            </w:pPr>
            <w:r>
              <w:t xml:space="preserve">82 to 91</w:t>
            </w:r>
          </w:p>
        </w:tc>
        <w:tc>
          <w:tcPr/>
          <w:p>
            <w:pPr>
              <w:pStyle w:val="Compact"/>
            </w:pPr>
            <w:r>
              <w:t xml:space="preserve">30%</w:t>
            </w:r>
          </w:p>
        </w:tc>
        <w:tc>
          <w:tcPr/>
          <w:p>
            <w:pPr>
              <w:pStyle w:val="Compact"/>
            </w:pPr>
            <w:r>
              <w:t xml:space="preserve">121</w:t>
            </w:r>
          </w:p>
        </w:tc>
        <w:tc>
          <w:tcPr/>
          <w:p>
            <w:pPr>
              <w:pStyle w:val="Compact"/>
            </w:pPr>
            <w:r>
              <w:t xml:space="preserve">119 to 129</w:t>
            </w:r>
          </w:p>
        </w:tc>
        <w:tc>
          <w:tcPr/>
          <w:p>
            <w:pPr>
              <w:pStyle w:val="Compact"/>
            </w:pPr>
            <w:r>
              <w:t xml:space="preserve">1.07x</w:t>
            </w:r>
          </w:p>
        </w:tc>
        <w:tc>
          <w:tcPr/>
          <w:p>
            <w:pPr>
              <w:pStyle w:val="Compact"/>
            </w:pPr>
            <w:r>
              <w:t xml:space="preserve">83</w:t>
            </w:r>
          </w:p>
        </w:tc>
        <w:tc>
          <w:tcPr/>
          <w:p>
            <w:pPr>
              <w:pStyle w:val="Compact"/>
            </w:pPr>
            <w:r>
              <w:t xml:space="preserve">83</w:t>
            </w:r>
          </w:p>
        </w:tc>
        <w:tc>
          <w:tcPr/>
          <w:p>
            <w:pPr>
              <w:pStyle w:val="Compact"/>
            </w:pPr>
            <w:r>
              <w:t xml:space="preserve">12</w:t>
            </w:r>
          </w:p>
        </w:tc>
      </w:tr>
      <w:tr>
        <w:tc>
          <w:tcPr/>
          <w:p>
            <w:pPr>
              <w:pStyle w:val="Compact"/>
            </w:pPr>
            <w:r>
              <w:t xml:space="preserve">2</w:t>
            </w:r>
          </w:p>
        </w:tc>
        <w:tc>
          <w:tcPr/>
          <w:p>
            <w:pPr>
              <w:pStyle w:val="Compact"/>
            </w:pPr>
            <w:r>
              <w:t xml:space="preserve">163</w:t>
            </w:r>
          </w:p>
        </w:tc>
        <w:tc>
          <w:tcPr/>
          <w:p>
            <w:pPr>
              <w:pStyle w:val="Compact"/>
            </w:pPr>
            <w:r>
              <w:t xml:space="preserve">151 to 171</w:t>
            </w:r>
          </w:p>
        </w:tc>
        <w:tc>
          <w:tcPr/>
          <w:p>
            <w:pPr>
              <w:pStyle w:val="Compact"/>
            </w:pPr>
            <w:r>
              <w:t xml:space="preserve">56%</w:t>
            </w:r>
          </w:p>
        </w:tc>
        <w:tc>
          <w:tcPr/>
          <w:p>
            <w:pPr>
              <w:pStyle w:val="Compact"/>
            </w:pPr>
            <w:r>
              <w:t xml:space="preserve">126</w:t>
            </w:r>
          </w:p>
        </w:tc>
        <w:tc>
          <w:tcPr/>
          <w:p>
            <w:pPr>
              <w:pStyle w:val="Compact"/>
            </w:pPr>
            <w:r>
              <w:t xml:space="preserve">125 to 133</w:t>
            </w:r>
          </w:p>
        </w:tc>
        <w:tc>
          <w:tcPr/>
          <w:p>
            <w:pPr>
              <w:pStyle w:val="Compact"/>
            </w:pPr>
            <w:r>
              <w:t xml:space="preserve">1.12x</w:t>
            </w:r>
          </w:p>
        </w:tc>
        <w:tc>
          <w:tcPr/>
          <w:p>
            <w:pPr>
              <w:pStyle w:val="Compact"/>
            </w:pPr>
            <w:r>
              <w:t xml:space="preserve">160</w:t>
            </w:r>
          </w:p>
        </w:tc>
        <w:tc>
          <w:tcPr/>
          <w:p>
            <w:pPr>
              <w:pStyle w:val="Compact"/>
            </w:pPr>
            <w:r>
              <w:t xml:space="preserve">80</w:t>
            </w:r>
          </w:p>
        </w:tc>
        <w:tc>
          <w:tcPr/>
          <w:p>
            <w:pPr>
              <w:pStyle w:val="Compact"/>
            </w:pPr>
            <w:r>
              <w:t xml:space="preserve">12</w:t>
            </w:r>
          </w:p>
        </w:tc>
      </w:tr>
      <w:tr>
        <w:tc>
          <w:tcPr/>
          <w:p>
            <w:pPr>
              <w:pStyle w:val="Compact"/>
            </w:pPr>
            <w:r>
              <w:t xml:space="preserve">3</w:t>
            </w:r>
          </w:p>
        </w:tc>
        <w:tc>
          <w:tcPr/>
          <w:p>
            <w:pPr>
              <w:pStyle w:val="Compact"/>
            </w:pPr>
            <w:r>
              <w:t xml:space="preserve">229</w:t>
            </w:r>
          </w:p>
        </w:tc>
        <w:tc>
          <w:tcPr/>
          <w:p>
            <w:pPr>
              <w:pStyle w:val="Compact"/>
            </w:pPr>
            <w:r>
              <w:t xml:space="preserve">205 to 242</w:t>
            </w:r>
          </w:p>
        </w:tc>
        <w:tc>
          <w:tcPr/>
          <w:p>
            <w:pPr>
              <w:pStyle w:val="Compact"/>
            </w:pPr>
            <w:r>
              <w:t xml:space="preserve">78%</w:t>
            </w:r>
          </w:p>
        </w:tc>
        <w:tc>
          <w:tcPr/>
          <w:p>
            <w:pPr>
              <w:pStyle w:val="Compact"/>
            </w:pPr>
            <w:r>
              <w:t xml:space="preserve">132</w:t>
            </w:r>
          </w:p>
        </w:tc>
        <w:tc>
          <w:tcPr/>
          <w:p>
            <w:pPr>
              <w:pStyle w:val="Compact"/>
            </w:pPr>
            <w:r>
              <w:t xml:space="preserve">130 to 153</w:t>
            </w:r>
          </w:p>
        </w:tc>
        <w:tc>
          <w:tcPr/>
          <w:p>
            <w:pPr>
              <w:pStyle w:val="Compact"/>
            </w:pPr>
            <w:r>
              <w:t xml:space="preserve">1.17x</w:t>
            </w:r>
          </w:p>
        </w:tc>
        <w:tc>
          <w:tcPr/>
          <w:p>
            <w:pPr>
              <w:pStyle w:val="Compact"/>
            </w:pPr>
            <w:r>
              <w:t xml:space="preserve">235</w:t>
            </w:r>
          </w:p>
        </w:tc>
        <w:tc>
          <w:tcPr/>
          <w:p>
            <w:pPr>
              <w:pStyle w:val="Compact"/>
            </w:pPr>
            <w:r>
              <w:t xml:space="preserve">78</w:t>
            </w:r>
          </w:p>
        </w:tc>
        <w:tc>
          <w:tcPr/>
          <w:p>
            <w:pPr>
              <w:pStyle w:val="Compact"/>
            </w:pPr>
            <w:r>
              <w:t xml:space="preserve">12</w:t>
            </w:r>
          </w:p>
        </w:tc>
      </w:tr>
      <w:tr>
        <w:tc>
          <w:tcPr/>
          <w:p>
            <w:pPr>
              <w:pStyle w:val="Compact"/>
            </w:pPr>
            <w:r>
              <w:t xml:space="preserve">4</w:t>
            </w:r>
          </w:p>
        </w:tc>
        <w:tc>
          <w:tcPr/>
          <w:p>
            <w:pPr>
              <w:pStyle w:val="Compact"/>
            </w:pPr>
            <w:r>
              <w:t xml:space="preserve">274</w:t>
            </w:r>
          </w:p>
        </w:tc>
        <w:tc>
          <w:tcPr/>
          <w:p>
            <w:pPr>
              <w:pStyle w:val="Compact"/>
            </w:pPr>
            <w:r>
              <w:t xml:space="preserve">236 to 288</w:t>
            </w:r>
          </w:p>
        </w:tc>
        <w:tc>
          <w:tcPr/>
          <w:p>
            <w:pPr>
              <w:pStyle w:val="Compact"/>
            </w:pPr>
            <w:r>
              <w:t xml:space="preserve">93%</w:t>
            </w:r>
          </w:p>
        </w:tc>
        <w:tc>
          <w:tcPr/>
          <w:p>
            <w:pPr>
              <w:pStyle w:val="Compact"/>
            </w:pPr>
            <w:r>
              <w:t xml:space="preserve">142</w:t>
            </w:r>
          </w:p>
        </w:tc>
        <w:tc>
          <w:tcPr/>
          <w:p>
            <w:pPr>
              <w:pStyle w:val="Compact"/>
            </w:pPr>
            <w:r>
              <w:t xml:space="preserve">141 to 160</w:t>
            </w:r>
          </w:p>
        </w:tc>
        <w:tc>
          <w:tcPr/>
          <w:p>
            <w:pPr>
              <w:pStyle w:val="Compact"/>
            </w:pPr>
            <w:r>
              <w:t xml:space="preserve">1.26x</w:t>
            </w:r>
          </w:p>
        </w:tc>
        <w:tc>
          <w:tcPr/>
          <w:p>
            <w:pPr>
              <w:pStyle w:val="Compact"/>
            </w:pPr>
            <w:r>
              <w:t xml:space="preserve">303</w:t>
            </w:r>
          </w:p>
        </w:tc>
        <w:tc>
          <w:tcPr/>
          <w:p>
            <w:pPr>
              <w:pStyle w:val="Compact"/>
            </w:pPr>
            <w:r>
              <w:t xml:space="preserve">76</w:t>
            </w:r>
          </w:p>
        </w:tc>
        <w:tc>
          <w:tcPr/>
          <w:p>
            <w:pPr>
              <w:pStyle w:val="Compact"/>
            </w:pPr>
            <w:r>
              <w:t xml:space="preserve">12</w:t>
            </w:r>
          </w:p>
        </w:tc>
      </w:tr>
      <w:tr>
        <w:tc>
          <w:tcPr/>
          <w:p>
            <w:pPr>
              <w:pStyle w:val="Compact"/>
            </w:pPr>
            <w:r>
              <w:t xml:space="preserve">5</w:t>
            </w:r>
          </w:p>
        </w:tc>
        <w:tc>
          <w:tcPr/>
          <w:p>
            <w:pPr>
              <w:pStyle w:val="Compact"/>
            </w:pPr>
            <w:r>
              <w:t xml:space="preserve">287</w:t>
            </w:r>
          </w:p>
        </w:tc>
        <w:tc>
          <w:tcPr/>
          <w:p>
            <w:pPr>
              <w:pStyle w:val="Compact"/>
            </w:pPr>
            <w:r>
              <w:t xml:space="preserve">190 to 298</w:t>
            </w:r>
          </w:p>
        </w:tc>
        <w:tc>
          <w:tcPr/>
          <w:p>
            <w:pPr>
              <w:pStyle w:val="Compact"/>
            </w:pPr>
            <w:r>
              <w:t xml:space="preserve">98%</w:t>
            </w:r>
          </w:p>
        </w:tc>
        <w:tc>
          <w:tcPr/>
          <w:p>
            <w:pPr>
              <w:pStyle w:val="Compact"/>
            </w:pPr>
            <w:r>
              <w:t xml:space="preserve">149</w:t>
            </w:r>
          </w:p>
        </w:tc>
        <w:tc>
          <w:tcPr/>
          <w:p>
            <w:pPr>
              <w:pStyle w:val="Compact"/>
            </w:pPr>
            <w:r>
              <w:t xml:space="preserve">146 to 296</w:t>
            </w:r>
          </w:p>
        </w:tc>
        <w:tc>
          <w:tcPr/>
          <w:p>
            <w:pPr>
              <w:pStyle w:val="Compact"/>
            </w:pPr>
            <w:r>
              <w:t xml:space="preserve">1.32x</w:t>
            </w:r>
          </w:p>
        </w:tc>
        <w:tc>
          <w:tcPr/>
          <w:p>
            <w:pPr>
              <w:pStyle w:val="Compact"/>
            </w:pPr>
            <w:r>
              <w:t xml:space="preserve">333</w:t>
            </w:r>
          </w:p>
        </w:tc>
        <w:tc>
          <w:tcPr/>
          <w:p>
            <w:pPr>
              <w:pStyle w:val="Compact"/>
            </w:pPr>
            <w:r>
              <w:t xml:space="preserve">67</w:t>
            </w:r>
          </w:p>
        </w:tc>
        <w:tc>
          <w:tcPr/>
          <w:p>
            <w:pPr>
              <w:pStyle w:val="Compact"/>
            </w:pPr>
            <w:r>
              <w:t xml:space="preserve">12</w:t>
            </w:r>
          </w:p>
        </w:tc>
      </w:tr>
      <w:tr>
        <w:tc>
          <w:tcPr/>
          <w:p>
            <w:pPr>
              <w:pStyle w:val="Compact"/>
            </w:pPr>
            <w:r>
              <w:t xml:space="preserve">6</w:t>
            </w:r>
          </w:p>
        </w:tc>
        <w:tc>
          <w:tcPr/>
          <w:p>
            <w:pPr>
              <w:pStyle w:val="Compact"/>
            </w:pPr>
            <w:r>
              <w:t xml:space="preserve">293</w:t>
            </w:r>
          </w:p>
        </w:tc>
        <w:tc>
          <w:tcPr/>
          <w:p>
            <w:pPr>
              <w:pStyle w:val="Compact"/>
            </w:pPr>
            <w:r>
              <w:t xml:space="preserve">211 to 302</w:t>
            </w:r>
          </w:p>
        </w:tc>
        <w:tc>
          <w:tcPr/>
          <w:p>
            <w:pPr>
              <w:pStyle w:val="Compact"/>
            </w:pPr>
            <w:r>
              <w:t xml:space="preserve">100%</w:t>
            </w:r>
          </w:p>
        </w:tc>
        <w:tc>
          <w:tcPr/>
          <w:p>
            <w:pPr>
              <w:pStyle w:val="Compact"/>
            </w:pPr>
            <w:r>
              <w:t xml:space="preserve">153</w:t>
            </w:r>
          </w:p>
        </w:tc>
        <w:tc>
          <w:tcPr/>
          <w:p>
            <w:pPr>
              <w:pStyle w:val="Compact"/>
            </w:pPr>
            <w:r>
              <w:t xml:space="preserve">151 to 192</w:t>
            </w:r>
          </w:p>
        </w:tc>
        <w:tc>
          <w:tcPr/>
          <w:p>
            <w:pPr>
              <w:pStyle w:val="Compact"/>
            </w:pPr>
            <w:r>
              <w:t xml:space="preserve">1.35x</w:t>
            </w:r>
          </w:p>
        </w:tc>
        <w:tc>
          <w:tcPr/>
          <w:p>
            <w:pPr>
              <w:pStyle w:val="Compact"/>
            </w:pPr>
            <w:r>
              <w:t xml:space="preserve">349</w:t>
            </w:r>
          </w:p>
        </w:tc>
        <w:tc>
          <w:tcPr/>
          <w:p>
            <w:pPr>
              <w:pStyle w:val="Compact"/>
            </w:pPr>
            <w:r>
              <w:t xml:space="preserve">58</w:t>
            </w:r>
          </w:p>
        </w:tc>
        <w:tc>
          <w:tcPr/>
          <w:p>
            <w:pPr>
              <w:pStyle w:val="Compact"/>
            </w:pPr>
            <w:r>
              <w:t xml:space="preserve">12</w:t>
            </w:r>
          </w:p>
        </w:tc>
      </w:tr>
      <w:tr>
        <w:tc>
          <w:tcPr/>
          <w:p>
            <w:pPr>
              <w:pStyle w:val="Compact"/>
            </w:pPr>
            <w:r>
              <w:t xml:space="preserve">7</w:t>
            </w:r>
          </w:p>
        </w:tc>
        <w:tc>
          <w:tcPr/>
          <w:p>
            <w:pPr>
              <w:pStyle w:val="Compact"/>
            </w:pPr>
            <w:r>
              <w:t xml:space="preserve">287</w:t>
            </w:r>
          </w:p>
        </w:tc>
        <w:tc>
          <w:tcPr/>
          <w:p>
            <w:pPr>
              <w:pStyle w:val="Compact"/>
            </w:pPr>
            <w:r>
              <w:t xml:space="preserve">230 to 301</w:t>
            </w:r>
          </w:p>
        </w:tc>
        <w:tc>
          <w:tcPr/>
          <w:p>
            <w:pPr>
              <w:pStyle w:val="Compact"/>
            </w:pPr>
            <w:r>
              <w:t xml:space="preserve">98%</w:t>
            </w:r>
          </w:p>
        </w:tc>
        <w:tc>
          <w:tcPr/>
          <w:p>
            <w:pPr>
              <w:pStyle w:val="Compact"/>
            </w:pPr>
            <w:r>
              <w:t xml:space="preserve">156</w:t>
            </w:r>
          </w:p>
        </w:tc>
        <w:tc>
          <w:tcPr/>
          <w:p>
            <w:pPr>
              <w:pStyle w:val="Compact"/>
            </w:pPr>
            <w:r>
              <w:t xml:space="preserve">151 to 197</w:t>
            </w:r>
          </w:p>
        </w:tc>
        <w:tc>
          <w:tcPr/>
          <w:p>
            <w:pPr>
              <w:pStyle w:val="Compact"/>
            </w:pPr>
            <w:r>
              <w:t xml:space="preserve">1.39x</w:t>
            </w:r>
          </w:p>
        </w:tc>
        <w:tc>
          <w:tcPr/>
          <w:p>
            <w:pPr>
              <w:pStyle w:val="Compact"/>
            </w:pPr>
            <w:r>
              <w:t xml:space="preserve">351</w:t>
            </w:r>
          </w:p>
        </w:tc>
        <w:tc>
          <w:tcPr/>
          <w:p>
            <w:pPr>
              <w:pStyle w:val="Compact"/>
            </w:pPr>
            <w:r>
              <w:t xml:space="preserve">50</w:t>
            </w:r>
          </w:p>
        </w:tc>
        <w:tc>
          <w:tcPr/>
          <w:p>
            <w:pPr>
              <w:pStyle w:val="Compact"/>
            </w:pPr>
            <w:r>
              <w:t xml:space="preserve">12</w:t>
            </w:r>
          </w:p>
        </w:tc>
      </w:tr>
      <w:tr>
        <w:tc>
          <w:tcPr/>
          <w:p>
            <w:pPr>
              <w:pStyle w:val="Compact"/>
            </w:pPr>
            <w:r>
              <w:t xml:space="preserve">8</w:t>
            </w:r>
          </w:p>
        </w:tc>
        <w:tc>
          <w:tcPr/>
          <w:p>
            <w:pPr>
              <w:pStyle w:val="Compact"/>
            </w:pPr>
            <w:r>
              <w:t xml:space="preserve">266</w:t>
            </w:r>
          </w:p>
        </w:tc>
        <w:tc>
          <w:tcPr/>
          <w:p>
            <w:pPr>
              <w:pStyle w:val="Compact"/>
            </w:pPr>
            <w:r>
              <w:t xml:space="preserve">212 to 303</w:t>
            </w:r>
          </w:p>
        </w:tc>
        <w:tc>
          <w:tcPr/>
          <w:p>
            <w:pPr>
              <w:pStyle w:val="Compact"/>
            </w:pPr>
            <w:r>
              <w:t xml:space="preserve">91%</w:t>
            </w:r>
          </w:p>
        </w:tc>
        <w:tc>
          <w:tcPr/>
          <w:p>
            <w:pPr>
              <w:pStyle w:val="Compact"/>
            </w:pPr>
            <w:r>
              <w:t xml:space="preserve">158</w:t>
            </w:r>
          </w:p>
        </w:tc>
        <w:tc>
          <w:tcPr/>
          <w:p>
            <w:pPr>
              <w:pStyle w:val="Compact"/>
            </w:pPr>
            <w:r>
              <w:t xml:space="preserve">150 to 802</w:t>
            </w:r>
          </w:p>
        </w:tc>
        <w:tc>
          <w:tcPr/>
          <w:p>
            <w:pPr>
              <w:pStyle w:val="Compact"/>
            </w:pPr>
            <w:r>
              <w:t xml:space="preserve">1.40x</w:t>
            </w:r>
          </w:p>
        </w:tc>
        <w:tc>
          <w:tcPr/>
          <w:p>
            <w:pPr>
              <w:pStyle w:val="Compact"/>
            </w:pPr>
            <w:r>
              <w:t xml:space="preserve">328</w:t>
            </w:r>
          </w:p>
        </w:tc>
        <w:tc>
          <w:tcPr/>
          <w:p>
            <w:pPr>
              <w:pStyle w:val="Compact"/>
            </w:pPr>
            <w:r>
              <w:t xml:space="preserve">41</w:t>
            </w:r>
          </w:p>
        </w:tc>
        <w:tc>
          <w:tcPr/>
          <w:p>
            <w:pPr>
              <w:pStyle w:val="Compact"/>
            </w:pPr>
            <w:r>
              <w:t xml:space="preserve">12</w:t>
            </w:r>
          </w:p>
        </w:tc>
      </w:tr>
      <w:tr>
        <w:tc>
          <w:tcPr/>
          <w:p>
            <w:pPr>
              <w:pStyle w:val="Compact"/>
            </w:pPr>
            <w:r>
              <w:t xml:space="preserve">10</w:t>
            </w:r>
          </w:p>
        </w:tc>
        <w:tc>
          <w:tcPr/>
          <w:p>
            <w:pPr>
              <w:pStyle w:val="Compact"/>
            </w:pPr>
            <w:r>
              <w:t xml:space="preserve">282</w:t>
            </w:r>
          </w:p>
        </w:tc>
        <w:tc>
          <w:tcPr/>
          <w:p>
            <w:pPr>
              <w:pStyle w:val="Compact"/>
            </w:pPr>
            <w:r>
              <w:t xml:space="preserve">271 to 292</w:t>
            </w:r>
          </w:p>
        </w:tc>
        <w:tc>
          <w:tcPr/>
          <w:p>
            <w:pPr>
              <w:pStyle w:val="Compact"/>
            </w:pPr>
            <w:r>
              <w:t xml:space="preserve">96%</w:t>
            </w:r>
          </w:p>
        </w:tc>
        <w:tc>
          <w:tcPr/>
          <w:p>
            <w:pPr>
              <w:pStyle w:val="Compact"/>
            </w:pPr>
            <w:r>
              <w:t xml:space="preserve">173</w:t>
            </w:r>
          </w:p>
        </w:tc>
        <w:tc>
          <w:tcPr/>
          <w:p>
            <w:pPr>
              <w:pStyle w:val="Compact"/>
            </w:pPr>
            <w:r>
              <w:t xml:space="preserve">160 to 266</w:t>
            </w:r>
          </w:p>
        </w:tc>
        <w:tc>
          <w:tcPr/>
          <w:p>
            <w:pPr>
              <w:pStyle w:val="Compact"/>
            </w:pPr>
            <w:r>
              <w:t xml:space="preserve">1.54x</w:t>
            </w:r>
          </w:p>
        </w:tc>
        <w:tc>
          <w:tcPr/>
          <w:p>
            <w:pPr>
              <w:pStyle w:val="Compact"/>
            </w:pPr>
            <w:r>
              <w:t xml:space="preserve">381</w:t>
            </w:r>
          </w:p>
        </w:tc>
        <w:tc>
          <w:tcPr/>
          <w:p>
            <w:pPr>
              <w:pStyle w:val="Compact"/>
            </w:pPr>
            <w:r>
              <w:t xml:space="preserve">38</w:t>
            </w:r>
          </w:p>
        </w:tc>
        <w:tc>
          <w:tcPr/>
          <w:p>
            <w:pPr>
              <w:pStyle w:val="Compact"/>
            </w:pPr>
            <w:r>
              <w:t xml:space="preserve">12</w:t>
            </w:r>
          </w:p>
        </w:tc>
      </w:tr>
      <w:tr>
        <w:tc>
          <w:tcPr/>
          <w:p>
            <w:pPr>
              <w:pStyle w:val="Compact"/>
            </w:pPr>
            <w:r>
              <w:t xml:space="preserve">12</w:t>
            </w:r>
          </w:p>
        </w:tc>
        <w:tc>
          <w:tcPr/>
          <w:p>
            <w:pPr>
              <w:pStyle w:val="Compact"/>
            </w:pPr>
            <w:r>
              <w:t xml:space="preserve">285</w:t>
            </w:r>
          </w:p>
        </w:tc>
        <w:tc>
          <w:tcPr/>
          <w:p>
            <w:pPr>
              <w:pStyle w:val="Compact"/>
            </w:pPr>
            <w:r>
              <w:t xml:space="preserve">267 to 296</w:t>
            </w:r>
          </w:p>
        </w:tc>
        <w:tc>
          <w:tcPr/>
          <w:p>
            <w:pPr>
              <w:pStyle w:val="Compact"/>
            </w:pPr>
            <w:r>
              <w:t xml:space="preserve">97%</w:t>
            </w:r>
          </w:p>
        </w:tc>
        <w:tc>
          <w:tcPr/>
          <w:p>
            <w:pPr>
              <w:pStyle w:val="Compact"/>
            </w:pPr>
            <w:r>
              <w:t xml:space="preserve">201</w:t>
            </w:r>
          </w:p>
        </w:tc>
        <w:tc>
          <w:tcPr/>
          <w:p>
            <w:pPr>
              <w:pStyle w:val="Compact"/>
            </w:pPr>
            <w:r>
              <w:t xml:space="preserve">168 to 303</w:t>
            </w:r>
          </w:p>
        </w:tc>
        <w:tc>
          <w:tcPr/>
          <w:p>
            <w:pPr>
              <w:pStyle w:val="Compact"/>
            </w:pPr>
            <w:r>
              <w:t xml:space="preserve">1.78x</w:t>
            </w:r>
          </w:p>
        </w:tc>
        <w:tc>
          <w:tcPr/>
          <w:p>
            <w:pPr>
              <w:pStyle w:val="Compact"/>
            </w:pPr>
            <w:r>
              <w:t xml:space="preserve">446</w:t>
            </w:r>
          </w:p>
        </w:tc>
        <w:tc>
          <w:tcPr/>
          <w:p>
            <w:pPr>
              <w:pStyle w:val="Compact"/>
            </w:pPr>
            <w:r>
              <w:t xml:space="preserve">37</w:t>
            </w:r>
          </w:p>
        </w:tc>
        <w:tc>
          <w:tcPr/>
          <w:p>
            <w:pPr>
              <w:pStyle w:val="Compact"/>
            </w:pPr>
            <w:r>
              <w:t xml:space="preserve">12</w:t>
            </w:r>
          </w:p>
        </w:tc>
      </w:tr>
      <w:tr>
        <w:tc>
          <w:tcPr/>
          <w:p>
            <w:pPr>
              <w:pStyle w:val="Compact"/>
            </w:pPr>
            <w:r>
              <w:t xml:space="preserve">14</w:t>
            </w:r>
          </w:p>
        </w:tc>
        <w:tc>
          <w:tcPr/>
          <w:p>
            <w:pPr>
              <w:pStyle w:val="Compact"/>
            </w:pPr>
            <w:r>
              <w:t xml:space="preserve">287</w:t>
            </w:r>
          </w:p>
        </w:tc>
        <w:tc>
          <w:tcPr/>
          <w:p>
            <w:pPr>
              <w:pStyle w:val="Compact"/>
            </w:pPr>
            <w:r>
              <w:t xml:space="preserve">248 to 297</w:t>
            </w:r>
          </w:p>
        </w:tc>
        <w:tc>
          <w:tcPr/>
          <w:p>
            <w:pPr>
              <w:pStyle w:val="Compact"/>
            </w:pPr>
            <w:r>
              <w:t xml:space="preserve">98%</w:t>
            </w:r>
          </w:p>
        </w:tc>
        <w:tc>
          <w:tcPr/>
          <w:p>
            <w:pPr>
              <w:pStyle w:val="Compact"/>
            </w:pPr>
            <w:r>
              <w:t xml:space="preserve">230</w:t>
            </w:r>
          </w:p>
        </w:tc>
        <w:tc>
          <w:tcPr/>
          <w:p>
            <w:pPr>
              <w:pStyle w:val="Compact"/>
            </w:pPr>
            <w:r>
              <w:t xml:space="preserve">163 to 1657</w:t>
            </w:r>
          </w:p>
        </w:tc>
        <w:tc>
          <w:tcPr/>
          <w:p>
            <w:pPr>
              <w:pStyle w:val="Compact"/>
            </w:pPr>
            <w:r>
              <w:t xml:space="preserve">2.04x</w:t>
            </w:r>
          </w:p>
        </w:tc>
        <w:tc>
          <w:tcPr/>
          <w:p>
            <w:pPr>
              <w:pStyle w:val="Compact"/>
            </w:pPr>
            <w:r>
              <w:t xml:space="preserve">516</w:t>
            </w:r>
          </w:p>
        </w:tc>
        <w:tc>
          <w:tcPr/>
          <w:p>
            <w:pPr>
              <w:pStyle w:val="Compact"/>
            </w:pPr>
            <w:r>
              <w:t xml:space="preserve">37</w:t>
            </w:r>
          </w:p>
        </w:tc>
        <w:tc>
          <w:tcPr/>
          <w:p>
            <w:pPr>
              <w:pStyle w:val="Compact"/>
            </w:pPr>
            <w:r>
              <w:t xml:space="preserve">12</w:t>
            </w:r>
          </w:p>
        </w:tc>
      </w:tr>
      <w:tr>
        <w:tc>
          <w:tcPr/>
          <w:p>
            <w:pPr>
              <w:pStyle w:val="Compact"/>
            </w:pPr>
            <w:r>
              <w:t xml:space="preserve">16</w:t>
            </w:r>
          </w:p>
        </w:tc>
        <w:tc>
          <w:tcPr/>
          <w:p>
            <w:pPr>
              <w:pStyle w:val="Compact"/>
            </w:pPr>
            <w:r>
              <w:t xml:space="preserve">289</w:t>
            </w:r>
          </w:p>
        </w:tc>
        <w:tc>
          <w:tcPr/>
          <w:p>
            <w:pPr>
              <w:pStyle w:val="Compact"/>
            </w:pPr>
            <w:r>
              <w:t xml:space="preserve">275 to 297</w:t>
            </w:r>
          </w:p>
        </w:tc>
        <w:tc>
          <w:tcPr/>
          <w:p>
            <w:pPr>
              <w:pStyle w:val="Compact"/>
            </w:pPr>
            <w:r>
              <w:t xml:space="preserve">99%</w:t>
            </w:r>
          </w:p>
        </w:tc>
        <w:tc>
          <w:tcPr/>
          <w:p>
            <w:pPr>
              <w:pStyle w:val="Compact"/>
            </w:pPr>
            <w:r>
              <w:t xml:space="preserve">201</w:t>
            </w:r>
          </w:p>
        </w:tc>
        <w:tc>
          <w:tcPr/>
          <w:p>
            <w:pPr>
              <w:pStyle w:val="Compact"/>
            </w:pPr>
            <w:r>
              <w:t xml:space="preserve">189 to 396</w:t>
            </w:r>
          </w:p>
        </w:tc>
        <w:tc>
          <w:tcPr/>
          <w:p>
            <w:pPr>
              <w:pStyle w:val="Compact"/>
            </w:pPr>
            <w:r>
              <w:t xml:space="preserve">1.78x</w:t>
            </w:r>
          </w:p>
        </w:tc>
        <w:tc>
          <w:tcPr/>
          <w:p>
            <w:pPr>
              <w:pStyle w:val="Compact"/>
            </w:pPr>
            <w:r>
              <w:t xml:space="preserve">453</w:t>
            </w:r>
          </w:p>
        </w:tc>
        <w:tc>
          <w:tcPr/>
          <w:p>
            <w:pPr>
              <w:pStyle w:val="Compact"/>
            </w:pPr>
            <w:r>
              <w:t xml:space="preserve">28</w:t>
            </w:r>
          </w:p>
        </w:tc>
        <w:tc>
          <w:tcPr/>
          <w:p>
            <w:pPr>
              <w:pStyle w:val="Compact"/>
            </w:pPr>
            <w:r>
              <w:t xml:space="preserve">12</w:t>
            </w:r>
          </w:p>
        </w:tc>
      </w:tr>
    </w:tbl>
    <w:p>
      <w:pPr>
        <w:pStyle w:val="CaptionedFigure"/>
      </w:pPr>
      <w:r>
        <w:drawing>
          <wp:inline>
            <wp:extent cx="4800600" cy="3981053"/>
            <wp:effectExtent b="0" l="0" r="0" t="0"/>
            <wp:docPr descr="Figure 5. Intensity sweep. (a) One core: throughput (left axis) and latency per chain step (right axis) versus number of independent chains, dashed: ideal K x 128 B / L0. (b) Throughput-latency curve from the thread sweep and both delay series with the two knees marked; points: every round; bars: min to max; log latency axis. (c) Lines in flight N = BW x latency / 128 B for every point. Fixed: sequential reads, 256 MiB per thread, probe over 1 GiB. Varied: threads, injected delay." title="" id="34" name="Picture"/>
            <a:graphic>
              <a:graphicData uri="http://schemas.openxmlformats.org/drawingml/2006/picture">
                <pic:pic>
                  <pic:nvPicPr>
                    <pic:cNvPr descr="../plots/exp4_intensity.png" id="35" name="Picture"/>
                    <pic:cNvPicPr>
                      <a:picLocks noChangeArrowheads="1" noChangeAspect="1"/>
                    </pic:cNvPicPr>
                  </pic:nvPicPr>
                  <pic:blipFill>
                    <a:blip r:embed="rId33"/>
                    <a:stretch>
                      <a:fillRect/>
                    </a:stretch>
                  </pic:blipFill>
                  <pic:spPr bwMode="auto">
                    <a:xfrm>
                      <a:off x="0" y="0"/>
                      <a:ext cx="4800600" cy="3981053"/>
                    </a:xfrm>
                    <a:prstGeom prst="rect">
                      <a:avLst/>
                    </a:prstGeom>
                    <a:noFill/>
                    <a:ln w="9525">
                      <a:noFill/>
                      <a:headEnd/>
                      <a:tailEnd/>
                    </a:ln>
                  </pic:spPr>
                </pic:pic>
              </a:graphicData>
            </a:graphic>
          </wp:inline>
        </w:drawing>
      </w:r>
    </w:p>
    <w:p>
      <w:pPr>
        <w:pStyle w:val="ImageCaption"/>
      </w:pPr>
      <w:r>
        <w:t xml:space="preserve">Figure 5. Intensity sweep. (a) One core: throughput (left axis) and latency per chain step (right axis) versus number of independent chains, dashed: ideal K x 128 B / L0. (b) Throughput-latency curve from the thread sweep and both delay series with the two knees marked; points: every round; bars: min to max; log latency axis. (c) Lines in flight N = BW x latency / 128 B for every point. Fixed: sequential reads, 256 MiB per thread, probe over 1 GiB. Varied: threads, injected delay.</w:t>
      </w:r>
    </w:p>
    <w:p>
      <w:pPr>
        <w:pStyle w:val="FirstParagraph"/>
      </w:pPr>
      <w:r>
        <w:rPr>
          <w:b/>
          <w:bCs/>
        </w:rPr>
        <w:t xml:space="preserve">One core.</w:t>
      </w:r>
      <w:r>
        <w:t xml:space="preserve"> </w:t>
      </w:r>
      <w:r>
        <w:t xml:space="preserve">Throughput grows linearly with K (K = 1: 1.2 GB/s, 128 B per 110 ns) and stops at 21.9 GB/s from about K = 20; beyond that the latency per step rises in proportion to K. N_eff equals K for every K up to the plateau (largest N_eff/K ratio 1.00) and then stays at 18.9 lines</w:t>
      </w:r>
      <w:r>
        <w:t xml:space="preserve"> </w:t>
      </w:r>
      <w:r>
        <w:rPr>
          <w:i/>
          <w:iCs/>
        </w:rPr>
        <w:t xml:space="preserve">(measured)</w:t>
      </w:r>
      <w:r>
        <w:t xml:space="preserve">. This validates the Little's Law estimate in the one case where the in-flight count is known. One core can keep about 19 random-line demand misses outstanding</w:t>
      </w:r>
      <w:r>
        <w:t xml:space="preserve"> </w:t>
      </w:r>
      <w:r>
        <w:rPr>
          <w:i/>
          <w:iCs/>
        </w:rPr>
        <w:t xml:space="preserve">(inferred)</w:t>
      </w:r>
      <w:r>
        <w:t xml:space="preserve">.</w:t>
      </w:r>
    </w:p>
    <w:p>
      <w:pPr>
        <w:pStyle w:val="BodyText"/>
      </w:pPr>
      <w:r>
        <w:rPr>
          <w:b/>
          <w:bCs/>
        </w:rPr>
        <w:t xml:space="preserve">Chip.</w:t>
      </w:r>
      <w:r>
        <w:t xml:space="preserve"> </w:t>
      </w:r>
      <w:r>
        <w:t xml:space="preserve">Bandwidth rises from 88 GB/s (1 thread) to 274 GB/s (4 threads, 93% of the maximum median of 293 GB/s) and is flat, between 287 and 293 GB/s, from 5 to 16 threads. The maximum is 64% of 460 GB/s, inside the 55 to 85% range of H4b, but it is reached with 5 or 6 threads rather than 8 to 14.</w:t>
      </w:r>
      <w:r>
        <w:t xml:space="preserve"> </w:t>
      </w:r>
      <w:r>
        <w:rPr>
          <w:b/>
          <w:bCs/>
        </w:rPr>
        <w:t xml:space="preserve">K1 is 5 threads</w:t>
      </w:r>
      <w:r>
        <w:t xml:space="preserve"> </w:t>
      </w:r>
      <w:r>
        <w:t xml:space="preserve">(287 GB/s, 149 ns, 1.32x idle) and</w:t>
      </w:r>
      <w:r>
        <w:t xml:space="preserve"> </w:t>
      </w:r>
      <w:r>
        <w:rPr>
          <w:b/>
          <w:bCs/>
        </w:rPr>
        <w:t xml:space="preserve">K2 is 4 threads</w:t>
      </w:r>
      <w:r>
        <w:t xml:space="preserve"> </w:t>
      </w:r>
      <w:r>
        <w:t xml:space="preserve">(274 GB/s, 142 ns, 1.26x idle). The two definitions differ by one thread and 13 GB/s; both place the knee at 4 to 5 threads, with latency 1.26 to 1.32 times idle</w:t>
      </w:r>
      <w:r>
        <w:t xml:space="preserve"> </w:t>
      </w:r>
      <w:r>
        <w:rPr>
          <w:i/>
          <w:iCs/>
        </w:rPr>
        <w:t xml:space="preserve">(measured)</w:t>
      </w:r>
      <w:r>
        <w:t xml:space="preserve">. Latency is 1.40x idle at 8 threads and 1.78x at 12, and exceeds 2 times idle only at 14 threads (2.04x), where bandwidth no longer increases: the threads beyond the knee add latency only, as predicted for a saturated resource. H4c as phrased (latency at least doubling at saturation) is refuted: at the point of maximum bandwidth the latency is 1.35x idle.</w:t>
      </w:r>
    </w:p>
    <w:p>
      <w:pPr>
        <w:pStyle w:val="BodyText"/>
      </w:pPr>
      <w:r>
        <w:rPr>
          <w:b/>
          <w:bCs/>
        </w:rPr>
        <w:t xml:space="preserve">Little's Law at every point.</w:t>
      </w:r>
      <w:r>
        <w:t xml:space="preserve"> </w:t>
      </w:r>
      <w:r>
        <w:t xml:space="preserve">N rises from 83 lines (1 thread) to 349 lines (6 threads) while bandwidth rises from 88 to 293 GB/s, and keeps rising to about 453 lines at 16 threads while bandwidth is flat; the extra requests queue. The in-flight count per thread falls from 83 (1 thread) to 28 (16 threads). A single sequential stream holds about 83 lines in flight, far more than the 19 lines of the random demand-miss test, so the sequential streams are supplied by the hardware prefetcher</w:t>
      </w:r>
      <w:r>
        <w:t xml:space="preserve"> </w:t>
      </w:r>
      <w:r>
        <w:rPr>
          <w:i/>
          <w:iCs/>
        </w:rPr>
        <w:t xml:space="preserve">(inferred)</w:t>
      </w:r>
      <w:r>
        <w:t xml:space="preserve">. The assumption in H4f that N per thread stays near the one-core random plateau is therefore refuted. In the delay series N per thread falls with the injected delay as expected (Table 16).</w:t>
      </w:r>
    </w:p>
    <w:p>
      <w:pPr>
        <w:pStyle w:val="BodyText"/>
      </w:pPr>
      <w:r>
        <w:rPr>
          <w:b/>
          <w:bCs/>
        </w:rPr>
        <w:t xml:space="preserve">Read-only ceiling tests.</w:t>
      </w:r>
      <w:r>
        <w:t xml:space="preserve"> </w:t>
      </w:r>
      <w:r>
        <w:t xml:space="preserve">Read-only streaming flattens at 293 GB/s while the read-modify-write mix reaches 374 GB/s, so the read plateau is not the DRAM limit. Four cheap tests were run.</w:t>
      </w:r>
    </w:p>
    <w:p>
      <w:pPr>
        <w:pStyle w:val="CaptionedFigure"/>
      </w:pPr>
      <w:r>
        <w:drawing>
          <wp:inline>
            <wp:extent cx="4800600" cy="4053777"/>
            <wp:effectExtent b="0" l="0" r="0" t="0"/>
            <wp:docPr descr="Figure 6. Read-only ceiling tests. (a) Aggregate read bandwidth versus threads for the standard kernel, ldp q-pair loads, ld1 four-register loads, background-QoS threads and random buffer content. (b) Mean per-thread rate. (c) Two concurrent writer threads (stnp or plain stores, random data) added to 4 or 6 reader threads: reader bandwidth plus writer bandwidth (n = 7 for writers; 12 for the baseline). Median and min to max." title="" id="37" name="Picture"/>
            <a:graphic>
              <a:graphicData uri="http://schemas.openxmlformats.org/drawingml/2006/picture">
                <pic:pic>
                  <pic:nvPicPr>
                    <pic:cNvPr descr="../plots/exp4b_read_ceiling.png" id="38" name="Picture"/>
                    <pic:cNvPicPr>
                      <a:picLocks noChangeArrowheads="1" noChangeAspect="1"/>
                    </pic:cNvPicPr>
                  </pic:nvPicPr>
                  <pic:blipFill>
                    <a:blip r:embed="rId36"/>
                    <a:stretch>
                      <a:fillRect/>
                    </a:stretch>
                  </pic:blipFill>
                  <pic:spPr bwMode="auto">
                    <a:xfrm>
                      <a:off x="0" y="0"/>
                      <a:ext cx="4800600" cy="4053777"/>
                    </a:xfrm>
                    <a:prstGeom prst="rect">
                      <a:avLst/>
                    </a:prstGeom>
                    <a:noFill/>
                    <a:ln w="9525">
                      <a:noFill/>
                      <a:headEnd/>
                      <a:tailEnd/>
                    </a:ln>
                  </pic:spPr>
                </pic:pic>
              </a:graphicData>
            </a:graphic>
          </wp:inline>
        </w:drawing>
      </w:r>
    </w:p>
    <w:p>
      <w:pPr>
        <w:pStyle w:val="ImageCaption"/>
      </w:pPr>
      <w:r>
        <w:t xml:space="preserve">Figure 6. Read-only ceiling tests. (a) Aggregate read bandwidth versus threads for the standard kernel,</w:t>
      </w:r>
      <w:r>
        <w:t xml:space="preserve"> </w:t>
      </w:r>
      <w:r>
        <w:rPr>
          <w:rStyle w:val="VerbatimChar"/>
        </w:rPr>
        <w:t xml:space="preserve">ldp</w:t>
      </w:r>
      <w:r>
        <w:t xml:space="preserve"> </w:t>
      </w:r>
      <w:r>
        <w:t xml:space="preserve">q-pair loads,</w:t>
      </w:r>
      <w:r>
        <w:t xml:space="preserve"> </w:t>
      </w:r>
      <w:r>
        <w:rPr>
          <w:rStyle w:val="VerbatimChar"/>
        </w:rPr>
        <w:t xml:space="preserve">ld1</w:t>
      </w:r>
      <w:r>
        <w:t xml:space="preserve"> </w:t>
      </w:r>
      <w:r>
        <w:t xml:space="preserve">four-register loads, background-QoS threads and random buffer content. (b) Mean per-thread rate. (c) Two concurrent writer threads (</w:t>
      </w:r>
      <w:r>
        <w:rPr>
          <w:rStyle w:val="VerbatimChar"/>
        </w:rPr>
        <w:t xml:space="preserve">stnp</w:t>
      </w:r>
      <w:r>
        <w:t xml:space="preserve"> </w:t>
      </w:r>
      <w:r>
        <w:t xml:space="preserve">or plain stores, random data) added to 4 or 6 reader threads: reader bandwidth plus writer bandwidth (n = 7 for writers; 12 for the baseline). Median and min to max.</w:t>
      </w:r>
    </w:p>
    <w:p>
      <w:pPr>
        <w:pStyle w:val="FirstParagraph"/>
      </w:pPr>
      <w:r>
        <w:t xml:space="preserve">The load instruction mix does not matter:</w:t>
      </w:r>
      <w:r>
        <w:t xml:space="preserve"> </w:t>
      </w:r>
      <w:r>
        <w:rPr>
          <w:rStyle w:val="VerbatimChar"/>
        </w:rPr>
        <w:t xml:space="preserve">ldp</w:t>
      </w:r>
      <w:r>
        <w:t xml:space="preserve"> </w:t>
      </w:r>
      <w:r>
        <w:t xml:space="preserve">and</w:t>
      </w:r>
      <w:r>
        <w:t xml:space="preserve"> </w:t>
      </w:r>
      <w:r>
        <w:rPr>
          <w:rStyle w:val="VerbatimChar"/>
        </w:rPr>
        <w:t xml:space="preserve">ld1</w:t>
      </w:r>
      <w:r>
        <w:t xml:space="preserve"> </w:t>
      </w:r>
      <w:r>
        <w:t xml:space="preserve">four-register kernels reach 292 to 301 GB/s, the same as the standard kernel</w:t>
      </w:r>
      <w:r>
        <w:t xml:space="preserve"> </w:t>
      </w:r>
      <w:r>
        <w:rPr>
          <w:i/>
          <w:iCs/>
        </w:rPr>
        <w:t xml:space="preserve">(measured)</w:t>
      </w:r>
      <w:r>
        <w:t xml:space="preserve">. Random buffer content does not matter</w:t>
      </w:r>
      <w:r>
        <w:t xml:space="preserve"> </w:t>
      </w:r>
      <w:r>
        <w:rPr>
          <w:i/>
          <w:iCs/>
        </w:rPr>
        <w:t xml:space="preserve">(measured)</w:t>
      </w:r>
      <w:r>
        <w:t xml:space="preserve">. Threads of background QoS reach only 33 GB/s for one thread and 46 GB/s for 16, far below interactive threads (a different core class or a throttle; not separated)</w:t>
      </w:r>
      <w:r>
        <w:t xml:space="preserve"> </w:t>
      </w:r>
      <w:r>
        <w:rPr>
          <w:i/>
          <w:iCs/>
        </w:rPr>
        <w:t xml:space="preserve">(measured)</w:t>
      </w:r>
      <w:r>
        <w:t xml:space="preserve">. Two concurrent</w:t>
      </w:r>
      <w:r>
        <w:t xml:space="preserve"> </w:t>
      </w:r>
      <w:r>
        <w:rPr>
          <w:rStyle w:val="VerbatimChar"/>
        </w:rPr>
        <w:t xml:space="preserve">stnp</w:t>
      </w:r>
      <w:r>
        <w:t xml:space="preserve"> </w:t>
      </w:r>
      <w:r>
        <w:t xml:space="preserve">writer threads raise the total traffic to 336 GB/s (4 readers) and 355 GB/s (6 readers), above the read-only plateau, while the readers lose bandwidth; two plain-store writers do not raise it (261 and 282 GB/s, below the read-only 274 and 293 GB/s)</w:t>
      </w:r>
      <w:r>
        <w:t xml:space="preserve"> </w:t>
      </w:r>
      <w:r>
        <w:rPr>
          <w:i/>
          <w:iCs/>
        </w:rPr>
        <w:t xml:space="preserve">(measured)</w:t>
      </w:r>
      <w:r>
        <w:t xml:space="preserve">. The tests exclude the load instruction mix, the buffer content and the DRAM peak as the cause of the 293 GB/s plateau. They do not identify it. Candidate causes such as a limit on read-return bandwidth or on outstanding requests are untested speculation.</w:t>
      </w:r>
    </w:p>
    <w:p>
      <w:pPr>
        <w:pStyle w:val="Heading1"/>
      </w:pPr>
      <w:bookmarkStart w:id="39" w:name="_b5e8e56e48e2bca486984380f43eb58f0569e57"/>
      <w:r>
        <w:t xml:space="preserve">6. Experiment 5: working-set sweep</w:t>
      </w:r>
      <w:bookmarkEnd w:id="39"/>
    </w:p>
    <w:p>
      <w:pPr>
        <w:pStyle w:val="FirstParagraph"/>
      </w:pPr>
      <w:r>
        <w:rPr>
          <w:b/>
          <w:bCs/>
        </w:rPr>
        <w:t xml:space="preserve">Hypotheses</w:t>
      </w:r>
      <w:r>
        <w:t xml:space="preserve">: H5a and the placement checks. Expected: L1 edge at 128 KiB, L2 edge at 16 MiB, DRAM plateau before 512 MiB; one-core read bandwidth falls from the L1 level to about 100 GB/s.</w:t>
      </w:r>
    </w:p>
    <w:p>
      <w:pPr>
        <w:pStyle w:val="CaptionedFigure"/>
      </w:pPr>
      <w:r>
        <w:drawing>
          <wp:inline>
            <wp:extent cx="4800600" cy="3969532"/>
            <wp:effectExtent b="0" l="0" r="0" t="0"/>
            <wp:docPr descr="Figure 7. Working-set sweep with annotated regions: latency (top, random chase, median of 12 rounds, dots: rounds) and one-core sequential read bandwidth (bottom, n = 9) versus footprint. Shaded regions: L1, L2, SLC transition and DRAM, from the curve. Dashed line: 460 GB/s peak. Fixed: one thread, QoS user-interactive. Varied: footprint." title="" id="41" name="Picture"/>
            <a:graphic>
              <a:graphicData uri="http://schemas.openxmlformats.org/drawingml/2006/picture">
                <pic:pic>
                  <pic:nvPicPr>
                    <pic:cNvPr descr="../plots/exp5_working_set.png" id="42" name="Picture"/>
                    <pic:cNvPicPr>
                      <a:picLocks noChangeArrowheads="1" noChangeAspect="1"/>
                    </pic:cNvPicPr>
                  </pic:nvPicPr>
                  <pic:blipFill>
                    <a:blip r:embed="rId40"/>
                    <a:stretch>
                      <a:fillRect/>
                    </a:stretch>
                  </pic:blipFill>
                  <pic:spPr bwMode="auto">
                    <a:xfrm>
                      <a:off x="0" y="0"/>
                      <a:ext cx="4800600" cy="3969532"/>
                    </a:xfrm>
                    <a:prstGeom prst="rect">
                      <a:avLst/>
                    </a:prstGeom>
                    <a:noFill/>
                    <a:ln w="9525">
                      <a:noFill/>
                      <a:headEnd/>
                      <a:tailEnd/>
                    </a:ln>
                  </pic:spPr>
                </pic:pic>
              </a:graphicData>
            </a:graphic>
          </wp:inline>
        </w:drawing>
      </w:r>
    </w:p>
    <w:p>
      <w:pPr>
        <w:pStyle w:val="ImageCaption"/>
      </w:pPr>
      <w:r>
        <w:t xml:space="preserve">Figure 7. Working-set sweep with annotated regions: latency (top, random chase, median of 12 rounds, dots: rounds) and one-core sequential read bandwidth (bottom, n = 9) versus footprint. Shaded regions: L1, L2, SLC transition and DRAM, from the curve. Dashed line: 460 GB/s peak. Fixed: one thread, QoS user-interactive. Varied: footprint.</w:t>
      </w:r>
    </w:p>
    <w:p>
      <w:pPr>
        <w:pStyle w:val="FirstParagraph"/>
      </w:pPr>
      <w:r>
        <w:t xml:space="preserve">One-core sequential read bandwidth is 211 GB/s at 32 KiB, 162 GB/s at 256 KiB, 128 GB/s at 2 MiB, 116 GB/s at 16 MiB, 101 GB/s at 64 MiB and 94 GB/s at 1 GiB</w:t>
      </w:r>
      <w:r>
        <w:t xml:space="preserve"> </w:t>
      </w:r>
      <w:r>
        <w:rPr>
          <w:i/>
          <w:iCs/>
        </w:rPr>
        <w:t xml:space="preserve">(measured)</w:t>
      </w:r>
      <w:r>
        <w:t xml:space="preserve">. The latency edges are at 144 KiB (L1), 13.5 MiB (start of the ramp) and 76 MiB (DRAM plateau), against capacities of 128 KiB and 16 MiB. The L1 edge matches one sweep step. The L2 edge is 16% below the capacity, so H5a holds to within one to two sweep steps and not exactly. L1 bandwidth (211 GB/s) is below the 300 GB/s predicted for the L1 level (H5a refuted for that number). The bandwidth curve falls where the latency curve rises, as predicted.</w:t>
      </w:r>
    </w:p>
    <w:p>
      <w:pPr>
        <w:pStyle w:val="Heading2"/>
      </w:pPr>
      <w:bookmarkStart w:id="43" w:name="_fd74afc73dd94ccb9ebcf1e58a25a8fbeb30f99"/>
      <w:r>
        <w:t xml:space="preserve">6.1 The plateau between L1 and L2</w:t>
      </w:r>
      <w:bookmarkEnd w:id="43"/>
    </w:p>
    <w:p>
      <w:pPr>
        <w:pStyle w:val="FirstParagraph"/>
      </w:pPr>
      <w:r>
        <w:t xml:space="preserve">The latency between about 144 KiB and 1.1 MiB is 2.6 ns, which neither the 128 KiB L1 nor the 16 MiB L2 explains. A dependent chase that repeats a fixed address sequence could in principle be helped by a load-address or value predictor with a capacity of several thousand entries; 1.1 MiB at 128 B per node is about 9000 nodes. Two tests separate "bytes" from "node count":</w:t>
      </w:r>
    </w:p>
    <w:p>
      <w:pPr>
        <w:pStyle w:val="CaptionedFigure"/>
      </w:pPr>
      <w:r>
        <w:drawing>
          <wp:inline>
            <wp:extent cx="4800600" cy="4053777"/>
            <wp:effectExtent b="0" l="0" r="0" t="0"/>
            <wp:docPr descr="Figure 8. Plateau tests. (a) Latency versus footprint in bytes for node spacings of 64, 128 and 256 B. (b) The same data against the number of nodes. (c) Plain random cycle versus a mutating walk whose next address is a hash of the value just loaded, with a fresh value written at each visit, so the address sequence never repeats. Median and min to max over 9 rounds." title="" id="45" name="Picture"/>
            <a:graphic>
              <a:graphicData uri="http://schemas.openxmlformats.org/drawingml/2006/picture">
                <pic:pic>
                  <pic:nvPicPr>
                    <pic:cNvPr descr="../plots/exp5b_plateau_tests.png" id="46" name="Picture"/>
                    <pic:cNvPicPr>
                      <a:picLocks noChangeArrowheads="1" noChangeAspect="1"/>
                    </pic:cNvPicPr>
                  </pic:nvPicPr>
                  <pic:blipFill>
                    <a:blip r:embed="rId44"/>
                    <a:stretch>
                      <a:fillRect/>
                    </a:stretch>
                  </pic:blipFill>
                  <pic:spPr bwMode="auto">
                    <a:xfrm>
                      <a:off x="0" y="0"/>
                      <a:ext cx="4800600" cy="4053777"/>
                    </a:xfrm>
                    <a:prstGeom prst="rect">
                      <a:avLst/>
                    </a:prstGeom>
                    <a:noFill/>
                    <a:ln w="9525">
                      <a:noFill/>
                      <a:headEnd/>
                      <a:tailEnd/>
                    </a:ln>
                  </pic:spPr>
                </pic:pic>
              </a:graphicData>
            </a:graphic>
          </wp:inline>
        </w:drawing>
      </w:r>
    </w:p>
    <w:p>
      <w:pPr>
        <w:pStyle w:val="ImageCaption"/>
      </w:pPr>
      <w:r>
        <w:t xml:space="preserve">Figure 8. Plateau tests. (a) Latency versus footprint in bytes for node spacings of 64, 128 and 256 B. (b) The same data against the number of nodes. (c) Plain random cycle versus a mutating walk whose next address is a hash of the value just loaded, with a fresh value written at each visit, so the address sequence never repeats. Median and min to max over 9 rounds.</w:t>
      </w:r>
    </w:p>
    <w:p>
      <w:pPr>
        <w:pStyle w:val="Compact"/>
        <w:numPr>
          <w:ilvl w:val="0"/>
          <w:numId w:val="1002"/>
        </w:numPr>
      </w:pPr>
      <w:r>
        <w:t xml:space="preserve">With 64, 128 and 256 B spacing the nodes differ by a factor of four in number at the same footprint. The step up from L1 (135 to 160 KiB) and the step to the L2 level (between 0.9 and 1.3 MiB) are at the same footprints in bytes for all three spacings and not at the same node counts (Figure 8b)</w:t>
      </w:r>
      <w:r>
        <w:t xml:space="preserve"> </w:t>
      </w:r>
      <w:r>
        <w:rPr>
          <w:i/>
          <w:iCs/>
        </w:rPr>
        <w:t xml:space="preserve">(measured)</w:t>
      </w:r>
      <w:r>
        <w:t xml:space="preserve">. A predictor with a fixed number of node entries is therefore contradicted. (b) The mutating walk shows no flat plateau, but it also differs statistically from the cycle (it visits nodes with replacement, so a cache-like level of fixed size produces a gradual rise of the hit fraction, not a step). Its latency rises smoothly from 2.4 ns at 48 KiB to 4.6 ns at 1.1 MiB. This test cannot separate the explanations and is inconclusive. The plateau is reported as an unexplained cache-like level that follows capacity in bytes</w:t>
      </w:r>
      <w:r>
        <w:t xml:space="preserve"> </w:t>
      </w:r>
      <w:r>
        <w:rPr>
          <w:i/>
          <w:iCs/>
        </w:rPr>
        <w:t xml:space="preserve">(measured)</w:t>
      </w:r>
      <w:r>
        <w:t xml:space="preserve">; its identity is not established.</w:t>
      </w:r>
    </w:p>
    <w:p>
      <w:pPr>
        <w:pStyle w:val="Heading1"/>
      </w:pPr>
      <w:bookmarkStart w:id="47" w:name="_5c17bb9e2d06fa0ec9766f2fb6c1646cb830d59"/>
      <w:r>
        <w:t xml:space="preserve">7. Experiment 6: effect of cache misses on kernels</w:t>
      </w:r>
      <w:bookmarkEnd w:id="47"/>
    </w:p>
    <w:p>
      <w:pPr>
        <w:pStyle w:val="FirstParagraph"/>
      </w:pPr>
      <w:r>
        <w:rPr>
          <w:b/>
          <w:bCs/>
        </w:rPr>
        <w:t xml:space="preserve">Hypotheses</w:t>
      </w:r>
      <w:r>
        <w:t xml:space="preserve">: H6a to H6e. Expected: ns per element is flat while the footprint is below L2 and rises beyond it by a factor of 3 to 15; strides raise the cost until the stride reaches a line; a random gather is at least 8 times slower than unit stride in DRAM; an AMAT model built from the measured latency explains the random cases within a factor of two and fails for unit stride where the prefetcher dominates.</w:t>
      </w:r>
    </w:p>
    <w:p>
      <w:pPr>
        <w:pStyle w:val="BodyText"/>
      </w:pPr>
      <w:r>
        <w:rPr>
          <w:b/>
          <w:bCs/>
        </w:rPr>
        <w:t xml:space="preserve">Setup.</w:t>
      </w:r>
      <w:r>
        <w:t xml:space="preserve"> </w:t>
      </w:r>
      <w:r>
        <w:t xml:space="preserve">Two f32 kernels, z[i] = x[i]</w:t>
      </w:r>
      <w:r>
        <w:rPr>
          <w:i/>
          <w:iCs/>
        </w:rPr>
        <w:t xml:space="preserve">y[i] and y[i] = a</w:t>
      </w:r>
      <w:r>
        <w:t xml:space="preserve">x[i] + y[i], over arrays from 1 K to 128 M elements (footprints of 8 KiB to 1.5 GiB), each with unit stride, element strides of 2 to 64 (8 B to 256 B) and a scattered index (a Weyl sequence). Miss behavior is inferred from timing. Correctness: both kernels are checked against a scalar reference in the self-test (multiply bit-exact, the second kernel computed without contraction).</w:t>
      </w:r>
    </w:p>
    <w:p>
      <w:pPr>
        <w:pStyle w:val="CaptionedFigure"/>
      </w:pPr>
      <w:r>
        <w:drawing>
          <wp:inline>
            <wp:extent cx="4800600" cy="4053777"/>
            <wp:effectExtent b="0" l="0" r="0" t="0"/>
            <wp:docPr descr="Figure 9. Kernel runtime. (a, b) ns per element versus footprint for unit stride, strides 8 to 256 B and a scattered index, with the AMAT model for the scattered case (dotted). (c) Slowdown versus unit stride at the largest footprint. Median and min to max over 5 rounds. Fixed: one thread. Varied: footprint and index pattern." title="" id="49" name="Picture"/>
            <a:graphic>
              <a:graphicData uri="http://schemas.openxmlformats.org/drawingml/2006/picture">
                <pic:pic>
                  <pic:nvPicPr>
                    <pic:cNvPr descr="../plots/exp6_kernels.png" id="50" name="Picture"/>
                    <pic:cNvPicPr>
                      <a:picLocks noChangeArrowheads="1" noChangeAspect="1"/>
                    </pic:cNvPicPr>
                  </pic:nvPicPr>
                  <pic:blipFill>
                    <a:blip r:embed="rId48"/>
                    <a:stretch>
                      <a:fillRect/>
                    </a:stretch>
                  </pic:blipFill>
                  <pic:spPr bwMode="auto">
                    <a:xfrm>
                      <a:off x="0" y="0"/>
                      <a:ext cx="4800600" cy="4053777"/>
                    </a:xfrm>
                    <a:prstGeom prst="rect">
                      <a:avLst/>
                    </a:prstGeom>
                    <a:noFill/>
                    <a:ln w="9525">
                      <a:noFill/>
                      <a:headEnd/>
                      <a:tailEnd/>
                    </a:ln>
                  </pic:spPr>
                </pic:pic>
              </a:graphicData>
            </a:graphic>
          </wp:inline>
        </w:drawing>
      </w:r>
    </w:p>
    <w:p>
      <w:pPr>
        <w:pStyle w:val="ImageCaption"/>
      </w:pPr>
      <w:r>
        <w:t xml:space="preserve">Figure 9. Kernel runtime. (a, b) ns per element versus footprint for unit stride, strides 8 to 256 B and a scattered index, with the AMAT model for the scattered case (dotted). (c) Slowdown versus unit stride at the largest footprint. Median and min to max over 5 rounds. Fixed: one thread. Varied: footprint and index pattern.</w:t>
      </w:r>
    </w:p>
    <w:p>
      <w:pPr>
        <w:pStyle w:val="FirstParagraph"/>
      </w:pPr>
      <w:r>
        <w:rPr>
          <w:b/>
          <w:bCs/>
        </w:rPr>
        <w:t xml:space="preserve">Results.</w:t>
      </w:r>
      <w:r>
        <w:t xml:space="preserve"> </w:t>
      </w:r>
      <w:r>
        <w:t xml:space="preserve">Unit-stride cost rises from 0.043 ns per element at 12 KiB to 0.123 ns at 1.5 GiB for z = x</w:t>
      </w:r>
      <w:r>
        <w:rPr>
          <w:i/>
          <w:iCs/>
        </w:rPr>
        <w:t xml:space="preserve">y, 2.9x, and 1.8x for the second kernel, below the 3 to 15 predicted (H6a) because the prefetcher hides the latency. The cost also doubles when the footprint leaves L1 and rises further, more slowly, inside L2. The scattered kernel is 5.4x slower than unit stride at 12 KiB and 88x slower at 1.5 GiB for z = x</w:t>
      </w:r>
      <w:r>
        <w:t xml:space="preserve">y (87x for the second kernel at 1 GiB), satisfying H6c (at least 8x) at the DRAM-sized footprints (and already 16x at 6 MiB). Strides raise the cost sharply up to 128 B, where the cost per element reaches 16 ns, but the cost is not flat beyond the line size (Figure 3b: 4.4 ns at 192 B, 6.5 ns at 320 B, 17 ns at 384 B), so H6b ("flat after the line size") is refuted; the structure follows multiples of 128 B (Section 3.1).</w:t>
      </w:r>
    </w:p>
    <w:p>
      <w:pPr>
        <w:pStyle w:val="TableCaption"/>
      </w:pPr>
      <w:r>
        <w:t xml:space="preserve">Table 7. AMAT-style prediction: ns/element = t_hit + miss ratio x (L(F) - L_L1) / N, with L(F) the measured chase latency at footprint F and N = 19 lines (Section 5); miss ratio 1/32 for unit stride (32 floats per line), 1/2 for a 64 B stride and 1 for scattered.</w:t>
      </w:r>
    </w:p>
    <w:tbl>
      <w:tblPr>
        <w:tblStyle w:val="Table"/>
        <w:tblW w:type="pct" w:w="5000"/>
        <w:tblLayout w:type="fixed"/>
        <w:tblLook w:firstRow="1" w:lastRow="0" w:firstColumn="0" w:lastColumn="0" w:noHBand="0" w:noVBand="0" w:val="0020"/>
        <w:tblCaption w:val="Table 7. AMAT-style prediction: ns/element = t_hit + miss ratio x (L(F) - L_L1) / N, with L(F) the measured chase latency at footprint F and N = 19 lines (Section 5); miss ratio 1/32 for unit stride (32 floats per line), 1/2 for a 64 B stride and 1 for scattered."/>
      </w:tblPr>
      <w:tblGrid>
        <w:gridCol w:w="880"/>
        <w:gridCol w:w="880"/>
        <w:gridCol w:w="1120"/>
        <w:gridCol w:w="960"/>
        <w:gridCol w:w="880"/>
        <w:gridCol w:w="1920"/>
        <w:gridCol w:w="1280"/>
      </w:tblGrid>
      <w:tr>
        <w:trPr>
          <w:tblHeader w:val="on"/>
        </w:trPr>
        <w:tc>
          <w:tcPr/>
          <w:p>
            <w:pPr>
              <w:pStyle w:val="Compact"/>
            </w:pPr>
            <w:r>
              <w:t xml:space="preserve">kernel</w:t>
            </w:r>
          </w:p>
        </w:tc>
        <w:tc>
          <w:tcPr/>
          <w:p>
            <w:pPr>
              <w:pStyle w:val="Compact"/>
            </w:pPr>
            <w:r>
              <w:t xml:space="preserve">pattern</w:t>
            </w:r>
          </w:p>
        </w:tc>
        <w:tc>
          <w:tcPr/>
          <w:p>
            <w:pPr>
              <w:pStyle w:val="Compact"/>
            </w:pPr>
            <w:r>
              <w:t xml:space="preserve">smallest ns/elem</w:t>
            </w:r>
          </w:p>
        </w:tc>
        <w:tc>
          <w:tcPr/>
          <w:p>
            <w:pPr>
              <w:pStyle w:val="Compact"/>
            </w:pPr>
            <w:r>
              <w:t xml:space="preserve">largest ns/elem</w:t>
            </w:r>
          </w:p>
        </w:tc>
        <w:tc>
          <w:tcPr/>
          <w:p>
            <w:pPr>
              <w:pStyle w:val="Compact"/>
            </w:pPr>
            <w:r>
              <w:t xml:space="preserve">ratio</w:t>
            </w:r>
          </w:p>
        </w:tc>
        <w:tc>
          <w:tcPr/>
          <w:p>
            <w:pPr>
              <w:pStyle w:val="Compact"/>
            </w:pPr>
            <w:r>
              <w:t xml:space="preserve">AMAT prediction at largest, ns</w:t>
            </w:r>
          </w:p>
        </w:tc>
        <w:tc>
          <w:tcPr/>
          <w:p>
            <w:pPr>
              <w:pStyle w:val="Compact"/>
            </w:pPr>
            <w:r>
              <w:t xml:space="preserve">measured / predicted</w:t>
            </w:r>
          </w:p>
        </w:tc>
      </w:tr>
      <w:tr>
        <w:tc>
          <w:tcPr/>
          <w:p>
            <w:pPr>
              <w:pStyle w:val="Compact"/>
            </w:pPr>
            <w:r>
              <w:t xml:space="preserve">z = x*y</w:t>
            </w:r>
          </w:p>
        </w:tc>
        <w:tc>
          <w:tcPr/>
          <w:p>
            <w:pPr>
              <w:pStyle w:val="Compact"/>
            </w:pPr>
            <w:r>
              <w:t xml:space="preserve">unit</w:t>
            </w:r>
          </w:p>
        </w:tc>
        <w:tc>
          <w:tcPr/>
          <w:p>
            <w:pPr>
              <w:pStyle w:val="Compact"/>
            </w:pPr>
            <w:r>
              <w:t xml:space="preserve">0.043</w:t>
            </w:r>
          </w:p>
        </w:tc>
        <w:tc>
          <w:tcPr/>
          <w:p>
            <w:pPr>
              <w:pStyle w:val="Compact"/>
            </w:pPr>
            <w:r>
              <w:t xml:space="preserve">0.123</w:t>
            </w:r>
          </w:p>
        </w:tc>
        <w:tc>
          <w:tcPr/>
          <w:p>
            <w:pPr>
              <w:pStyle w:val="Compact"/>
            </w:pPr>
            <w:r>
              <w:t xml:space="preserve">2.9x</w:t>
            </w:r>
          </w:p>
        </w:tc>
        <w:tc>
          <w:tcPr/>
          <w:p>
            <w:pPr>
              <w:pStyle w:val="Compact"/>
            </w:pPr>
            <w:r>
              <w:t xml:space="preserve">0.224</w:t>
            </w:r>
          </w:p>
        </w:tc>
        <w:tc>
          <w:tcPr/>
          <w:p>
            <w:pPr>
              <w:pStyle w:val="Compact"/>
            </w:pPr>
            <w:r>
              <w:t xml:space="preserve">0.55</w:t>
            </w:r>
          </w:p>
        </w:tc>
      </w:tr>
      <w:tr>
        <w:tc>
          <w:tcPr/>
          <w:p>
            <w:pPr>
              <w:pStyle w:val="Compact"/>
            </w:pPr>
            <w:r>
              <w:t xml:space="preserve">z = x*y</w:t>
            </w:r>
          </w:p>
        </w:tc>
        <w:tc>
          <w:tcPr/>
          <w:p>
            <w:pPr>
              <w:pStyle w:val="Compact"/>
            </w:pPr>
            <w:r>
              <w:t xml:space="preserve">stride 64 B</w:t>
            </w:r>
          </w:p>
        </w:tc>
        <w:tc>
          <w:tcPr/>
          <w:p>
            <w:pPr>
              <w:pStyle w:val="Compact"/>
            </w:pPr>
            <w:r>
              <w:t xml:space="preserve">0.244</w:t>
            </w:r>
          </w:p>
        </w:tc>
        <w:tc>
          <w:tcPr/>
          <w:p>
            <w:pPr>
              <w:pStyle w:val="Compact"/>
            </w:pPr>
            <w:r>
              <w:t xml:space="preserve">1.775</w:t>
            </w:r>
          </w:p>
        </w:tc>
        <w:tc>
          <w:tcPr/>
          <w:p>
            <w:pPr>
              <w:pStyle w:val="Compact"/>
            </w:pPr>
            <w:r>
              <w:t xml:space="preserve">7.3x</w:t>
            </w:r>
          </w:p>
        </w:tc>
        <w:tc>
          <w:tcPr/>
          <w:p>
            <w:pPr>
              <w:pStyle w:val="Compact"/>
            </w:pPr>
            <w:r>
              <w:t xml:space="preserve">3.135</w:t>
            </w:r>
          </w:p>
        </w:tc>
        <w:tc>
          <w:tcPr/>
          <w:p>
            <w:pPr>
              <w:pStyle w:val="Compact"/>
            </w:pPr>
            <w:r>
              <w:t xml:space="preserve">0.57</w:t>
            </w:r>
          </w:p>
        </w:tc>
      </w:tr>
      <w:tr>
        <w:tc>
          <w:tcPr/>
          <w:p>
            <w:pPr>
              <w:pStyle w:val="Compact"/>
            </w:pPr>
            <w:r>
              <w:t xml:space="preserve">z = x*y</w:t>
            </w:r>
          </w:p>
        </w:tc>
        <w:tc>
          <w:tcPr/>
          <w:p>
            <w:pPr>
              <w:pStyle w:val="Compact"/>
            </w:pPr>
            <w:r>
              <w:t xml:space="preserve">scattered</w:t>
            </w:r>
          </w:p>
        </w:tc>
        <w:tc>
          <w:tcPr/>
          <w:p>
            <w:pPr>
              <w:pStyle w:val="Compact"/>
            </w:pPr>
            <w:r>
              <w:t xml:space="preserve">0.232</w:t>
            </w:r>
          </w:p>
        </w:tc>
        <w:tc>
          <w:tcPr/>
          <w:p>
            <w:pPr>
              <w:pStyle w:val="Compact"/>
            </w:pPr>
            <w:r>
              <w:t xml:space="preserve">10.766</w:t>
            </w:r>
          </w:p>
        </w:tc>
        <w:tc>
          <w:tcPr/>
          <w:p>
            <w:pPr>
              <w:pStyle w:val="Compact"/>
            </w:pPr>
            <w:r>
              <w:t xml:space="preserve">46.5x</w:t>
            </w:r>
          </w:p>
        </w:tc>
        <w:tc>
          <w:tcPr/>
          <w:p>
            <w:pPr>
              <w:pStyle w:val="Compact"/>
            </w:pPr>
            <w:r>
              <w:t xml:space="preserve">6.013</w:t>
            </w:r>
          </w:p>
        </w:tc>
        <w:tc>
          <w:tcPr/>
          <w:p>
            <w:pPr>
              <w:pStyle w:val="Compact"/>
            </w:pPr>
            <w:r>
              <w:t xml:space="preserve">1.79</w:t>
            </w:r>
          </w:p>
        </w:tc>
      </w:tr>
      <w:tr>
        <w:tc>
          <w:tcPr/>
          <w:p>
            <w:pPr>
              <w:pStyle w:val="Compact"/>
            </w:pPr>
            <w:r>
              <w:t xml:space="preserve">y = a*x + y</w:t>
            </w:r>
          </w:p>
        </w:tc>
        <w:tc>
          <w:tcPr/>
          <w:p>
            <w:pPr>
              <w:pStyle w:val="Compact"/>
            </w:pPr>
            <w:r>
              <w:t xml:space="preserve">unit</w:t>
            </w:r>
          </w:p>
        </w:tc>
        <w:tc>
          <w:tcPr/>
          <w:p>
            <w:pPr>
              <w:pStyle w:val="Compact"/>
            </w:pPr>
            <w:r>
              <w:t xml:space="preserve">0.045</w:t>
            </w:r>
          </w:p>
        </w:tc>
        <w:tc>
          <w:tcPr/>
          <w:p>
            <w:pPr>
              <w:pStyle w:val="Compact"/>
            </w:pPr>
            <w:r>
              <w:t xml:space="preserve">0.079</w:t>
            </w:r>
          </w:p>
        </w:tc>
        <w:tc>
          <w:tcPr/>
          <w:p>
            <w:pPr>
              <w:pStyle w:val="Compact"/>
            </w:pPr>
            <w:r>
              <w:t xml:space="preserve">1.8x</w:t>
            </w:r>
          </w:p>
        </w:tc>
        <w:tc>
          <w:tcPr/>
          <w:p>
            <w:pPr>
              <w:pStyle w:val="Compact"/>
            </w:pPr>
            <w:r>
              <w:t xml:space="preserve">0.224</w:t>
            </w:r>
          </w:p>
        </w:tc>
        <w:tc>
          <w:tcPr/>
          <w:p>
            <w:pPr>
              <w:pStyle w:val="Compact"/>
            </w:pPr>
            <w:r>
              <w:t xml:space="preserve">0.35</w:t>
            </w:r>
          </w:p>
        </w:tc>
      </w:tr>
      <w:tr>
        <w:tc>
          <w:tcPr/>
          <w:p>
            <w:pPr>
              <w:pStyle w:val="Compact"/>
            </w:pPr>
            <w:r>
              <w:t xml:space="preserve">y = a*x + y</w:t>
            </w:r>
          </w:p>
        </w:tc>
        <w:tc>
          <w:tcPr/>
          <w:p>
            <w:pPr>
              <w:pStyle w:val="Compact"/>
            </w:pPr>
            <w:r>
              <w:t xml:space="preserve">stride 64 B</w:t>
            </w:r>
          </w:p>
        </w:tc>
        <w:tc>
          <w:tcPr/>
          <w:p>
            <w:pPr>
              <w:pStyle w:val="Compact"/>
            </w:pPr>
            <w:r>
              <w:t xml:space="preserve">0.247</w:t>
            </w:r>
          </w:p>
        </w:tc>
        <w:tc>
          <w:tcPr/>
          <w:p>
            <w:pPr>
              <w:pStyle w:val="Compact"/>
            </w:pPr>
            <w:r>
              <w:t xml:space="preserve">1.238</w:t>
            </w:r>
          </w:p>
        </w:tc>
        <w:tc>
          <w:tcPr/>
          <w:p>
            <w:pPr>
              <w:pStyle w:val="Compact"/>
            </w:pPr>
            <w:r>
              <w:t xml:space="preserve">5.0x</w:t>
            </w:r>
          </w:p>
        </w:tc>
        <w:tc>
          <w:tcPr/>
          <w:p>
            <w:pPr>
              <w:pStyle w:val="Compact"/>
            </w:pPr>
            <w:r>
              <w:t xml:space="preserve">3.110</w:t>
            </w:r>
          </w:p>
        </w:tc>
        <w:tc>
          <w:tcPr/>
          <w:p>
            <w:pPr>
              <w:pStyle w:val="Compact"/>
            </w:pPr>
            <w:r>
              <w:t xml:space="preserve">0.40</w:t>
            </w:r>
          </w:p>
        </w:tc>
      </w:tr>
      <w:tr>
        <w:tc>
          <w:tcPr/>
          <w:p>
            <w:pPr>
              <w:pStyle w:val="Compact"/>
            </w:pPr>
            <w:r>
              <w:t xml:space="preserve">y = a*x + y</w:t>
            </w:r>
          </w:p>
        </w:tc>
        <w:tc>
          <w:tcPr/>
          <w:p>
            <w:pPr>
              <w:pStyle w:val="Compact"/>
            </w:pPr>
            <w:r>
              <w:t xml:space="preserve">scattered</w:t>
            </w:r>
          </w:p>
        </w:tc>
        <w:tc>
          <w:tcPr/>
          <w:p>
            <w:pPr>
              <w:pStyle w:val="Compact"/>
            </w:pPr>
            <w:r>
              <w:t xml:space="preserve">0.236</w:t>
            </w:r>
          </w:p>
        </w:tc>
        <w:tc>
          <w:tcPr/>
          <w:p>
            <w:pPr>
              <w:pStyle w:val="Compact"/>
            </w:pPr>
            <w:r>
              <w:t xml:space="preserve">6.903</w:t>
            </w:r>
          </w:p>
        </w:tc>
        <w:tc>
          <w:tcPr/>
          <w:p>
            <w:pPr>
              <w:pStyle w:val="Compact"/>
            </w:pPr>
            <w:r>
              <w:t xml:space="preserve">29.3x</w:t>
            </w:r>
          </w:p>
        </w:tc>
        <w:tc>
          <w:tcPr/>
          <w:p>
            <w:pPr>
              <w:pStyle w:val="Compact"/>
            </w:pPr>
            <w:r>
              <w:t xml:space="preserve">5.963</w:t>
            </w:r>
          </w:p>
        </w:tc>
        <w:tc>
          <w:tcPr/>
          <w:p>
            <w:pPr>
              <w:pStyle w:val="Compact"/>
            </w:pPr>
            <w:r>
              <w:t xml:space="preserve">1.16</w:t>
            </w:r>
          </w:p>
        </w:tc>
      </w:tr>
    </w:tbl>
    <w:p>
      <w:pPr>
        <w:pStyle w:val="FirstParagraph"/>
      </w:pPr>
      <w:r>
        <w:rPr>
          <w:b/>
          <w:bCs/>
        </w:rPr>
        <w:t xml:space="preserve">Interpretation.</w:t>
      </w:r>
      <w:r>
        <w:t xml:space="preserve"> </w:t>
      </w:r>
      <w:r>
        <w:rPr>
          <w:i/>
          <w:iCs/>
        </w:rPr>
        <w:t xml:space="preserve">(inferred)</w:t>
      </w:r>
      <w:r>
        <w:t xml:space="preserve"> </w:t>
      </w:r>
      <w:r>
        <w:t xml:space="preserve">The scattered pattern defeats both the cache (each element in a different line) and the prefetcher; its cost at DRAM footprints, 10.8 ns per element, is within a factor of 1.8 (first kernel) and 1.2 (second kernel) of the AMAT model (H6d holds for the random cases). For unit stride the model predicts a cost 1.8 (first kernel) and 2.8 (second kernel) times too high because the prefetcher streams the data; H6d's second part (more than 2x off) holds only for the second kernel. Hardware miss counters were not available in the main dataset, so the miss ratios in the model are assumptions from the footprint and the line size.</w:t>
      </w:r>
    </w:p>
    <w:p>
      <w:pPr>
        <w:pStyle w:val="Heading1"/>
      </w:pPr>
      <w:bookmarkStart w:id="51" w:name="_624ff2937298f6e87d553283dcb4ea68e9fca6b"/>
      <w:r>
        <w:t xml:space="preserve">8. Experiment 7: TLB-miss impact</w:t>
      </w:r>
      <w:bookmarkEnd w:id="51"/>
    </w:p>
    <w:p>
      <w:pPr>
        <w:pStyle w:val="FirstParagraph"/>
      </w:pPr>
      <w:r>
        <w:rPr>
          <w:b/>
          <w:bCs/>
        </w:rPr>
        <w:t xml:space="preserve">Hypotheses</w:t>
      </w:r>
      <w:r>
        <w:t xml:space="preserve">: H7a to H7d. Expected: with a fixed number of lines, touching one line per distinct 16 KiB page adds latency beyond the L1 DTLB reach (128 to 512 pages), a larger step at 2048 to 8192 pages, and a penalty of 10 to 30 ns at 65536 pages. Huge pages cannot be tested.</w:t>
      </w:r>
    </w:p>
    <w:p>
      <w:pPr>
        <w:pStyle w:val="BodyText"/>
      </w:pPr>
      <w:r>
        <w:rPr>
          <w:b/>
          <w:bCs/>
        </w:rPr>
        <w:t xml:space="preserve">Setup.</w:t>
      </w:r>
      <w:r>
        <w:t xml:space="preserve"> </w:t>
      </w:r>
      <w:r>
        <w:t xml:space="preserve">A random single-cycle chase over L lines. "Packed": the L lines contiguous (L/128 pages). "Paged": one line in each of L different 16 KiB pages (same cache footprint, L pages). Three placements of the line inside its page were compared because the placement decides which cache sets the lines map to: the original placement (in-page offset equal to the line index modulo 128), uniformly random offsets (a fixed seed), and a constant offset (worst case for set conflicts). A second panel keeps 32768 lines (4 MiB) fixed and spreads them over 256 to 32768 pages. The translation penalty is defined as paged with random offsets minus packed. 12 rounds.</w:t>
      </w:r>
    </w:p>
    <w:p>
      <w:pPr>
        <w:pStyle w:val="TableCaption"/>
      </w:pPr>
      <w:r>
        <w:t xml:space="preserve">Table 8. Median ns per dependent load by placement and pages touched. The penalty column uses random offsets; the "earlier definition" column uses the original placement.</w:t>
      </w:r>
    </w:p>
    <w:tbl>
      <w:tblPr>
        <w:tblStyle w:val="Table"/>
        <w:tblW w:type="pct" w:w="5000"/>
        <w:tblLayout w:type="fixed"/>
        <w:tblLook w:firstRow="1" w:lastRow="0" w:firstColumn="0" w:lastColumn="0" w:noHBand="0" w:noVBand="0" w:val="0020"/>
        <w:tblCaption w:val="Table 8. Median ns per dependent load by placement and pages touched. The penalty column uses random offsets; the &quot;earlier definition&quot; column uses the original placement."/>
      </w:tblPr>
      <w:tblGrid>
        <w:gridCol w:w="712"/>
        <w:gridCol w:w="712"/>
        <w:gridCol w:w="792"/>
        <w:gridCol w:w="712"/>
        <w:gridCol w:w="792"/>
        <w:gridCol w:w="1742"/>
        <w:gridCol w:w="1742"/>
        <w:gridCol w:w="712"/>
      </w:tblGrid>
      <w:tr>
        <w:trPr>
          <w:tblHeader w:val="on"/>
        </w:trPr>
        <w:tc>
          <w:tcPr/>
          <w:p>
            <w:pPr>
              <w:pStyle w:val="Compact"/>
            </w:pPr>
            <w:r>
              <w:t xml:space="preserve">pages (= lines)</w:t>
            </w:r>
          </w:p>
        </w:tc>
        <w:tc>
          <w:tcPr/>
          <w:p>
            <w:pPr>
              <w:pStyle w:val="Compact"/>
            </w:pPr>
            <w:r>
              <w:t xml:space="preserve">packed</w:t>
            </w:r>
          </w:p>
        </w:tc>
        <w:tc>
          <w:tcPr/>
          <w:p>
            <w:pPr>
              <w:pStyle w:val="Compact"/>
            </w:pPr>
            <w:r>
              <w:t xml:space="preserve">original layout</w:t>
            </w:r>
          </w:p>
        </w:tc>
        <w:tc>
          <w:tcPr/>
          <w:p>
            <w:pPr>
              <w:pStyle w:val="Compact"/>
            </w:pPr>
            <w:r>
              <w:t xml:space="preserve">random offsets</w:t>
            </w:r>
          </w:p>
        </w:tc>
        <w:tc>
          <w:tcPr/>
          <w:p>
            <w:pPr>
              <w:pStyle w:val="Compact"/>
            </w:pPr>
            <w:r>
              <w:t xml:space="preserve">constant offset</w:t>
            </w:r>
          </w:p>
        </w:tc>
        <w:tc>
          <w:tcPr/>
          <w:p>
            <w:pPr>
              <w:pStyle w:val="Compact"/>
            </w:pPr>
            <w:r>
              <w:t xml:space="preserve">translation penalty (random - packed)</w:t>
            </w:r>
          </w:p>
        </w:tc>
        <w:tc>
          <w:tcPr/>
          <w:p>
            <w:pPr>
              <w:pStyle w:val="Compact"/>
            </w:pPr>
            <w:r>
              <w:t xml:space="preserve">earlier definition (original - packed)</w:t>
            </w:r>
          </w:p>
        </w:tc>
        <w:tc>
          <w:tcPr/>
          <w:p>
            <w:pPr>
              <w:pStyle w:val="Compact"/>
            </w:pPr>
            <w:r>
              <w:t xml:space="preserve">n</w:t>
            </w:r>
          </w:p>
        </w:tc>
      </w:tr>
      <w:tr>
        <w:tc>
          <w:tcPr/>
          <w:p>
            <w:pPr>
              <w:pStyle w:val="Compact"/>
            </w:pPr>
            <w:r>
              <w:t xml:space="preserve">16</w:t>
            </w:r>
          </w:p>
        </w:tc>
        <w:tc>
          <w:tcPr/>
          <w:p>
            <w:pPr>
              <w:pStyle w:val="Compact"/>
            </w:pPr>
            <w:r>
              <w:t xml:space="preserve">0.66</w:t>
            </w:r>
          </w:p>
        </w:tc>
        <w:tc>
          <w:tcPr/>
          <w:p>
            <w:pPr>
              <w:pStyle w:val="Compact"/>
            </w:pPr>
            <w:r>
              <w:t xml:space="preserve">0.66</w:t>
            </w:r>
          </w:p>
        </w:tc>
        <w:tc>
          <w:tcPr/>
          <w:p>
            <w:pPr>
              <w:pStyle w:val="Compact"/>
            </w:pPr>
            <w:r>
              <w:t xml:space="preserve">0.66</w:t>
            </w:r>
          </w:p>
        </w:tc>
        <w:tc>
          <w:tcPr/>
          <w:p>
            <w:pPr>
              <w:pStyle w:val="Compact"/>
            </w:pPr>
            <w:r>
              <w:t xml:space="preserve">2.69</w:t>
            </w:r>
          </w:p>
        </w:tc>
        <w:tc>
          <w:tcPr/>
          <w:p>
            <w:pPr>
              <w:pStyle w:val="Compact"/>
            </w:pPr>
            <w:r>
              <w:t xml:space="preserve">+0.00</w:t>
            </w:r>
          </w:p>
        </w:tc>
        <w:tc>
          <w:tcPr/>
          <w:p>
            <w:pPr>
              <w:pStyle w:val="Compact"/>
            </w:pPr>
            <w:r>
              <w:t xml:space="preserve">+0.00</w:t>
            </w:r>
          </w:p>
        </w:tc>
        <w:tc>
          <w:tcPr/>
          <w:p>
            <w:pPr>
              <w:pStyle w:val="Compact"/>
            </w:pPr>
            <w:r>
              <w:t xml:space="preserve">12</w:t>
            </w:r>
          </w:p>
        </w:tc>
      </w:tr>
      <w:tr>
        <w:tc>
          <w:tcPr/>
          <w:p>
            <w:pPr>
              <w:pStyle w:val="Compact"/>
            </w:pPr>
            <w:r>
              <w:t xml:space="preserve">32</w:t>
            </w:r>
          </w:p>
        </w:tc>
        <w:tc>
          <w:tcPr/>
          <w:p>
            <w:pPr>
              <w:pStyle w:val="Compact"/>
            </w:pPr>
            <w:r>
              <w:t xml:space="preserve">0.66</w:t>
            </w:r>
          </w:p>
        </w:tc>
        <w:tc>
          <w:tcPr/>
          <w:p>
            <w:pPr>
              <w:pStyle w:val="Compact"/>
            </w:pPr>
            <w:r>
              <w:t xml:space="preserve">0.66</w:t>
            </w:r>
          </w:p>
        </w:tc>
        <w:tc>
          <w:tcPr/>
          <w:p>
            <w:pPr>
              <w:pStyle w:val="Compact"/>
            </w:pPr>
            <w:r>
              <w:t xml:space="preserve">0.66</w:t>
            </w:r>
          </w:p>
        </w:tc>
        <w:tc>
          <w:tcPr/>
          <w:p>
            <w:pPr>
              <w:pStyle w:val="Compact"/>
            </w:pPr>
            <w:r>
              <w:t xml:space="preserve">2.90</w:t>
            </w:r>
          </w:p>
        </w:tc>
        <w:tc>
          <w:tcPr/>
          <w:p>
            <w:pPr>
              <w:pStyle w:val="Compact"/>
            </w:pPr>
            <w:r>
              <w:t xml:space="preserve">-0.00</w:t>
            </w:r>
          </w:p>
        </w:tc>
        <w:tc>
          <w:tcPr/>
          <w:p>
            <w:pPr>
              <w:pStyle w:val="Compact"/>
            </w:pPr>
            <w:r>
              <w:t xml:space="preserve">-0.00</w:t>
            </w:r>
          </w:p>
        </w:tc>
        <w:tc>
          <w:tcPr/>
          <w:p>
            <w:pPr>
              <w:pStyle w:val="Compact"/>
            </w:pPr>
            <w:r>
              <w:t xml:space="preserve">12</w:t>
            </w:r>
          </w:p>
        </w:tc>
      </w:tr>
      <w:tr>
        <w:tc>
          <w:tcPr/>
          <w:p>
            <w:pPr>
              <w:pStyle w:val="Compact"/>
            </w:pPr>
            <w:r>
              <w:t xml:space="preserve">64</w:t>
            </w:r>
          </w:p>
        </w:tc>
        <w:tc>
          <w:tcPr/>
          <w:p>
            <w:pPr>
              <w:pStyle w:val="Compact"/>
            </w:pPr>
            <w:r>
              <w:t xml:space="preserve">0.65</w:t>
            </w:r>
          </w:p>
        </w:tc>
        <w:tc>
          <w:tcPr/>
          <w:p>
            <w:pPr>
              <w:pStyle w:val="Compact"/>
            </w:pPr>
            <w:r>
              <w:t xml:space="preserve">0.66</w:t>
            </w:r>
          </w:p>
        </w:tc>
        <w:tc>
          <w:tcPr/>
          <w:p>
            <w:pPr>
              <w:pStyle w:val="Compact"/>
            </w:pPr>
            <w:r>
              <w:t xml:space="preserve">0.66</w:t>
            </w:r>
          </w:p>
        </w:tc>
        <w:tc>
          <w:tcPr/>
          <w:p>
            <w:pPr>
              <w:pStyle w:val="Compact"/>
            </w:pPr>
            <w:r>
              <w:t xml:space="preserve">3.08</w:t>
            </w:r>
          </w:p>
        </w:tc>
        <w:tc>
          <w:tcPr/>
          <w:p>
            <w:pPr>
              <w:pStyle w:val="Compact"/>
            </w:pPr>
            <w:r>
              <w:t xml:space="preserve">+0.00</w:t>
            </w:r>
          </w:p>
        </w:tc>
        <w:tc>
          <w:tcPr/>
          <w:p>
            <w:pPr>
              <w:pStyle w:val="Compact"/>
            </w:pPr>
            <w:r>
              <w:t xml:space="preserve">+0.00</w:t>
            </w:r>
          </w:p>
        </w:tc>
        <w:tc>
          <w:tcPr/>
          <w:p>
            <w:pPr>
              <w:pStyle w:val="Compact"/>
            </w:pPr>
            <w:r>
              <w:t xml:space="preserve">12</w:t>
            </w:r>
          </w:p>
        </w:tc>
      </w:tr>
      <w:tr>
        <w:tc>
          <w:tcPr/>
          <w:p>
            <w:pPr>
              <w:pStyle w:val="Compact"/>
            </w:pPr>
            <w:r>
              <w:t xml:space="preserve">128</w:t>
            </w:r>
          </w:p>
        </w:tc>
        <w:tc>
          <w:tcPr/>
          <w:p>
            <w:pPr>
              <w:pStyle w:val="Compact"/>
            </w:pPr>
            <w:r>
              <w:t xml:space="preserve">0.66</w:t>
            </w:r>
          </w:p>
        </w:tc>
        <w:tc>
          <w:tcPr/>
          <w:p>
            <w:pPr>
              <w:pStyle w:val="Compact"/>
            </w:pPr>
            <w:r>
              <w:t xml:space="preserve">0.66</w:t>
            </w:r>
          </w:p>
        </w:tc>
        <w:tc>
          <w:tcPr/>
          <w:p>
            <w:pPr>
              <w:pStyle w:val="Compact"/>
            </w:pPr>
            <w:r>
              <w:t xml:space="preserve">0.66</w:t>
            </w:r>
          </w:p>
        </w:tc>
        <w:tc>
          <w:tcPr/>
          <w:p>
            <w:pPr>
              <w:pStyle w:val="Compact"/>
            </w:pPr>
            <w:r>
              <w:t xml:space="preserve">6.68</w:t>
            </w:r>
          </w:p>
        </w:tc>
        <w:tc>
          <w:tcPr/>
          <w:p>
            <w:pPr>
              <w:pStyle w:val="Compact"/>
            </w:pPr>
            <w:r>
              <w:t xml:space="preserve">+0.00</w:t>
            </w:r>
          </w:p>
        </w:tc>
        <w:tc>
          <w:tcPr/>
          <w:p>
            <w:pPr>
              <w:pStyle w:val="Compact"/>
            </w:pPr>
            <w:r>
              <w:t xml:space="preserve">+0.00</w:t>
            </w:r>
          </w:p>
        </w:tc>
        <w:tc>
          <w:tcPr/>
          <w:p>
            <w:pPr>
              <w:pStyle w:val="Compact"/>
            </w:pPr>
            <w:r>
              <w:t xml:space="preserve">12</w:t>
            </w:r>
          </w:p>
        </w:tc>
      </w:tr>
      <w:tr>
        <w:tc>
          <w:tcPr/>
          <w:p>
            <w:pPr>
              <w:pStyle w:val="Compact"/>
            </w:pPr>
            <w:r>
              <w:t xml:space="preserve">256</w:t>
            </w:r>
          </w:p>
        </w:tc>
        <w:tc>
          <w:tcPr/>
          <w:p>
            <w:pPr>
              <w:pStyle w:val="Compact"/>
            </w:pPr>
            <w:r>
              <w:t xml:space="preserve">0.66</w:t>
            </w:r>
          </w:p>
        </w:tc>
        <w:tc>
          <w:tcPr/>
          <w:p>
            <w:pPr>
              <w:pStyle w:val="Compact"/>
            </w:pPr>
            <w:r>
              <w:t xml:space="preserve">1.97</w:t>
            </w:r>
          </w:p>
        </w:tc>
        <w:tc>
          <w:tcPr/>
          <w:p>
            <w:pPr>
              <w:pStyle w:val="Compact"/>
            </w:pPr>
            <w:r>
              <w:t xml:space="preserve">1.97</w:t>
            </w:r>
          </w:p>
        </w:tc>
        <w:tc>
          <w:tcPr/>
          <w:p>
            <w:pPr>
              <w:pStyle w:val="Compact"/>
            </w:pPr>
            <w:r>
              <w:t xml:space="preserve">8.63</w:t>
            </w:r>
          </w:p>
        </w:tc>
        <w:tc>
          <w:tcPr/>
          <w:p>
            <w:pPr>
              <w:pStyle w:val="Compact"/>
            </w:pPr>
            <w:r>
              <w:t xml:space="preserve">+1.31</w:t>
            </w:r>
          </w:p>
        </w:tc>
        <w:tc>
          <w:tcPr/>
          <w:p>
            <w:pPr>
              <w:pStyle w:val="Compact"/>
            </w:pPr>
            <w:r>
              <w:t xml:space="preserve">+1.31</w:t>
            </w:r>
          </w:p>
        </w:tc>
        <w:tc>
          <w:tcPr/>
          <w:p>
            <w:pPr>
              <w:pStyle w:val="Compact"/>
            </w:pPr>
            <w:r>
              <w:t xml:space="preserve">12</w:t>
            </w:r>
          </w:p>
        </w:tc>
      </w:tr>
      <w:tr>
        <w:tc>
          <w:tcPr/>
          <w:p>
            <w:pPr>
              <w:pStyle w:val="Compact"/>
            </w:pPr>
            <w:r>
              <w:t xml:space="preserve">512</w:t>
            </w:r>
          </w:p>
        </w:tc>
        <w:tc>
          <w:tcPr/>
          <w:p>
            <w:pPr>
              <w:pStyle w:val="Compact"/>
            </w:pPr>
            <w:r>
              <w:t xml:space="preserve">0.66</w:t>
            </w:r>
          </w:p>
        </w:tc>
        <w:tc>
          <w:tcPr/>
          <w:p>
            <w:pPr>
              <w:pStyle w:val="Compact"/>
            </w:pPr>
            <w:r>
              <w:t xml:space="preserve">1.97</w:t>
            </w:r>
          </w:p>
        </w:tc>
        <w:tc>
          <w:tcPr/>
          <w:p>
            <w:pPr>
              <w:pStyle w:val="Compact"/>
            </w:pPr>
            <w:r>
              <w:t xml:space="preserve">2.00</w:t>
            </w:r>
          </w:p>
        </w:tc>
        <w:tc>
          <w:tcPr/>
          <w:p>
            <w:pPr>
              <w:pStyle w:val="Compact"/>
            </w:pPr>
            <w:r>
              <w:t xml:space="preserve">8.81</w:t>
            </w:r>
          </w:p>
        </w:tc>
        <w:tc>
          <w:tcPr/>
          <w:p>
            <w:pPr>
              <w:pStyle w:val="Compact"/>
            </w:pPr>
            <w:r>
              <w:t xml:space="preserve">+1.35</w:t>
            </w:r>
          </w:p>
        </w:tc>
        <w:tc>
          <w:tcPr/>
          <w:p>
            <w:pPr>
              <w:pStyle w:val="Compact"/>
            </w:pPr>
            <w:r>
              <w:t xml:space="preserve">+1.31</w:t>
            </w:r>
          </w:p>
        </w:tc>
        <w:tc>
          <w:tcPr/>
          <w:p>
            <w:pPr>
              <w:pStyle w:val="Compact"/>
            </w:pPr>
            <w:r>
              <w:t xml:space="preserve">12</w:t>
            </w:r>
          </w:p>
        </w:tc>
      </w:tr>
      <w:tr>
        <w:tc>
          <w:tcPr/>
          <w:p>
            <w:pPr>
              <w:pStyle w:val="Compact"/>
            </w:pPr>
            <w:r>
              <w:t xml:space="preserve">1024</w:t>
            </w:r>
          </w:p>
        </w:tc>
        <w:tc>
          <w:tcPr/>
          <w:p>
            <w:pPr>
              <w:pStyle w:val="Compact"/>
            </w:pPr>
            <w:r>
              <w:t xml:space="preserve">0.66</w:t>
            </w:r>
          </w:p>
        </w:tc>
        <w:tc>
          <w:tcPr/>
          <w:p>
            <w:pPr>
              <w:pStyle w:val="Compact"/>
            </w:pPr>
            <w:r>
              <w:t xml:space="preserve">1.97</w:t>
            </w:r>
          </w:p>
        </w:tc>
        <w:tc>
          <w:tcPr/>
          <w:p>
            <w:pPr>
              <w:pStyle w:val="Compact"/>
            </w:pPr>
            <w:r>
              <w:t xml:space="preserve">2.93</w:t>
            </w:r>
          </w:p>
        </w:tc>
        <w:tc>
          <w:tcPr/>
          <w:p>
            <w:pPr>
              <w:pStyle w:val="Compact"/>
            </w:pPr>
            <w:r>
              <w:t xml:space="preserve">26.31</w:t>
            </w:r>
          </w:p>
        </w:tc>
        <w:tc>
          <w:tcPr/>
          <w:p>
            <w:pPr>
              <w:pStyle w:val="Compact"/>
            </w:pPr>
            <w:r>
              <w:t xml:space="preserve">+2.28</w:t>
            </w:r>
          </w:p>
        </w:tc>
        <w:tc>
          <w:tcPr/>
          <w:p>
            <w:pPr>
              <w:pStyle w:val="Compact"/>
            </w:pPr>
            <w:r>
              <w:t xml:space="preserve">+1.32</w:t>
            </w:r>
          </w:p>
        </w:tc>
        <w:tc>
          <w:tcPr/>
          <w:p>
            <w:pPr>
              <w:pStyle w:val="Compact"/>
            </w:pPr>
            <w:r>
              <w:t xml:space="preserve">12</w:t>
            </w:r>
          </w:p>
        </w:tc>
      </w:tr>
      <w:tr>
        <w:tc>
          <w:tcPr/>
          <w:p>
            <w:pPr>
              <w:pStyle w:val="Compact"/>
            </w:pPr>
            <w:r>
              <w:t xml:space="preserve">2048</w:t>
            </w:r>
          </w:p>
        </w:tc>
        <w:tc>
          <w:tcPr/>
          <w:p>
            <w:pPr>
              <w:pStyle w:val="Compact"/>
            </w:pPr>
            <w:r>
              <w:t xml:space="preserve">2.58</w:t>
            </w:r>
          </w:p>
        </w:tc>
        <w:tc>
          <w:tcPr/>
          <w:p>
            <w:pPr>
              <w:pStyle w:val="Compact"/>
            </w:pPr>
            <w:r>
              <w:t xml:space="preserve">7.36</w:t>
            </w:r>
          </w:p>
        </w:tc>
        <w:tc>
          <w:tcPr/>
          <w:p>
            <w:pPr>
              <w:pStyle w:val="Compact"/>
            </w:pPr>
            <w:r>
              <w:t xml:space="preserve">4.01</w:t>
            </w:r>
          </w:p>
        </w:tc>
        <w:tc>
          <w:tcPr/>
          <w:p>
            <w:pPr>
              <w:pStyle w:val="Compact"/>
            </w:pPr>
            <w:r>
              <w:t xml:space="preserve">43.46</w:t>
            </w:r>
          </w:p>
        </w:tc>
        <w:tc>
          <w:tcPr/>
          <w:p>
            <w:pPr>
              <w:pStyle w:val="Compact"/>
            </w:pPr>
            <w:r>
              <w:t xml:space="preserve">+1.42</w:t>
            </w:r>
          </w:p>
        </w:tc>
        <w:tc>
          <w:tcPr/>
          <w:p>
            <w:pPr>
              <w:pStyle w:val="Compact"/>
            </w:pPr>
            <w:r>
              <w:t xml:space="preserve">+4.78</w:t>
            </w:r>
          </w:p>
        </w:tc>
        <w:tc>
          <w:tcPr/>
          <w:p>
            <w:pPr>
              <w:pStyle w:val="Compact"/>
            </w:pPr>
            <w:r>
              <w:t xml:space="preserve">12</w:t>
            </w:r>
          </w:p>
        </w:tc>
      </w:tr>
      <w:tr>
        <w:tc>
          <w:tcPr/>
          <w:p>
            <w:pPr>
              <w:pStyle w:val="Compact"/>
            </w:pPr>
            <w:r>
              <w:t xml:space="preserve">4096</w:t>
            </w:r>
          </w:p>
        </w:tc>
        <w:tc>
          <w:tcPr/>
          <w:p>
            <w:pPr>
              <w:pStyle w:val="Compact"/>
            </w:pPr>
            <w:r>
              <w:t xml:space="preserve">2.62</w:t>
            </w:r>
          </w:p>
        </w:tc>
        <w:tc>
          <w:tcPr/>
          <w:p>
            <w:pPr>
              <w:pStyle w:val="Compact"/>
            </w:pPr>
            <w:r>
              <w:t xml:space="preserve">11.99</w:t>
            </w:r>
          </w:p>
        </w:tc>
        <w:tc>
          <w:tcPr/>
          <w:p>
            <w:pPr>
              <w:pStyle w:val="Compact"/>
            </w:pPr>
            <w:r>
              <w:t xml:space="preserve">8.02</w:t>
            </w:r>
          </w:p>
        </w:tc>
        <w:tc>
          <w:tcPr/>
          <w:p>
            <w:pPr>
              <w:pStyle w:val="Compact"/>
            </w:pPr>
            <w:r>
              <w:t xml:space="preserve">46.93</w:t>
            </w:r>
          </w:p>
        </w:tc>
        <w:tc>
          <w:tcPr/>
          <w:p>
            <w:pPr>
              <w:pStyle w:val="Compact"/>
            </w:pPr>
            <w:r>
              <w:t xml:space="preserve">+5.39</w:t>
            </w:r>
          </w:p>
        </w:tc>
        <w:tc>
          <w:tcPr/>
          <w:p>
            <w:pPr>
              <w:pStyle w:val="Compact"/>
            </w:pPr>
            <w:r>
              <w:t xml:space="preserve">+9.37</w:t>
            </w:r>
          </w:p>
        </w:tc>
        <w:tc>
          <w:tcPr/>
          <w:p>
            <w:pPr>
              <w:pStyle w:val="Compact"/>
            </w:pPr>
            <w:r>
              <w:t xml:space="preserve">12</w:t>
            </w:r>
          </w:p>
        </w:tc>
      </w:tr>
      <w:tr>
        <w:tc>
          <w:tcPr/>
          <w:p>
            <w:pPr>
              <w:pStyle w:val="Compact"/>
            </w:pPr>
            <w:r>
              <w:t xml:space="preserve">8192</w:t>
            </w:r>
          </w:p>
        </w:tc>
        <w:tc>
          <w:tcPr/>
          <w:p>
            <w:pPr>
              <w:pStyle w:val="Compact"/>
            </w:pPr>
            <w:r>
              <w:t xml:space="preserve">3.35</w:t>
            </w:r>
          </w:p>
        </w:tc>
        <w:tc>
          <w:tcPr/>
          <w:p>
            <w:pPr>
              <w:pStyle w:val="Compact"/>
            </w:pPr>
            <w:r>
              <w:t xml:space="preserve">12.53</w:t>
            </w:r>
          </w:p>
        </w:tc>
        <w:tc>
          <w:tcPr/>
          <w:p>
            <w:pPr>
              <w:pStyle w:val="Compact"/>
            </w:pPr>
            <w:r>
              <w:t xml:space="preserve">10.95</w:t>
            </w:r>
          </w:p>
        </w:tc>
        <w:tc>
          <w:tcPr/>
          <w:p>
            <w:pPr>
              <w:pStyle w:val="Compact"/>
            </w:pPr>
            <w:r>
              <w:t xml:space="preserve">47.50</w:t>
            </w:r>
          </w:p>
        </w:tc>
        <w:tc>
          <w:tcPr/>
          <w:p>
            <w:pPr>
              <w:pStyle w:val="Compact"/>
            </w:pPr>
            <w:r>
              <w:t xml:space="preserve">+7.60</w:t>
            </w:r>
          </w:p>
        </w:tc>
        <w:tc>
          <w:tcPr/>
          <w:p>
            <w:pPr>
              <w:pStyle w:val="Compact"/>
            </w:pPr>
            <w:r>
              <w:t xml:space="preserve">+9.18</w:t>
            </w:r>
          </w:p>
        </w:tc>
        <w:tc>
          <w:tcPr/>
          <w:p>
            <w:pPr>
              <w:pStyle w:val="Compact"/>
            </w:pPr>
            <w:r>
              <w:t xml:space="preserve">12</w:t>
            </w:r>
          </w:p>
        </w:tc>
      </w:tr>
      <w:tr>
        <w:tc>
          <w:tcPr/>
          <w:p>
            <w:pPr>
              <w:pStyle w:val="Compact"/>
            </w:pPr>
            <w:r>
              <w:t xml:space="preserve">16384</w:t>
            </w:r>
          </w:p>
        </w:tc>
        <w:tc>
          <w:tcPr/>
          <w:p>
            <w:pPr>
              <w:pStyle w:val="Compact"/>
            </w:pPr>
            <w:r>
              <w:t xml:space="preserve">7.13</w:t>
            </w:r>
          </w:p>
        </w:tc>
        <w:tc>
          <w:tcPr/>
          <w:p>
            <w:pPr>
              <w:pStyle w:val="Compact"/>
            </w:pPr>
            <w:r>
              <w:t xml:space="preserve">12.94</w:t>
            </w:r>
          </w:p>
        </w:tc>
        <w:tc>
          <w:tcPr/>
          <w:p>
            <w:pPr>
              <w:pStyle w:val="Compact"/>
            </w:pPr>
            <w:r>
              <w:t xml:space="preserve">13.09</w:t>
            </w:r>
          </w:p>
        </w:tc>
        <w:tc>
          <w:tcPr/>
          <w:p>
            <w:pPr>
              <w:pStyle w:val="Compact"/>
            </w:pPr>
            <w:r>
              <w:t xml:space="preserve">69.27</w:t>
            </w:r>
          </w:p>
        </w:tc>
        <w:tc>
          <w:tcPr/>
          <w:p>
            <w:pPr>
              <w:pStyle w:val="Compact"/>
            </w:pPr>
            <w:r>
              <w:t xml:space="preserve">+5.96</w:t>
            </w:r>
          </w:p>
        </w:tc>
        <w:tc>
          <w:tcPr/>
          <w:p>
            <w:pPr>
              <w:pStyle w:val="Compact"/>
            </w:pPr>
            <w:r>
              <w:t xml:space="preserve">+5.81</w:t>
            </w:r>
          </w:p>
        </w:tc>
        <w:tc>
          <w:tcPr/>
          <w:p>
            <w:pPr>
              <w:pStyle w:val="Compact"/>
            </w:pPr>
            <w:r>
              <w:t xml:space="preserve">12</w:t>
            </w:r>
          </w:p>
        </w:tc>
      </w:tr>
      <w:tr>
        <w:tc>
          <w:tcPr/>
          <w:p>
            <w:pPr>
              <w:pStyle w:val="Compact"/>
            </w:pPr>
            <w:r>
              <w:t xml:space="preserve">32768</w:t>
            </w:r>
          </w:p>
        </w:tc>
        <w:tc>
          <w:tcPr/>
          <w:p>
            <w:pPr>
              <w:pStyle w:val="Compact"/>
            </w:pPr>
            <w:r>
              <w:t xml:space="preserve">7.64</w:t>
            </w:r>
          </w:p>
        </w:tc>
        <w:tc>
          <w:tcPr/>
          <w:p>
            <w:pPr>
              <w:pStyle w:val="Compact"/>
            </w:pPr>
            <w:r>
              <w:t xml:space="preserve">18.70</w:t>
            </w:r>
          </w:p>
        </w:tc>
        <w:tc>
          <w:tcPr/>
          <w:p>
            <w:pPr>
              <w:pStyle w:val="Compact"/>
            </w:pPr>
            <w:r>
              <w:t xml:space="preserve">13.62</w:t>
            </w:r>
          </w:p>
        </w:tc>
        <w:tc>
          <w:tcPr/>
          <w:p>
            <w:pPr>
              <w:pStyle w:val="Compact"/>
            </w:pPr>
            <w:r>
              <w:t xml:space="preserve">108.28</w:t>
            </w:r>
          </w:p>
        </w:tc>
        <w:tc>
          <w:tcPr/>
          <w:p>
            <w:pPr>
              <w:pStyle w:val="Compact"/>
            </w:pPr>
            <w:r>
              <w:t xml:space="preserve">+5.98</w:t>
            </w:r>
          </w:p>
        </w:tc>
        <w:tc>
          <w:tcPr/>
          <w:p>
            <w:pPr>
              <w:pStyle w:val="Compact"/>
            </w:pPr>
            <w:r>
              <w:t xml:space="preserve">+11.06</w:t>
            </w:r>
          </w:p>
        </w:tc>
        <w:tc>
          <w:tcPr/>
          <w:p>
            <w:pPr>
              <w:pStyle w:val="Compact"/>
            </w:pPr>
            <w:r>
              <w:t xml:space="preserve">12</w:t>
            </w:r>
          </w:p>
        </w:tc>
      </w:tr>
      <w:tr>
        <w:tc>
          <w:tcPr/>
          <w:p>
            <w:pPr>
              <w:pStyle w:val="Compact"/>
            </w:pPr>
            <w:r>
              <w:t xml:space="preserve">65536</w:t>
            </w:r>
          </w:p>
        </w:tc>
        <w:tc>
          <w:tcPr/>
          <w:p>
            <w:pPr>
              <w:pStyle w:val="Compact"/>
            </w:pPr>
            <w:r>
              <w:t xml:space="preserve">8.11</w:t>
            </w:r>
          </w:p>
        </w:tc>
        <w:tc>
          <w:tcPr/>
          <w:p>
            <w:pPr>
              <w:pStyle w:val="Compact"/>
            </w:pPr>
            <w:r>
              <w:t xml:space="preserve">24.39</w:t>
            </w:r>
          </w:p>
        </w:tc>
        <w:tc>
          <w:tcPr/>
          <w:p>
            <w:pPr>
              <w:pStyle w:val="Compact"/>
            </w:pPr>
            <w:r>
              <w:t xml:space="preserve">15.35</w:t>
            </w:r>
          </w:p>
        </w:tc>
        <w:tc>
          <w:tcPr/>
          <w:p>
            <w:pPr>
              <w:pStyle w:val="Compact"/>
            </w:pPr>
            <w:r>
              <w:t xml:space="preserve">108.92</w:t>
            </w:r>
          </w:p>
        </w:tc>
        <w:tc>
          <w:tcPr/>
          <w:p>
            <w:pPr>
              <w:pStyle w:val="Compact"/>
            </w:pPr>
            <w:r>
              <w:t xml:space="preserve">+7.24</w:t>
            </w:r>
          </w:p>
        </w:tc>
        <w:tc>
          <w:tcPr/>
          <w:p>
            <w:pPr>
              <w:pStyle w:val="Compact"/>
            </w:pPr>
            <w:r>
              <w:t xml:space="preserve">+16.29</w:t>
            </w:r>
          </w:p>
        </w:tc>
        <w:tc>
          <w:tcPr/>
          <w:p>
            <w:pPr>
              <w:pStyle w:val="Compact"/>
            </w:pPr>
            <w:r>
              <w:t xml:space="preserve">12</w:t>
            </w:r>
          </w:p>
        </w:tc>
      </w:tr>
    </w:tbl>
    <w:p>
      <w:pPr>
        <w:pStyle w:val="CaptionedFigure"/>
      </w:pPr>
      <w:r>
        <w:drawing>
          <wp:inline>
            <wp:extent cx="4800600" cy="4053777"/>
            <wp:effectExtent b="0" l="0" r="0" t="0"/>
            <wp:docPr descr="Figure 10. TLB experiment. (a) Latency versus lines (= pages for the paged placements) for four placements. (b) Differences: translation penalty (random offsets minus packed), set-conflict penalty (constant minus random offsets) and the original placement minus random offsets, on a symmetric log axis. (c) 32768 lines over P pages. (d) PMU counters if present. Median and min to max over 12 rounds. Fixed: one thread, 16 KiB pages. Varied: pages touched and in-page placement." title="" id="53" name="Picture"/>
            <a:graphic>
              <a:graphicData uri="http://schemas.openxmlformats.org/drawingml/2006/picture">
                <pic:pic>
                  <pic:nvPicPr>
                    <pic:cNvPr descr="../plots/exp7_tlb.png" id="54" name="Picture"/>
                    <pic:cNvPicPr>
                      <a:picLocks noChangeArrowheads="1" noChangeAspect="1"/>
                    </pic:cNvPicPr>
                  </pic:nvPicPr>
                  <pic:blipFill>
                    <a:blip r:embed="rId52"/>
                    <a:stretch>
                      <a:fillRect/>
                    </a:stretch>
                  </pic:blipFill>
                  <pic:spPr bwMode="auto">
                    <a:xfrm>
                      <a:off x="0" y="0"/>
                      <a:ext cx="4800600" cy="4053777"/>
                    </a:xfrm>
                    <a:prstGeom prst="rect">
                      <a:avLst/>
                    </a:prstGeom>
                    <a:noFill/>
                    <a:ln w="9525">
                      <a:noFill/>
                      <a:headEnd/>
                      <a:tailEnd/>
                    </a:ln>
                  </pic:spPr>
                </pic:pic>
              </a:graphicData>
            </a:graphic>
          </wp:inline>
        </w:drawing>
      </w:r>
    </w:p>
    <w:p>
      <w:pPr>
        <w:pStyle w:val="ImageCaption"/>
      </w:pPr>
      <w:r>
        <w:t xml:space="preserve">Figure 10. TLB experiment. (a) Latency versus lines (= pages for the paged placements) for four placements. (b) Differences: translation penalty (random offsets minus packed), set-conflict penalty (constant minus random offsets) and the original placement minus random offsets, on a symmetric log axis. (c) 32768 lines over P pages. (d) PMU counters if present. Median and min to max over 12 rounds. Fixed: one thread, 16 KiB pages. Varied: pages touched and in-page placement.</w:t>
      </w:r>
    </w:p>
    <w:p>
      <w:pPr>
        <w:pStyle w:val="FirstParagraph"/>
      </w:pPr>
      <w:r>
        <w:rPr>
          <w:b/>
          <w:bCs/>
        </w:rPr>
        <w:t xml:space="preserve">Old and new results side by side.</w:t>
      </w:r>
      <w:r>
        <w:t xml:space="preserve"> </w:t>
      </w:r>
      <w:r>
        <w:t xml:space="preserve">With the original placement the apparent penalty (paged minus packed) is +1.3 ns at 256 pages, +4.8 ns at 2048, +9.4 ns at 4096, a dip to +5.8 ns at 16384 and +16.3 ns at 65536. With random in-page offsets the penalty is +1.3 ns at 256 pages, +5.4 ns at 4096 pages and +7.2 ns at 65536 pages. The constant offset adds up to 94 ns more at 65536 pages: with every line at the same in-page offset the lines compete for few cache sets and the latency reaches that of DRAM (109 ns) although the footprint is only 8 MiB. In the fixed-footprint panel the original placement produces a hump (40 ns at 8192 pages, falling to 18.5 ns at 32768) that random offsets remove (a smooth rise from 7.6 to 13.6 ns).</w:t>
      </w:r>
      <w:r>
        <w:t xml:space="preserve"> </w:t>
      </w:r>
      <w:r>
        <w:rPr>
          <w:b/>
          <w:bCs/>
        </w:rPr>
        <w:t xml:space="preserve">Conclusions that changed:</w:t>
      </w:r>
      <w:r>
        <w:t xml:space="preserve"> </w:t>
      </w:r>
      <w:r>
        <w:t xml:space="preserve">the penalty at 65536 pages is about 7 ns, not 16 ns (below the 10 to 30 ns of H7b); the fall in the fixed-footprint panel was a cache-conflict artifact; the onset at 256 pages (+1.3 ns), the step near 4096 pages and the monotonic rise in the large are unchanged. Small non-monotonic wiggles remain (the penalty at 2048 pages is below that at 1024; at 16384 below that at 8192), up to 1.6 ns</w:t>
      </w:r>
      <w:r>
        <w:t xml:space="preserve"> </w:t>
      </w:r>
      <w:r>
        <w:rPr>
          <w:i/>
          <w:iCs/>
        </w:rPr>
        <w:t xml:space="preserve">(measured)</w:t>
      </w:r>
      <w:r>
        <w:t xml:space="preserve">.</w:t>
      </w:r>
    </w:p>
    <w:p>
      <w:pPr>
        <w:pStyle w:val="BodyText"/>
      </w:pPr>
      <w:r>
        <w:rPr>
          <w:b/>
          <w:bCs/>
        </w:rPr>
        <w:t xml:space="preserve">Interpretation.</w:t>
      </w:r>
      <w:r>
        <w:t xml:space="preserve"> </w:t>
      </w:r>
      <w:r>
        <w:rPr>
          <w:i/>
          <w:iCs/>
        </w:rPr>
        <w:t xml:space="preserve">(inferred)</w:t>
      </w:r>
      <w:r>
        <w:t xml:space="preserve"> </w:t>
      </w:r>
      <w:r>
        <w:t xml:space="preserve">The onset at 256 pages (4 MiB reach) matches a first-level data TLB of about 128 to 256 entries of 16 KiB and the step at 4096 pages (64 MiB) a second-level structure; the exact sizes were not measured and the packed curve itself rises from 2.6 ns at 2048 lines to 8.1 ns at 65536 lines because the cache footprint (8 MiB) grows. Hardware TLB miss counters would settle the attribution; none were obtained in this dataset. Huge pages: the comparison was not possible (Section 1.3), so no statement about huge pages is made.</w:t>
      </w:r>
    </w:p>
    <w:p>
      <w:pPr>
        <w:pStyle w:val="Heading1"/>
      </w:pPr>
      <w:bookmarkStart w:id="55" w:name="_308a0be1e3f8d9a35d4bc7bc29c508fd006b41e"/>
      <w:r>
        <w:t xml:space="preserve">9. Experiment 8: benchmark pitfalls</w:t>
      </w:r>
      <w:bookmarkEnd w:id="55"/>
    </w:p>
    <w:p>
      <w:pPr>
        <w:pStyle w:val="FirstParagraph"/>
      </w:pPr>
      <w:r>
        <w:rPr>
          <w:b/>
          <w:bCs/>
        </w:rPr>
        <w:t xml:space="preserve">Hypotheses</w:t>
      </w:r>
      <w:r>
        <w:t xml:space="preserve">: H8a to H8d. Each pitfall is shown with the misleading result next to the corrected one (Figure 11).</w:t>
      </w:r>
    </w:p>
    <w:p>
      <w:pPr>
        <w:pStyle w:val="CaptionedFigure"/>
      </w:pPr>
      <w:r>
        <w:drawing>
          <wp:inline>
            <wp:extent cx="4800600" cy="4215769"/>
            <wp:effectExtent b="0" l="0" r="0" t="0"/>
            <wp:docPr descr="Figure 11. Pitfalls. (a) Aggregate &quot;DRAM bandwidth&quot; of 16 threads versus total buffer size (cache-resident buffers give a misleading value). (b) Sequential versus random chase over the footprint sweep. (c) A kernel whose result is unused versus the same kernel with a sink. (d) Effective clock after 3 s idle versus steady state. Median and min to max over 5 rounds (a, c, d) and 12 rounds (random chase)." title="" id="57" name="Picture"/>
            <a:graphic>
              <a:graphicData uri="http://schemas.openxmlformats.org/drawingml/2006/picture">
                <pic:pic>
                  <pic:nvPicPr>
                    <pic:cNvPr descr="../plots/exp8_pitfalls.png" id="58" name="Picture"/>
                    <pic:cNvPicPr>
                      <a:picLocks noChangeArrowheads="1" noChangeAspect="1"/>
                    </pic:cNvPicPr>
                  </pic:nvPicPr>
                  <pic:blipFill>
                    <a:blip r:embed="rId56"/>
                    <a:stretch>
                      <a:fillRect/>
                    </a:stretch>
                  </pic:blipFill>
                  <pic:spPr bwMode="auto">
                    <a:xfrm>
                      <a:off x="0" y="0"/>
                      <a:ext cx="4800600" cy="4215769"/>
                    </a:xfrm>
                    <a:prstGeom prst="rect">
                      <a:avLst/>
                    </a:prstGeom>
                    <a:noFill/>
                    <a:ln w="9525">
                      <a:noFill/>
                      <a:headEnd/>
                      <a:tailEnd/>
                    </a:ln>
                  </pic:spPr>
                </pic:pic>
              </a:graphicData>
            </a:graphic>
          </wp:inline>
        </w:drawing>
      </w:r>
    </w:p>
    <w:p>
      <w:pPr>
        <w:pStyle w:val="ImageCaption"/>
      </w:pPr>
      <w:r>
        <w:t xml:space="preserve">Figure 11. Pitfalls. (a) Aggregate "DRAM bandwidth" of 16 threads versus total buffer size (cache-resident buffers give a misleading value). (b) Sequential versus random chase over the footprint sweep. (c) A kernel whose result is unused versus the same kernel with a sink. (d) Effective clock after 3 s idle versus steady state. Median and min to max over 5 rounds (a, c, d) and 12 rounds (random chase).</w:t>
      </w:r>
    </w:p>
    <w:p>
      <w:pPr>
        <w:pStyle w:val="FirstParagraph"/>
      </w:pPr>
      <w:r>
        <w:rPr>
          <w:b/>
          <w:bCs/>
        </w:rPr>
        <w:t xml:space="preserve">1. Cache-resident buffers.</w:t>
      </w:r>
      <w:r>
        <w:t xml:space="preserve"> </w:t>
      </w:r>
      <w:r>
        <w:t xml:space="preserve">A 16-thread read test with 256 KiB per thread (4 MiB total) reports 1852 GB/s; the same test at 256 MiB total reports 294 GB/s, the DRAM value. The misleading value is 6.3x too high and exceeds the 460 GB/s peak, which flags it as impossible for DRAM (H8a).</w:t>
      </w:r>
    </w:p>
    <w:p>
      <w:pPr>
        <w:pStyle w:val="BodyText"/>
      </w:pPr>
      <w:r>
        <w:rPr>
          <w:b/>
          <w:bCs/>
        </w:rPr>
        <w:t xml:space="preserve">2. Prefetchable chase.</w:t>
      </w:r>
      <w:r>
        <w:t xml:space="preserve"> </w:t>
      </w:r>
      <w:r>
        <w:t xml:space="preserve">A sequential chase over a 1 GiB footprint reports 7.9 ns per load against 109 ns for the random chase, 14x too low (H8b).</w:t>
      </w:r>
    </w:p>
    <w:p>
      <w:pPr>
        <w:pStyle w:val="BodyText"/>
      </w:pPr>
      <w:r>
        <w:rPr>
          <w:b/>
          <w:bCs/>
        </w:rPr>
        <w:t xml:space="preserve">3. Dead-code elimination.</w:t>
      </w:r>
      <w:r>
        <w:t xml:space="preserve"> </w:t>
      </w:r>
      <w:r>
        <w:t xml:space="preserve">A read loop whose result is never used has no symbol in the compiled program (the optimizer deleted it; Appendix E shows the call site: only the sinking variant is called). Timing it claims 1.2e+09 GB/s, against 91.6 GB/s once the result is summed into a sink (H8c).</w:t>
      </w:r>
    </w:p>
    <w:p>
      <w:pPr>
        <w:pStyle w:val="BodyText"/>
      </w:pPr>
      <w:r>
        <w:rPr>
          <w:b/>
          <w:bCs/>
        </w:rPr>
        <w:t xml:space="preserve">4. Clock ramp.</w:t>
      </w:r>
      <w:r>
        <w:t xml:space="preserve"> </w:t>
      </w:r>
      <w:r>
        <w:t xml:space="preserve">A process that has been idle for 3 s runs its first 5 ms at 43% of the steady clock, 20 ms at 69%, 50 ms at 87% and reaches the steady 4.58 GHz after about 100 ms. A benchmark that times a short region right after idle underestimates the speed by up to a factor of two (H8d: the 1.1x slowdown predicted is far exceeded). This is why every process spins for 300 ms first.</w:t>
      </w:r>
    </w:p>
    <w:p>
      <w:pPr>
        <w:pStyle w:val="Heading1"/>
      </w:pPr>
      <w:bookmarkStart w:id="59" w:name="_a6eaaeb2e9f172556cf3045b04b541a17c5bcb2"/>
      <w:r>
        <w:t xml:space="preserve">10. AMAT and Little's Law synthesis</w:t>
      </w:r>
      <w:bookmarkEnd w:id="59"/>
    </w:p>
    <w:p>
      <w:pPr>
        <w:pStyle w:val="FirstParagraph"/>
      </w:pPr>
      <w:r>
        <w:t xml:space="preserve">Average memory access time for a dependent load stream is the hit-weighted sum of the level latencies of Section 2: 0.66 ns (L1), about 7.1 ns (L2), 92 ns in the system-level-cache ramp at 64 MiB and 109 ns (DRAM)</w:t>
      </w:r>
      <w:r>
        <w:t xml:space="preserve"> </w:t>
      </w:r>
      <w:r>
        <w:rPr>
          <w:i/>
          <w:iCs/>
        </w:rPr>
        <w:t xml:space="preserve">(measured)</w:t>
      </w:r>
      <w:r>
        <w:t xml:space="preserve">. For independent accesses the average cost per access divides the miss penalty by the number of misses in flight, which is Little's Law, N = bandwidth times latency divided by the line size:</w:t>
      </w:r>
    </w:p>
    <w:p>
      <w:pPr>
        <w:pStyle w:val="TableCaption"/>
      </w:pPr>
      <w:r>
        <w:t xml:space="preserve">Table 9. Little's Law across the experiments. For rows marked inferred N is computed from the measured bandwidth and latency; no independent count of in-flight requests is available.</w:t>
      </w:r>
    </w:p>
    <w:tbl>
      <w:tblPr>
        <w:tblStyle w:val="Table"/>
        <w:tblW w:type="pct" w:w="5000"/>
        <w:tblLayout w:type="fixed"/>
        <w:tblLook w:firstRow="1" w:lastRow="0" w:firstColumn="0" w:lastColumn="0" w:noHBand="0" w:noVBand="0" w:val="0020"/>
        <w:tblCaption w:val="Table 9. Little's Law across the experiments. For rows marked inferred N is computed from the measured bandwidth and latency; no independent count of in-flight requests is available."/>
      </w:tblPr>
      <w:tblGrid>
        <w:gridCol w:w="1821"/>
        <w:gridCol w:w="633"/>
        <w:gridCol w:w="1029"/>
        <w:gridCol w:w="1584"/>
        <w:gridCol w:w="2851"/>
      </w:tblGrid>
      <w:tr>
        <w:trPr>
          <w:tblHeader w:val="on"/>
        </w:trPr>
        <w:tc>
          <w:tcPr/>
          <w:p>
            <w:pPr>
              <w:pStyle w:val="Compact"/>
            </w:pPr>
            <w:r>
              <w:t xml:space="preserve">Case</w:t>
            </w:r>
          </w:p>
        </w:tc>
        <w:tc>
          <w:tcPr/>
          <w:p>
            <w:pPr>
              <w:pStyle w:val="Compact"/>
            </w:pPr>
            <w:r>
              <w:t xml:space="preserve">Latency</w:t>
            </w:r>
          </w:p>
        </w:tc>
        <w:tc>
          <w:tcPr/>
          <w:p>
            <w:pPr>
              <w:pStyle w:val="Compact"/>
            </w:pPr>
            <w:r>
              <w:t xml:space="preserve">Lines in flight N</w:t>
            </w:r>
          </w:p>
        </w:tc>
        <w:tc>
          <w:tcPr/>
          <w:p>
            <w:pPr>
              <w:pStyle w:val="Compact"/>
            </w:pPr>
            <w:r>
              <w:t xml:space="preserve">Bandwidth = N x 128 B / latency</w:t>
            </w:r>
          </w:p>
        </w:tc>
        <w:tc>
          <w:tcPr/>
          <w:p>
            <w:pPr>
              <w:pStyle w:val="Compact"/>
            </w:pPr>
            <w:r>
              <w:t xml:space="preserve">Source</w:t>
            </w:r>
          </w:p>
        </w:tc>
      </w:tr>
      <w:tr>
        <w:tc>
          <w:tcPr/>
          <w:p>
            <w:pPr>
              <w:pStyle w:val="Compact"/>
            </w:pPr>
            <w:r>
              <w:t xml:space="preserve">One core, random demand misses</w:t>
            </w:r>
          </w:p>
        </w:tc>
        <w:tc>
          <w:tcPr/>
          <w:p>
            <w:pPr>
              <w:pStyle w:val="Compact"/>
            </w:pPr>
            <w:r>
              <w:t xml:space="preserve">110 ns</w:t>
            </w:r>
          </w:p>
        </w:tc>
        <w:tc>
          <w:tcPr/>
          <w:p>
            <w:pPr>
              <w:pStyle w:val="Compact"/>
            </w:pPr>
            <w:r>
              <w:t xml:space="preserve">18.9</w:t>
            </w:r>
          </w:p>
        </w:tc>
        <w:tc>
          <w:tcPr/>
          <w:p>
            <w:pPr>
              <w:pStyle w:val="Compact"/>
            </w:pPr>
            <w:r>
              <w:t xml:space="preserve">21.9 GB/s</w:t>
            </w:r>
          </w:p>
        </w:tc>
        <w:tc>
          <w:tcPr/>
          <w:p>
            <w:pPr>
              <w:pStyle w:val="Compact"/>
            </w:pPr>
            <w:r>
              <w:t xml:space="preserve">Exp 4a; N is known by construction up to the plateau</w:t>
            </w:r>
          </w:p>
        </w:tc>
      </w:tr>
      <w:tr>
        <w:tc>
          <w:tcPr/>
          <w:p>
            <w:pPr>
              <w:pStyle w:val="Compact"/>
            </w:pPr>
            <w:r>
              <w:t xml:space="preserve">One core, sequential stream</w:t>
            </w:r>
          </w:p>
        </w:tc>
        <w:tc>
          <w:tcPr/>
          <w:p>
            <w:pPr>
              <w:pStyle w:val="Compact"/>
            </w:pPr>
            <w:r>
              <w:t xml:space="preserve">121 ns</w:t>
            </w:r>
          </w:p>
        </w:tc>
        <w:tc>
          <w:tcPr/>
          <w:p>
            <w:pPr>
              <w:pStyle w:val="Compact"/>
            </w:pPr>
            <w:r>
              <w:t xml:space="preserve">83 (inferred)</w:t>
            </w:r>
          </w:p>
        </w:tc>
        <w:tc>
          <w:tcPr/>
          <w:p>
            <w:pPr>
              <w:pStyle w:val="Compact"/>
            </w:pPr>
            <w:r>
              <w:t xml:space="preserve">88 GB/s</w:t>
            </w:r>
          </w:p>
        </w:tc>
        <w:tc>
          <w:tcPr/>
          <w:p>
            <w:pPr>
              <w:pStyle w:val="Compact"/>
            </w:pPr>
            <w:r>
              <w:t xml:space="preserve">Exp 4b; prefetcher raises N</w:t>
            </w:r>
          </w:p>
        </w:tc>
      </w:tr>
      <w:tr>
        <w:tc>
          <w:tcPr/>
          <w:p>
            <w:pPr>
              <w:pStyle w:val="Compact"/>
            </w:pPr>
            <w:r>
              <w:t xml:space="preserve">Chip at the knee (5 threads)</w:t>
            </w:r>
          </w:p>
        </w:tc>
        <w:tc>
          <w:tcPr/>
          <w:p>
            <w:pPr>
              <w:pStyle w:val="Compact"/>
            </w:pPr>
            <w:r>
              <w:t xml:space="preserve">149 ns</w:t>
            </w:r>
          </w:p>
        </w:tc>
        <w:tc>
          <w:tcPr/>
          <w:p>
            <w:pPr>
              <w:pStyle w:val="Compact"/>
            </w:pPr>
            <w:r>
              <w:t xml:space="preserve">333 (inferred)</w:t>
            </w:r>
          </w:p>
        </w:tc>
        <w:tc>
          <w:tcPr/>
          <w:p>
            <w:pPr>
              <w:pStyle w:val="Compact"/>
            </w:pPr>
            <w:r>
              <w:t xml:space="preserve">287 GB/s</w:t>
            </w:r>
          </w:p>
        </w:tc>
        <w:tc>
          <w:tcPr/>
          <w:p>
            <w:pPr>
              <w:pStyle w:val="Compact"/>
            </w:pPr>
            <w:r>
              <w:t xml:space="preserve">Exp 4b</w:t>
            </w:r>
          </w:p>
        </w:tc>
      </w:tr>
      <w:tr>
        <w:tc>
          <w:tcPr/>
          <w:p>
            <w:pPr>
              <w:pStyle w:val="Compact"/>
            </w:pPr>
            <w:r>
              <w:t xml:space="preserve">Chip, 16 threads</w:t>
            </w:r>
          </w:p>
        </w:tc>
        <w:tc>
          <w:tcPr/>
          <w:p>
            <w:pPr>
              <w:pStyle w:val="Compact"/>
            </w:pPr>
            <w:r>
              <w:t xml:space="preserve">201 ns</w:t>
            </w:r>
          </w:p>
        </w:tc>
        <w:tc>
          <w:tcPr/>
          <w:p>
            <w:pPr>
              <w:pStyle w:val="Compact"/>
            </w:pPr>
            <w:r>
              <w:t xml:space="preserve">453 (inferred)</w:t>
            </w:r>
          </w:p>
        </w:tc>
        <w:tc>
          <w:tcPr/>
          <w:p>
            <w:pPr>
              <w:pStyle w:val="Compact"/>
            </w:pPr>
            <w:r>
              <w:t xml:space="preserve">289 GB/s</w:t>
            </w:r>
          </w:p>
        </w:tc>
        <w:tc>
          <w:tcPr/>
          <w:p>
            <w:pPr>
              <w:pStyle w:val="Compact"/>
            </w:pPr>
            <w:r>
              <w:t xml:space="preserve">Exp 4b; flat bandwidth, longer queue</w:t>
            </w:r>
          </w:p>
        </w:tc>
      </w:tr>
    </w:tbl>
    <w:p>
      <w:pPr>
        <w:pStyle w:val="FirstParagraph"/>
      </w:pPr>
      <w:r>
        <w:t xml:space="preserve">The AMAT-style model of Exp 6 (Table 7) reproduces the scattered kernel within a factor of 1.8 using only the measured latency curve and the one-core concurrency of 19 lines, and over-predicts the unit-stride cost where the prefetcher raises the concurrency far above that value. The picture that fits all experiments</w:t>
      </w:r>
      <w:r>
        <w:t xml:space="preserve"> </w:t>
      </w:r>
      <w:r>
        <w:rPr>
          <w:i/>
          <w:iCs/>
        </w:rPr>
        <w:t xml:space="preserve">(inferred)</w:t>
      </w:r>
      <w:r>
        <w:t xml:space="preserve">: latency is set by the level that serves the load; one core's throughput is its number of outstanding misses divided by that latency (about 19 for demand misses, many more with prefetching); the chip's throughput saturates near 293 GB/s with 5 to 6 streaming cores, after which extra requests only lengthen the queue and the latency; and which internal limit sets that plateau is not determined.</w:t>
      </w:r>
    </w:p>
    <w:p>
      <w:pPr>
        <w:pStyle w:val="Heading1"/>
      </w:pPr>
      <w:bookmarkStart w:id="60" w:name="_1e424efd24cf15721ca27300ec7ca57dcf326c7"/>
      <w:r>
        <w:t xml:space="preserve">11. Anomalies and unresolved items</w:t>
      </w:r>
      <w:bookmarkEnd w:id="60"/>
    </w:p>
    <w:p>
      <w:pPr>
        <w:pStyle w:val="FirstParagraph"/>
      </w:pPr>
      <w:r>
        <w:rPr>
          <w:b/>
          <w:bCs/>
        </w:rPr>
        <w:t xml:space="preserve">Tested, and the test narrowed the explanation</w:t>
      </w:r>
    </w:p>
    <w:p>
      <w:pPr>
        <w:pStyle w:val="Compact"/>
        <w:numPr>
          <w:ilvl w:val="0"/>
          <w:numId w:val="1003"/>
        </w:numPr>
      </w:pPr>
      <w:r>
        <w:rPr>
          <w:i/>
          <w:iCs/>
        </w:rPr>
        <w:t xml:space="preserve">Read-only ceiling.</w:t>
      </w:r>
      <w:r>
        <w:t xml:space="preserve"> </w:t>
      </w:r>
      <w:r>
        <w:t xml:space="preserve">Streaming reads saturate at 293 GB/s (64% of peak) while read-modify-write reaches 374 GB/s and read plus</w:t>
      </w:r>
      <w:r>
        <w:t xml:space="preserve"> </w:t>
      </w:r>
      <w:r>
        <w:rPr>
          <w:rStyle w:val="VerbatimChar"/>
        </w:rPr>
        <w:t xml:space="preserve">stnp</w:t>
      </w:r>
      <w:r>
        <w:t xml:space="preserve"> </w:t>
      </w:r>
      <w:r>
        <w:t xml:space="preserve">writer threads move 355 GB/s in total. Excluded by test: the load instruction mix, the buffer content, the DRAM peak. Not excluded and untested: limits on read-return bandwidth, on outstanding requests, or QoS-related throttling (background threads reach only 46 GB/s). Cause: unknown.</w:t>
      </w:r>
    </w:p>
    <w:p>
      <w:pPr>
        <w:pStyle w:val="Compact"/>
        <w:numPr>
          <w:ilvl w:val="0"/>
          <w:numId w:val="1003"/>
        </w:numPr>
      </w:pPr>
      <w:r>
        <w:rPr>
          <w:i/>
          <w:iCs/>
        </w:rPr>
        <w:t xml:space="preserve">The 2.6 ns plateau between L1 and L2.</w:t>
      </w:r>
      <w:r>
        <w:t xml:space="preserve"> </w:t>
      </w:r>
      <w:r>
        <w:t xml:space="preserve">Follows bytes, not node count (a node-count predictor is excluded). Its identity is not established; the non-repeating-walk test was inconclusive.</w:t>
      </w:r>
    </w:p>
    <w:p>
      <w:pPr>
        <w:pStyle w:val="Compact"/>
        <w:numPr>
          <w:ilvl w:val="0"/>
          <w:numId w:val="1003"/>
        </w:numPr>
      </w:pPr>
      <w:r>
        <w:rPr>
          <w:i/>
          <w:iCs/>
        </w:rPr>
        <w:t xml:space="preserve">Slow strides.</w:t>
      </w:r>
      <w:r>
        <w:t xml:space="preserve"> </w:t>
      </w:r>
      <w:r>
        <w:t xml:space="preserve">The penalty at 128, 256, 384, 512, 640 and 1024 B strides follows multiples of the 128 B line, not powers of two; a hashed offset does not remove it. Why 192 B and 320 B strides are faster is untested.</w:t>
      </w:r>
    </w:p>
    <w:p>
      <w:pPr>
        <w:pStyle w:val="Compact"/>
        <w:numPr>
          <w:ilvl w:val="0"/>
          <w:numId w:val="1003"/>
        </w:numPr>
      </w:pPr>
      <w:r>
        <w:rPr>
          <w:i/>
          <w:iCs/>
        </w:rPr>
        <w:t xml:space="preserve">Content-dependent stores.</w:t>
      </w:r>
      <w:r>
        <w:t xml:space="preserve"> </w:t>
      </w:r>
      <w:r>
        <w:t xml:space="preserve">Zero lines and uniform lines are written faster than random lines. The mechanism (detection of uniform lines, compression, write combining) is untested.</w:t>
      </w:r>
    </w:p>
    <w:p>
      <w:pPr>
        <w:pStyle w:val="Compact"/>
        <w:numPr>
          <w:ilvl w:val="0"/>
          <w:numId w:val="1003"/>
        </w:numPr>
      </w:pPr>
      <w:r>
        <w:rPr>
          <w:i/>
          <w:iCs/>
        </w:rPr>
        <w:t xml:space="preserve">TLB placement artifact.</w:t>
      </w:r>
      <w:r>
        <w:t xml:space="preserve"> </w:t>
      </w:r>
      <w:r>
        <w:t xml:space="preserve">Explained: the original placement mapped lines to a conflicting set of cache sets in the fixed-footprint panel; random offsets remove it.</w:t>
      </w:r>
    </w:p>
    <w:p>
      <w:pPr>
        <w:pStyle w:val="FirstParagraph"/>
      </w:pPr>
      <w:r>
        <w:rPr>
          <w:b/>
          <w:bCs/>
        </w:rPr>
        <w:t xml:space="preserve">Unexplained and untested</w:t>
      </w:r>
    </w:p>
    <w:p>
      <w:pPr>
        <w:pStyle w:val="Compact"/>
        <w:numPr>
          <w:ilvl w:val="0"/>
          <w:numId w:val="1004"/>
        </w:numPr>
      </w:pPr>
      <w:r>
        <w:t xml:space="preserve">Random 128 B independent loads deliver about a third of the line traffic of random 16 B loads (7.5 GB/s against 22.7 GB/s of line-equivalent traffic) in the same kernel.</w:t>
      </w:r>
    </w:p>
    <w:p>
      <w:pPr>
        <w:pStyle w:val="Compact"/>
        <w:numPr>
          <w:ilvl w:val="0"/>
          <w:numId w:val="1004"/>
        </w:numPr>
      </w:pPr>
      <w:r>
        <w:t xml:space="preserve">The sequential chase is faster at a 1 KiB stride (6.8 ns) than at 256 B and 512 B (12.0 and 14.3 ns).</w:t>
      </w:r>
    </w:p>
    <w:p>
      <w:pPr>
        <w:pStyle w:val="Compact"/>
        <w:numPr>
          <w:ilvl w:val="0"/>
          <w:numId w:val="1004"/>
        </w:numPr>
      </w:pPr>
      <w:r>
        <w:t xml:space="preserve">The latency ramp toward the system-level cache begins at 13.5 MiB, below the 16 MiB capacity.</w:t>
      </w:r>
    </w:p>
    <w:p>
      <w:pPr>
        <w:pStyle w:val="Compact"/>
        <w:numPr>
          <w:ilvl w:val="0"/>
          <w:numId w:val="1004"/>
        </w:numPr>
      </w:pPr>
      <w:r>
        <w:t xml:space="preserve">Small non-monotonic wiggles in the TLB penalty (up to 1.6 ns) and a cycle of exactly 8 nodes that reads 0.12 ns per load, below the L1 latency (the loop unroll repeats the same 8 addresses; excluded from all results as degenerate).</w:t>
      </w:r>
    </w:p>
    <w:p>
      <w:pPr>
        <w:pStyle w:val="Compact"/>
        <w:numPr>
          <w:ilvl w:val="0"/>
          <w:numId w:val="1004"/>
        </w:numPr>
      </w:pPr>
      <w:r>
        <w:t xml:space="preserve">The probe latency at 16 threads occasionally shows rounds of tens of microseconds (visible as the upper bars of Figure 4d), and the 70/30 plain-store mix at 16 threads has a median probe latency of 549 ns. Background activity cannot be excluded; medians are reported.</w:t>
      </w:r>
    </w:p>
    <w:p>
      <w:pPr>
        <w:pStyle w:val="Compact"/>
        <w:numPr>
          <w:ilvl w:val="0"/>
          <w:numId w:val="1004"/>
        </w:numPr>
      </w:pPr>
      <w:r>
        <w:t xml:space="preserve">Which cores run the bandwidth threads above 6 threads cannot be observed.</w:t>
      </w:r>
    </w:p>
    <w:p>
      <w:pPr>
        <w:pStyle w:val="Heading1"/>
      </w:pPr>
      <w:bookmarkStart w:id="61" w:name="_limitations"/>
      <w:r>
        <w:t xml:space="preserve">12. Limitations</w:t>
      </w:r>
      <w:bookmarkEnd w:id="61"/>
    </w:p>
    <w:p>
      <w:pPr>
        <w:pStyle w:val="Compact"/>
        <w:numPr>
          <w:ilvl w:val="0"/>
          <w:numId w:val="1005"/>
        </w:numPr>
      </w:pPr>
      <w:r>
        <w:rPr>
          <w:b/>
          <w:bCs/>
        </w:rPr>
        <w:t xml:space="preserve">No hardware counters in the main dataset</w:t>
      </w:r>
      <w:r>
        <w:t xml:space="preserve"> </w:t>
      </w:r>
      <w:r>
        <w:t xml:space="preserve">(Section 1.3, Appendix H). Every cache and TLB statement is inferred from timing.</w:t>
      </w:r>
    </w:p>
    <w:p>
      <w:pPr>
        <w:pStyle w:val="Compact"/>
        <w:numPr>
          <w:ilvl w:val="0"/>
          <w:numId w:val="1005"/>
        </w:numPr>
      </w:pPr>
      <w:r>
        <w:rPr>
          <w:b/>
          <w:bCs/>
        </w:rPr>
        <w:t xml:space="preserve">The clock is estimated</w:t>
      </w:r>
      <w:r>
        <w:t xml:space="preserve"> </w:t>
      </w:r>
      <w:r>
        <w:t xml:space="preserve">from a dependent-add chain assuming one cycle per add. powermetrics was not run: it requires administrator rights and the password is not available to the assistant. A script that runs it during a single-thread spin was prepared.</w:t>
      </w:r>
      <w:r>
        <w:t xml:space="preserve"> </w:t>
      </w:r>
      <w:r>
        <w:rPr>
          <w:b/>
          <w:bCs/>
        </w:rPr>
        <w:t xml:space="preserve">Frequency cross-check: not done</w:t>
      </w:r>
      <w:r>
        <w:t xml:space="preserve"> </w:t>
      </w:r>
      <w:r>
        <w:t xml:space="preserve">(open item). All cycle values remain estimates based on the dependent-add calibration.</w:t>
      </w:r>
    </w:p>
    <w:p>
      <w:pPr>
        <w:pStyle w:val="Compact"/>
        <w:numPr>
          <w:ilvl w:val="0"/>
          <w:numId w:val="1005"/>
        </w:numPr>
      </w:pPr>
      <w:r>
        <w:rPr>
          <w:b/>
          <w:bCs/>
        </w:rPr>
        <w:t xml:space="preserve">The peak, 460 GB/s, is a specification</w:t>
      </w:r>
      <w:r>
        <w:t xml:space="preserve">, not a measurement; the validation flags only values above it.</w:t>
      </w:r>
    </w:p>
    <w:p>
      <w:pPr>
        <w:pStyle w:val="Compact"/>
        <w:numPr>
          <w:ilvl w:val="0"/>
          <w:numId w:val="1005"/>
        </w:numPr>
      </w:pPr>
      <w:r>
        <w:rPr>
          <w:b/>
          <w:bCs/>
        </w:rPr>
        <w:t xml:space="preserve">No pinning.</w:t>
      </w:r>
      <w:r>
        <w:t xml:space="preserve"> </w:t>
      </w:r>
      <w:r>
        <w:t xml:space="preserve">Threads run at user-interactive QoS; the Super-core signature is verified for the first thread only.</w:t>
      </w:r>
    </w:p>
    <w:p>
      <w:pPr>
        <w:pStyle w:val="Compact"/>
        <w:numPr>
          <w:ilvl w:val="0"/>
          <w:numId w:val="1005"/>
        </w:numPr>
      </w:pPr>
      <w:r>
        <w:rPr>
          <w:b/>
          <w:bCs/>
        </w:rPr>
        <w:t xml:space="preserve">No huge pages</w:t>
      </w:r>
      <w:r>
        <w:t xml:space="preserve">, no SLC capacity, no fixed frequency.</w:t>
      </w:r>
    </w:p>
    <w:p>
      <w:pPr>
        <w:pStyle w:val="Compact"/>
        <w:numPr>
          <w:ilvl w:val="0"/>
          <w:numId w:val="1005"/>
        </w:numPr>
      </w:pPr>
      <w:r>
        <w:rPr>
          <w:b/>
          <w:bCs/>
        </w:rPr>
        <w:t xml:space="preserve">Single machine, single operating-system image, battery power</w:t>
      </w:r>
      <w:r>
        <w:t xml:space="preserve"> </w:t>
      </w:r>
      <w:r>
        <w:t xml:space="preserve">for the main collection (an earlier AC collection agreed within 1%). Background daemons were active for a few percent of one core; the medians over 5 to 12 rounds absorb them, the minimum-to-maximum ranges show them.</w:t>
      </w:r>
    </w:p>
    <w:p>
      <w:pPr>
        <w:pStyle w:val="Compact"/>
        <w:numPr>
          <w:ilvl w:val="0"/>
          <w:numId w:val="1005"/>
        </w:numPr>
      </w:pPr>
      <w:r>
        <w:rPr>
          <w:b/>
          <w:bCs/>
        </w:rPr>
        <w:t xml:space="preserve">Rounds:</w:t>
      </w:r>
      <w:r>
        <w:t xml:space="preserve"> </w:t>
      </w:r>
      <w:r>
        <w:t xml:space="preserve">n is 12 for the headline experiments and 5 to 9 elsewhere; with n below 10 only minimum-to-maximum ranges are shown.</w:t>
      </w:r>
    </w:p>
    <w:p>
      <w:pPr>
        <w:pStyle w:val="Compact"/>
        <w:numPr>
          <w:ilvl w:val="0"/>
          <w:numId w:val="1005"/>
        </w:numPr>
      </w:pPr>
      <w:r>
        <w:rPr>
          <w:b/>
          <w:bCs/>
        </w:rPr>
        <w:t xml:space="preserve">The AMAT model</w:t>
      </w:r>
      <w:r>
        <w:t xml:space="preserve"> </w:t>
      </w:r>
      <w:r>
        <w:t xml:space="preserve">uses assumed miss ratios (no counters).</w:t>
      </w:r>
    </w:p>
    <w:p>
      <w:pPr>
        <w:pStyle w:val="Heading1"/>
      </w:pPr>
      <w:bookmarkStart w:id="62" w:name="_24e078b50a2f857d51a207b4691b657fbaad27b"/>
      <w:r>
        <w:t xml:space="preserve">13. Benchmark flaws found and fixed</w:t>
      </w:r>
      <w:bookmarkEnd w:id="62"/>
    </w:p>
    <w:p>
      <w:pPr>
        <w:pStyle w:val="FirstParagraph"/>
      </w:pPr>
      <w:r>
        <w:t xml:space="preserve">Each flaw was found by inspecting a result that looked implausible; the code was corrected and the dependent data re-collected.</w:t>
      </w:r>
    </w:p>
    <w:p>
      <w:pPr>
        <w:pStyle w:val="Compact"/>
        <w:numPr>
          <w:ilvl w:val="0"/>
          <w:numId w:val="1006"/>
        </w:numPr>
      </w:pPr>
      <w:r>
        <w:rPr>
          <w:b/>
          <w:bCs/>
        </w:rPr>
        <w:t xml:space="preserve">Dependency chain in the read kernels.</w:t>
      </w:r>
      <w:r>
        <w:t xml:space="preserve"> </w:t>
      </w:r>
      <w:r>
        <w:t xml:space="preserve">One XOR accumulator capped one-thread read bandwidth at about 73 GB/s at every footprint. Independent accumulators removed it (now 94 GB/s at 1 GiB, 211 GB/s at 32 KiB).</w:t>
      </w:r>
    </w:p>
    <w:p>
      <w:pPr>
        <w:pStyle w:val="Compact"/>
        <w:numPr>
          <w:ilvl w:val="0"/>
          <w:numId w:val="1006"/>
        </w:numPr>
      </w:pPr>
      <w:r>
        <w:rPr>
          <w:b/>
          <w:bCs/>
        </w:rPr>
        <w:t xml:space="preserve">Stride sweeps shrank the cache footprint.</w:t>
      </w:r>
      <w:r>
        <w:t xml:space="preserve"> </w:t>
      </w:r>
      <w:r>
        <w:t xml:space="preserve">A fixed byte footprint reduced the distinct lines at large strides (a random chase at 16 KiB stride read 29 ns instead of about 109 ns). The sweeps now hold 1 Mi distinct lines.</w:t>
      </w:r>
    </w:p>
    <w:p>
      <w:pPr>
        <w:pStyle w:val="Compact"/>
        <w:numPr>
          <w:ilvl w:val="0"/>
          <w:numId w:val="1006"/>
        </w:numPr>
      </w:pPr>
      <w:r>
        <w:rPr>
          <w:b/>
          <w:bCs/>
        </w:rPr>
        <w:t xml:space="preserve">The latency probe lowered its own clock</w:t>
      </w:r>
      <w:r>
        <w:t xml:space="preserve"> </w:t>
      </w:r>
      <w:r>
        <w:t xml:space="preserve">by sleeping 200 ms before measuring (idle 119 ns against 109 ns). It now spins.</w:t>
      </w:r>
    </w:p>
    <w:p>
      <w:pPr>
        <w:pStyle w:val="Compact"/>
        <w:numPr>
          <w:ilvl w:val="0"/>
          <w:numId w:val="1006"/>
        </w:numPr>
      </w:pPr>
      <w:r>
        <w:rPr>
          <w:b/>
          <w:bCs/>
        </w:rPr>
        <w:t xml:space="preserve">The injection-delay range was too weak</w:t>
      </w:r>
      <w:r>
        <w:t xml:space="preserve"> </w:t>
      </w:r>
      <w:r>
        <w:t xml:space="preserve">to reach low loads; it now reaches 3.2 million loop iterations.</w:t>
      </w:r>
    </w:p>
    <w:p>
      <w:pPr>
        <w:pStyle w:val="Compact"/>
        <w:numPr>
          <w:ilvl w:val="0"/>
          <w:numId w:val="1006"/>
        </w:numPr>
      </w:pPr>
      <w:r>
        <w:rPr>
          <w:b/>
          <w:bCs/>
        </w:rPr>
        <w:t xml:space="preserve">A degenerate 8-node cycle</w:t>
      </w:r>
      <w:r>
        <w:t xml:space="preserve"> </w:t>
      </w:r>
      <w:r>
        <w:t xml:space="preserve">read 0.12 ns per load, below the L1 latency; the sweep starts at 2 pages and the point is excluded.</w:t>
      </w:r>
    </w:p>
    <w:p>
      <w:pPr>
        <w:pStyle w:val="Compact"/>
        <w:numPr>
          <w:ilvl w:val="0"/>
          <w:numId w:val="1006"/>
        </w:numPr>
      </w:pPr>
      <w:r>
        <w:rPr>
          <w:b/>
          <w:bCs/>
        </w:rPr>
        <w:t xml:space="preserve">Store kernels wrote uniform lines</w:t>
      </w:r>
      <w:r>
        <w:t xml:space="preserve">, which made</w:t>
      </w:r>
      <w:r>
        <w:t xml:space="preserve"> </w:t>
      </w:r>
      <w:r>
        <w:rPr>
          <w:rStyle w:val="VerbatimChar"/>
        </w:rPr>
        <w:t xml:space="preserve">stnp</w:t>
      </w:r>
      <w:r>
        <w:t xml:space="preserve"> </w:t>
      </w:r>
      <w:r>
        <w:t xml:space="preserve">and</w:t>
      </w:r>
      <w:r>
        <w:t xml:space="preserve"> </w:t>
      </w:r>
      <w:r>
        <w:rPr>
          <w:rStyle w:val="VerbatimChar"/>
        </w:rPr>
        <w:t xml:space="preserve">dc zva</w:t>
      </w:r>
      <w:r>
        <w:t xml:space="preserve"> </w:t>
      </w:r>
      <w:r>
        <w:t xml:space="preserve">look twice as fast as plain stores. With random data the</w:t>
      </w:r>
      <w:r>
        <w:t xml:space="preserve"> </w:t>
      </w:r>
      <w:r>
        <w:rPr>
          <w:rStyle w:val="VerbatimChar"/>
        </w:rPr>
        <w:t xml:space="preserve">stnp</w:t>
      </w:r>
      <w:r>
        <w:t xml:space="preserve"> </w:t>
      </w:r>
      <w:r>
        <w:t xml:space="preserve">advantage is 33%. Zero and uniform variants are kept as a labeled test (Table 5).</w:t>
      </w:r>
    </w:p>
    <w:p>
      <w:pPr>
        <w:pStyle w:val="Compact"/>
        <w:numPr>
          <w:ilvl w:val="0"/>
          <w:numId w:val="1006"/>
        </w:numPr>
      </w:pPr>
      <w:r>
        <w:rPr>
          <w:b/>
          <w:bCs/>
        </w:rPr>
        <w:t xml:space="preserve">The TLB layout mixed cache-set conflicts with translation cost</w:t>
      </w:r>
      <w:r>
        <w:t xml:space="preserve"> </w:t>
      </w:r>
      <w:r>
        <w:t xml:space="preserve">(Section 8); random offsets and a constant-offset control separate them.</w:t>
      </w:r>
    </w:p>
    <w:p>
      <w:pPr>
        <w:pStyle w:val="Compact"/>
        <w:numPr>
          <w:ilvl w:val="0"/>
          <w:numId w:val="1006"/>
        </w:numPr>
      </w:pPr>
      <w:r>
        <w:rPr>
          <w:b/>
          <w:bCs/>
        </w:rPr>
        <w:t xml:space="preserve">The knee was first computed by ordering points by bandwidth</w:t>
      </w:r>
      <w:r>
        <w:t xml:space="preserve">, which selected 10 threads on this noisy curve. The definition as written (first crossing along the thread sweep) selects 5 and is reported.</w:t>
      </w:r>
    </w:p>
    <w:p>
      <w:pPr>
        <w:pStyle w:val="Compact"/>
        <w:numPr>
          <w:ilvl w:val="0"/>
          <w:numId w:val="1006"/>
        </w:numPr>
      </w:pPr>
      <w:r>
        <w:rPr>
          <w:b/>
          <w:bCs/>
        </w:rPr>
        <w:t xml:space="preserve">Numbers typed into text by hand disagreed with the data tables in places.</w:t>
      </w:r>
      <w:r>
        <w:t xml:space="preserve"> </w:t>
      </w:r>
      <w:r>
        <w:t xml:space="preserve">All numbers here are generated from the processed data by a script and recomputed from the raw files by a second script.</w:t>
      </w:r>
    </w:p>
    <w:p>
      <w:pPr>
        <w:pStyle w:val="Heading1"/>
      </w:pPr>
      <w:bookmarkStart w:id="63" w:name="_5f1e7a8d1620dc84d0e79618e5862721615efbd"/>
      <w:r>
        <w:t xml:space="preserve">Appendix A. Code map</w:t>
      </w:r>
      <w:bookmarkEnd w:id="63"/>
    </w:p>
    <w:tbl>
      <w:tblPr>
        <w:tblStyle w:val="Table"/>
        <w:tblW w:type="pct" w:w="5000"/>
        <w:tblLayout w:type="fixed"/>
        <w:tblLook w:firstRow="1" w:lastRow="0" w:firstColumn="0" w:lastColumn="0" w:noHBand="0" w:noVBand="0" w:val="0020"/>
      </w:tblPr>
      <w:tblGrid>
        <w:gridCol w:w="3088"/>
        <w:gridCol w:w="4831"/>
      </w:tblGrid>
      <w:tr>
        <w:trPr>
          <w:tblHeader w:val="on"/>
        </w:trPr>
        <w:tc>
          <w:tcPr/>
          <w:p>
            <w:pPr>
              <w:pStyle w:val="Compact"/>
            </w:pPr>
            <w:r>
              <w:t xml:space="preserve">File (Project-2 folder)</w:t>
            </w:r>
          </w:p>
        </w:tc>
        <w:tc>
          <w:tcPr/>
          <w:p>
            <w:pPr>
              <w:pStyle w:val="Compact"/>
            </w:pPr>
            <w:r>
              <w:t xml:space="preserve">Purpose</w:t>
            </w:r>
          </w:p>
        </w:tc>
      </w:tr>
      <w:tr>
        <w:tc>
          <w:tcPr/>
          <w:p>
            <w:pPr>
              <w:pStyle w:val="Compact"/>
            </w:pPr>
            <w:r>
              <w:rPr>
                <w:rStyle w:val="VerbatimChar"/>
              </w:rPr>
              <w:t xml:space="preserve">src/membench.c</w:t>
            </w:r>
          </w:p>
        </w:tc>
        <w:tc>
          <w:tcPr/>
          <w:p>
            <w:pPr>
              <w:pStyle w:val="Compact"/>
            </w:pPr>
            <w:r>
              <w:t xml:space="preserve">All benchmark kernels and sub-commands: chase, tlb, bw, pat, mlp, loaded, kern, dce, ramp, mut, hugetest, selftest</w:t>
            </w:r>
          </w:p>
        </w:tc>
      </w:tr>
      <w:tr>
        <w:tc>
          <w:tcPr/>
          <w:p>
            <w:pPr>
              <w:pStyle w:val="Compact"/>
            </w:pPr>
            <w:r>
              <w:rPr>
                <w:rStyle w:val="VerbatimChar"/>
              </w:rPr>
              <w:t xml:space="preserve">src/common.h</w:t>
            </w:r>
          </w:p>
        </w:tc>
        <w:tc>
          <w:tcPr/>
          <w:p>
            <w:pPr>
              <w:pStyle w:val="Compact"/>
            </w:pPr>
            <w:r>
              <w:t xml:space="preserve">Timer, page-aligned mapping, QoS helpers, argument parsing, long-format CSV output</w:t>
            </w:r>
          </w:p>
        </w:tc>
      </w:tr>
      <w:tr>
        <w:tc>
          <w:tcPr/>
          <w:p>
            <w:pPr>
              <w:pStyle w:val="Compact"/>
            </w:pPr>
            <w:r>
              <w:rPr>
                <w:rStyle w:val="VerbatimChar"/>
              </w:rPr>
              <w:t xml:space="preserve">src/pmu.h</w:t>
            </w:r>
          </w:p>
        </w:tc>
        <w:tc>
          <w:tcPr/>
          <w:p>
            <w:pPr>
              <w:pStyle w:val="Compact"/>
            </w:pPr>
            <w:r>
              <w:t xml:space="preserve">Optional PMU access through the private kperf frameworks (needs root)</w:t>
            </w:r>
          </w:p>
        </w:tc>
      </w:tr>
      <w:tr>
        <w:tc>
          <w:tcPr/>
          <w:p>
            <w:pPr>
              <w:pStyle w:val="Compact"/>
            </w:pPr>
            <w:r>
              <w:rPr>
                <w:rStyle w:val="VerbatimChar"/>
              </w:rPr>
              <w:t xml:space="preserve">scripts/build.sh</w:t>
            </w:r>
          </w:p>
        </w:tc>
        <w:tc>
          <w:tcPr/>
          <w:p>
            <w:pPr>
              <w:pStyle w:val="Compact"/>
            </w:pPr>
            <w:r>
              <w:t xml:space="preserve">Compiles with the flags listed in Table 2</w:t>
            </w:r>
          </w:p>
        </w:tc>
      </w:tr>
      <w:tr>
        <w:tc>
          <w:tcPr/>
          <w:p>
            <w:pPr>
              <w:pStyle w:val="Compact"/>
            </w:pPr>
            <w:r>
              <w:rPr>
                <w:rStyle w:val="VerbatimChar"/>
              </w:rPr>
              <w:t xml:space="preserve">scripts/run_exp.py</w:t>
            </w:r>
          </w:p>
        </w:tc>
        <w:tc>
          <w:tcPr/>
          <w:p>
            <w:pPr>
              <w:pStyle w:val="Compact"/>
            </w:pPr>
            <w:r>
              <w:t xml:space="preserve">Experiment definitions; shuffled rounds; machine-readable metadata per run</w:t>
            </w:r>
          </w:p>
        </w:tc>
      </w:tr>
      <w:tr>
        <w:tc>
          <w:tcPr/>
          <w:p>
            <w:pPr>
              <w:pStyle w:val="Compact"/>
            </w:pPr>
            <w:r>
              <w:rPr>
                <w:rStyle w:val="VerbatimChar"/>
              </w:rPr>
              <w:t xml:space="preserve">scripts/meta.py</w:t>
            </w:r>
          </w:p>
        </w:tc>
        <w:tc>
          <w:tcPr/>
          <w:p>
            <w:pPr>
              <w:pStyle w:val="Compact"/>
            </w:pPr>
            <w:r>
              <w:t xml:space="preserve">Hardware, OS, compiler, power, thermal and policy metadata</w:t>
            </w:r>
          </w:p>
        </w:tc>
      </w:tr>
      <w:tr>
        <w:tc>
          <w:tcPr/>
          <w:p>
            <w:pPr>
              <w:pStyle w:val="Compact"/>
            </w:pPr>
            <w:r>
              <w:rPr>
                <w:rStyle w:val="VerbatimChar"/>
              </w:rPr>
              <w:t xml:space="preserve">scripts/parse.py</w:t>
            </w:r>
            <w:r>
              <w:t xml:space="preserve">,</w:t>
            </w:r>
            <w:r>
              <w:t xml:space="preserve"> </w:t>
            </w:r>
            <w:r>
              <w:rPr>
                <w:rStyle w:val="VerbatimChar"/>
              </w:rPr>
              <w:t xml:space="preserve">scripts/validate.py</w:t>
            </w:r>
          </w:p>
        </w:tc>
        <w:tc>
          <w:tcPr/>
          <w:p>
            <w:pPr>
              <w:pStyle w:val="Compact"/>
            </w:pPr>
            <w:r>
              <w:t xml:space="preserve">Median, min, max, n per configuration; sanity checks</w:t>
            </w:r>
          </w:p>
        </w:tc>
      </w:tr>
      <w:tr>
        <w:tc>
          <w:tcPr/>
          <w:p>
            <w:pPr>
              <w:pStyle w:val="Compact"/>
            </w:pPr>
            <w:r>
              <w:rPr>
                <w:rStyle w:val="VerbatimChar"/>
              </w:rPr>
              <w:t xml:space="preserve">scripts/plot.py</w:t>
            </w:r>
            <w:r>
              <w:t xml:space="preserve">,</w:t>
            </w:r>
            <w:r>
              <w:t xml:space="preserve"> </w:t>
            </w:r>
            <w:r>
              <w:rPr>
                <w:rStyle w:val="VerbatimChar"/>
              </w:rPr>
              <w:t xml:space="preserve">scripts/analysis_lib.py</w:t>
            </w:r>
          </w:p>
        </w:tc>
        <w:tc>
          <w:tcPr/>
          <w:p>
            <w:pPr>
              <w:pStyle w:val="Compact"/>
            </w:pPr>
            <w:r>
              <w:t xml:space="preserve">Figures and tables</w:t>
            </w:r>
          </w:p>
        </w:tc>
      </w:tr>
      <w:tr>
        <w:tc>
          <w:tcPr/>
          <w:p>
            <w:pPr>
              <w:pStyle w:val="Compact"/>
            </w:pPr>
            <w:r>
              <w:rPr>
                <w:rStyle w:val="VerbatimChar"/>
              </w:rPr>
              <w:t xml:space="preserve">scripts/build_report.py</w:t>
            </w:r>
            <w:r>
              <w:t xml:space="preserve">,</w:t>
            </w:r>
            <w:r>
              <w:t xml:space="preserve"> </w:t>
            </w:r>
            <w:r>
              <w:rPr>
                <w:rStyle w:val="VerbatimChar"/>
              </w:rPr>
              <w:t xml:space="preserve">scripts/check_report.py</w:t>
            </w:r>
          </w:p>
        </w:tc>
        <w:tc>
          <w:tcPr/>
          <w:p>
            <w:pPr>
              <w:pStyle w:val="Compact"/>
            </w:pPr>
            <w:r>
              <w:t xml:space="preserve">Assemble this report from the data; recompute its numbers from the raw files</w:t>
            </w:r>
          </w:p>
        </w:tc>
      </w:tr>
      <w:tr>
        <w:tc>
          <w:tcPr/>
          <w:p>
            <w:pPr>
              <w:pStyle w:val="Compact"/>
            </w:pPr>
            <w:r>
              <w:rPr>
                <w:rStyle w:val="VerbatimChar"/>
              </w:rPr>
              <w:t xml:space="preserve">scripts/run_privileged.sh</w:t>
            </w:r>
          </w:p>
        </w:tc>
        <w:tc>
          <w:tcPr/>
          <w:p>
            <w:pPr>
              <w:pStyle w:val="Compact"/>
            </w:pPr>
            <w:r>
              <w:t xml:space="preserve">powermetrics and PMU counter run (needs sudo)</w:t>
            </w:r>
          </w:p>
        </w:tc>
      </w:tr>
    </w:tbl>
    <w:p>
      <w:pPr>
        <w:pStyle w:val="Heading1"/>
      </w:pPr>
      <w:bookmarkStart w:id="64" w:name="_324659e7fcb4a84bf69e2b94f934e6f06a6cac8"/>
      <w:r>
        <w:t xml:space="preserve">Appendix B. Deviations from the assignment</w:t>
      </w:r>
      <w:bookmarkEnd w:id="64"/>
    </w:p>
    <w:p>
      <w:pPr>
        <w:pStyle w:val="TableCaption"/>
      </w:pPr>
      <w:r>
        <w:t xml:space="preserve">Table 10. Deviations from the assignment.</w:t>
      </w:r>
    </w:p>
    <w:tbl>
      <w:tblPr>
        <w:tblStyle w:val="Table"/>
        <w:tblW w:type="pct" w:w="5000"/>
        <w:tblLayout w:type="fixed"/>
        <w:tblLook w:firstRow="1" w:lastRow="0" w:firstColumn="0" w:lastColumn="0" w:noHBand="0" w:noVBand="0" w:val="0020"/>
        <w:tblCaption w:val="Table 10. Deviations from the assignment."/>
      </w:tblPr>
      <w:tblGrid>
        <w:gridCol w:w="1425"/>
        <w:gridCol w:w="3247"/>
        <w:gridCol w:w="3247"/>
      </w:tblGrid>
      <w:tr>
        <w:trPr>
          <w:tblHeader w:val="on"/>
        </w:trPr>
        <w:tc>
          <w:tcPr/>
          <w:p>
            <w:pPr>
              <w:pStyle w:val="Compact"/>
            </w:pPr>
            <w:r>
              <w:t xml:space="preserve">Assignment asks for</w:t>
            </w:r>
          </w:p>
        </w:tc>
        <w:tc>
          <w:tcPr/>
          <w:p>
            <w:pPr>
              <w:pStyle w:val="Compact"/>
            </w:pPr>
            <w:r>
              <w:t xml:space="preserve">What was done instead</w:t>
            </w:r>
          </w:p>
        </w:tc>
        <w:tc>
          <w:tcPr/>
          <w:p>
            <w:pPr>
              <w:pStyle w:val="Compact"/>
            </w:pPr>
            <w:r>
              <w:t xml:space="preserve">Consequence</w:t>
            </w:r>
          </w:p>
        </w:tc>
      </w:tr>
      <w:tr>
        <w:tc>
          <w:tcPr/>
          <w:p>
            <w:pPr>
              <w:pStyle w:val="Compact"/>
            </w:pPr>
            <w:r>
              <w:t xml:space="preserve">Intel Memory Latency Checker</w:t>
            </w:r>
          </w:p>
        </w:tc>
        <w:tc>
          <w:tcPr/>
          <w:p>
            <w:pPr>
              <w:pStyle w:val="Compact"/>
            </w:pPr>
            <w:r>
              <w:t xml:space="preserve">Own benchmarks: random-cycle pointer chase, NEON streaming kernels, loaded-latency harness (probe chase thread plus N bandwidth threads with adjustable injection delay)</w:t>
            </w:r>
          </w:p>
        </w:tc>
        <w:tc>
          <w:tcPr/>
          <w:p>
            <w:pPr>
              <w:pStyle w:val="Compact"/>
            </w:pPr>
            <w:r>
              <w:t xml:space="preserve">Absolute numbers are not comparable to MLC output; the method is described in Section 1.1</w:t>
            </w:r>
          </w:p>
        </w:tc>
      </w:tr>
      <w:tr>
        <w:tc>
          <w:tcPr/>
          <w:p>
            <w:pPr>
              <w:pStyle w:val="Compact"/>
            </w:pPr>
            <w:r>
              <w:rPr>
                <w:rStyle w:val="VerbatimChar"/>
              </w:rPr>
              <w:t xml:space="preserve">perf</w:t>
            </w:r>
            <w:r>
              <w:t xml:space="preserve"> </w:t>
            </w:r>
            <w:r>
              <w:t xml:space="preserve">cache and TLB miss counters</w:t>
            </w:r>
          </w:p>
        </w:tc>
        <w:tc>
          <w:tcPr/>
          <w:p>
            <w:pPr>
              <w:pStyle w:val="Compact"/>
            </w:pPr>
            <w:r>
              <w:t xml:space="preserve">Counters through Apple's private</w:t>
            </w:r>
            <w:r>
              <w:t xml:space="preserve"> </w:t>
            </w:r>
            <w:r>
              <w:rPr>
                <w:rStyle w:val="VerbatimChar"/>
              </w:rPr>
              <w:t xml:space="preserve">kperf</w:t>
            </w:r>
            <w:r>
              <w:t xml:space="preserve"> </w:t>
            </w:r>
            <w:r>
              <w:t xml:space="preserve">interface need administrator rights. See Appendix H for the attempts and outcome</w:t>
            </w:r>
          </w:p>
        </w:tc>
        <w:tc>
          <w:tcPr/>
          <w:p>
            <w:pPr>
              <w:pStyle w:val="Compact"/>
            </w:pPr>
            <w:r>
              <w:t xml:space="preserve">No counter values; all cache and TLB statements are inferred from timing (labeled as such)</w:t>
            </w:r>
          </w:p>
        </w:tc>
      </w:tr>
      <w:tr>
        <w:tc>
          <w:tcPr/>
          <w:p>
            <w:pPr>
              <w:pStyle w:val="Compact"/>
            </w:pPr>
            <w:r>
              <w:t xml:space="preserve">Thread pinning, governor, SMT off</w:t>
            </w:r>
          </w:p>
        </w:tc>
        <w:tc>
          <w:tcPr/>
          <w:p>
            <w:pPr>
              <w:pStyle w:val="Compact"/>
            </w:pPr>
            <w:r>
              <w:t xml:space="preserve">Not available on macOS (no</w:t>
            </w:r>
            <w:r>
              <w:t xml:space="preserve"> </w:t>
            </w:r>
            <w:r>
              <w:rPr>
                <w:rStyle w:val="VerbatimChar"/>
              </w:rPr>
              <w:t xml:space="preserve">taskset</w:t>
            </w:r>
            <w:r>
              <w:t xml:space="preserve">, no governor, no SMT on this chip). QoS class set per thread; DVFS left automatic and recorded</w:t>
            </w:r>
          </w:p>
        </w:tc>
        <w:tc>
          <w:tcPr/>
          <w:p>
            <w:pPr>
              <w:pStyle w:val="Compact"/>
            </w:pPr>
            <w:r>
              <w:t xml:space="preserve">Placement is inferred, not guaranteed; frequency is estimated, not fixed</w:t>
            </w:r>
          </w:p>
        </w:tc>
      </w:tr>
      <w:tr>
        <w:tc>
          <w:tcPr/>
          <w:p>
            <w:pPr>
              <w:pStyle w:val="Compact"/>
            </w:pPr>
            <w:r>
              <w:t xml:space="preserve">Huge-page comparison</w:t>
            </w:r>
          </w:p>
        </w:tc>
        <w:tc>
          <w:tcPr/>
          <w:p>
            <w:pPr>
              <w:pStyle w:val="Compact"/>
            </w:pPr>
            <w:r>
              <w:t xml:space="preserve">Not possible:</w:t>
            </w:r>
            <w:r>
              <w:t xml:space="preserve"> </w:t>
            </w:r>
            <w:r>
              <w:rPr>
                <w:rStyle w:val="VerbatimChar"/>
              </w:rPr>
              <w:t xml:space="preserve">mach_vm_allocate</w:t>
            </w:r>
            <w:r>
              <w:t xml:space="preserve"> </w:t>
            </w:r>
            <w:r>
              <w:t xml:space="preserve">with</w:t>
            </w:r>
            <w:r>
              <w:t xml:space="preserve"> </w:t>
            </w:r>
            <w:r>
              <w:rPr>
                <w:rStyle w:val="VerbatimChar"/>
              </w:rPr>
              <w:t xml:space="preserve">VM_FLAGS_SUPERPAGE_SIZE_2MB</w:t>
            </w:r>
            <w:r>
              <w:t xml:space="preserve"> </w:t>
            </w:r>
            <w:r>
              <w:t xml:space="preserve">and</w:t>
            </w:r>
            <w:r>
              <w:t xml:space="preserve"> </w:t>
            </w:r>
            <w:r>
              <w:rPr>
                <w:rStyle w:val="VerbatimChar"/>
              </w:rPr>
              <w:t xml:space="preserve">_ANY</w:t>
            </w:r>
            <w:r>
              <w:t xml:space="preserve">, and</w:t>
            </w:r>
            <w:r>
              <w:t xml:space="preserve"> </w:t>
            </w:r>
            <w:r>
              <w:rPr>
                <w:rStyle w:val="VerbatimChar"/>
              </w:rPr>
              <w:t xml:space="preserve">mmap</w:t>
            </w:r>
            <w:r>
              <w:t xml:space="preserve"> </w:t>
            </w:r>
            <w:r>
              <w:t xml:space="preserve">with the superpage flag, all fail with "invalid argument"</w:t>
            </w:r>
          </w:p>
        </w:tc>
        <w:tc>
          <w:tcPr/>
          <w:p>
            <w:pPr>
              <w:pStyle w:val="Compact"/>
            </w:pPr>
            <w:r>
              <w:t xml:space="preserve">TLB effects are shown through page locality only (Section 8)</w:t>
            </w:r>
          </w:p>
        </w:tc>
      </w:tr>
      <w:tr>
        <w:tc>
          <w:tcPr/>
          <w:p>
            <w:pPr>
              <w:pStyle w:val="Compact"/>
            </w:pPr>
            <w:r>
              <w:t xml:space="preserve">L3 cache</w:t>
            </w:r>
          </w:p>
        </w:tc>
        <w:tc>
          <w:tcPr/>
          <w:p>
            <w:pPr>
              <w:pStyle w:val="Compact"/>
            </w:pPr>
            <w:r>
              <w:t xml:space="preserve">The chip has a system-level cache whose size</w:t>
            </w:r>
            <w:r>
              <w:t xml:space="preserve"> </w:t>
            </w:r>
            <w:r>
              <w:rPr>
                <w:rStyle w:val="VerbatimChar"/>
              </w:rPr>
              <w:t xml:space="preserve">sysctl</w:t>
            </w:r>
            <w:r>
              <w:t xml:space="preserve"> </w:t>
            </w:r>
            <w:r>
              <w:t xml:space="preserve">does not report</w:t>
            </w:r>
          </w:p>
        </w:tc>
        <w:tc>
          <w:tcPr/>
          <w:p>
            <w:pPr>
              <w:pStyle w:val="Compact"/>
            </w:pPr>
            <w:r>
              <w:t xml:space="preserve">Shown as a latency ramp between L2 and DRAM; no capacity is claimed</w:t>
            </w:r>
          </w:p>
        </w:tc>
      </w:tr>
      <w:tr>
        <w:tc>
          <w:tcPr/>
          <w:p>
            <w:pPr>
              <w:pStyle w:val="Compact"/>
            </w:pPr>
            <w:r>
              <w:t xml:space="preserve">Frequency in cycles</w:t>
            </w:r>
          </w:p>
        </w:tc>
        <w:tc>
          <w:tcPr/>
          <w:p>
            <w:pPr>
              <w:pStyle w:val="Compact"/>
            </w:pPr>
            <w:r>
              <w:t xml:space="preserve">Cycles are ns times an estimated clock</w:t>
            </w:r>
          </w:p>
        </w:tc>
        <w:tc>
          <w:tcPr/>
          <w:p>
            <w:pPr>
              <w:pStyle w:val="Compact"/>
            </w:pPr>
            <w:r>
              <w:t xml:space="preserve">Every cycle value is labeled an estimate</w:t>
            </w:r>
          </w:p>
        </w:tc>
      </w:tr>
      <w:tr>
        <w:tc>
          <w:tcPr/>
          <w:p>
            <w:pPr>
              <w:pStyle w:val="Compact"/>
            </w:pPr>
            <w:r>
              <w:t xml:space="preserve">NUMA</w:t>
            </w:r>
          </w:p>
        </w:tc>
        <w:tc>
          <w:tcPr/>
          <w:p>
            <w:pPr>
              <w:pStyle w:val="Compact"/>
            </w:pPr>
            <w:r>
              <w:t xml:space="preserve">Unified memory, no NUMA</w:t>
            </w:r>
          </w:p>
        </w:tc>
        <w:tc>
          <w:tcPr/>
          <w:p>
            <w:pPr>
              <w:pStyle w:val="Compact"/>
            </w:pPr>
            <w:r>
              <w:t xml:space="preserve">not applicable</w:t>
            </w:r>
          </w:p>
        </w:tc>
      </w:tr>
    </w:tbl>
    <w:p>
      <w:pPr>
        <w:pStyle w:val="FirstParagraph"/>
      </w:pPr>
      <w:r>
        <w:rPr>
          <w:b/>
          <w:bCs/>
        </w:rPr>
        <w:t xml:space="preserve">Reproduction.</w:t>
      </w:r>
    </w:p>
    <w:p>
      <w:pPr>
        <w:pStyle w:val="BodyText"/>
      </w:pPr>
      <w:r>
        <w:t xml:space="preserve">From the Project-2 folder:</w:t>
      </w:r>
      <w:r>
        <w:t xml:space="preserve"> </w:t>
      </w:r>
      <w:r>
        <w:rPr>
          <w:rStyle w:val="VerbatimChar"/>
        </w:rPr>
        <w:t xml:space="preserve">scripts/run_all.sh</w:t>
      </w:r>
      <w:r>
        <w:t xml:space="preserve"> </w:t>
      </w:r>
      <w:r>
        <w:t xml:space="preserve">rebuilds the program, runs the self-test, parses the stored raw data, validates and plots.</w:t>
      </w:r>
      <w:r>
        <w:t xml:space="preserve"> </w:t>
      </w:r>
      <w:r>
        <w:rPr>
          <w:rStyle w:val="VerbatimChar"/>
        </w:rPr>
        <w:t xml:space="preserve">COLLECT=full scripts/run_all.sh</w:t>
      </w:r>
      <w:r>
        <w:t xml:space="preserve"> </w:t>
      </w:r>
      <w:r>
        <w:t xml:space="preserve">re-measures everything (about 30 minutes on a quiet machine, AC power).</w:t>
      </w:r>
      <w:r>
        <w:t xml:space="preserve"> </w:t>
      </w:r>
      <w:r>
        <w:rPr>
          <w:rStyle w:val="VerbatimChar"/>
        </w:rPr>
        <w:t xml:space="preserve">sudo scripts/run_privileged.sh</w:t>
      </w:r>
      <w:r>
        <w:t xml:space="preserve"> </w:t>
      </w:r>
      <w:r>
        <w:t xml:space="preserve">adds the counter run and the powermetrics check.</w:t>
      </w:r>
    </w:p>
    <w:p>
      <w:pPr>
        <w:pStyle w:val="Heading1"/>
      </w:pPr>
      <w:bookmarkStart w:id="65" w:name="_ec373b60cba957bb9a3b68cd8fb5438f9bf31d4"/>
      <w:r>
        <w:t xml:space="preserve">Appendix C. Hypotheses, measured results and verdicts</w:t>
      </w:r>
      <w:bookmarkEnd w:id="65"/>
    </w:p>
    <w:p>
      <w:pPr>
        <w:pStyle w:val="FirstParagraph"/>
      </w:pPr>
      <w:r>
        <w:t xml:space="preserve">Predictions were written before the benchmarks existed (the first group, H1a to H8d) or before the corresponding new measurements were read (the second group, H7d to H13, Appendix D). Text is reproduced without change except that bracketed references to numbers from an earlier, separate pointer-chase exercise on the same machine were removed. Those numbers informed some of the predictions (L1, L2 and DRAM latency, the 2.6 ns step, the sequential-chase ratio, one-core read bandwidth, TLB onset and penalty), so those predictions were not blind.</w:t>
      </w:r>
    </w:p>
    <w:p>
      <w:pPr>
        <w:pStyle w:val="TableCaption"/>
      </w:pPr>
      <w:r>
        <w:t xml:space="preserve">Table 11. Predictions and verdicts. HV1 to HV3 are validity checks. "Partly" means that part of the prediction held.</w:t>
      </w:r>
    </w:p>
    <w:tbl>
      <w:tblPr>
        <w:tblStyle w:val="Table"/>
        <w:tblW w:type="pct" w:w="5000"/>
        <w:tblLayout w:type="fixed"/>
        <w:tblLook w:firstRow="1" w:lastRow="0" w:firstColumn="0" w:lastColumn="0" w:noHBand="0" w:noVBand="0" w:val="0020"/>
        <w:tblCaption w:val="Table 11. Predictions and verdicts. HV1 to HV3 are validity checks. &quot;Partly&quot; means that part of the prediction held."/>
      </w:tblPr>
      <w:tblGrid>
        <w:gridCol w:w="392"/>
        <w:gridCol w:w="2666"/>
        <w:gridCol w:w="2666"/>
        <w:gridCol w:w="2195"/>
      </w:tblGrid>
      <w:tr>
        <w:trPr>
          <w:tblHeader w:val="on"/>
        </w:trPr>
        <w:tc>
          <w:tcPr/>
          <w:p>
            <w:pPr>
              <w:pStyle w:val="Compact"/>
            </w:pPr>
            <w:r>
              <w:t xml:space="preserve">ID</w:t>
            </w:r>
          </w:p>
        </w:tc>
        <w:tc>
          <w:tcPr/>
          <w:p>
            <w:pPr>
              <w:pStyle w:val="Compact"/>
            </w:pPr>
            <w:r>
              <w:t xml:space="preserve">Prediction (written before the measurement)</w:t>
            </w:r>
          </w:p>
        </w:tc>
        <w:tc>
          <w:tcPr/>
          <w:p>
            <w:pPr>
              <w:pStyle w:val="Compact"/>
            </w:pPr>
            <w:r>
              <w:t xml:space="preserve">Measured result</w:t>
            </w:r>
          </w:p>
        </w:tc>
        <w:tc>
          <w:tcPr/>
          <w:p>
            <w:pPr>
              <w:pStyle w:val="Compact"/>
            </w:pPr>
            <w:r>
              <w:t xml:space="preserve">Verdict</w:t>
            </w:r>
          </w:p>
        </w:tc>
      </w:tr>
      <w:tr>
        <w:tc>
          <w:tcPr/>
          <w:p>
            <w:pPr>
              <w:pStyle w:val="Compact"/>
            </w:pPr>
            <w:r>
              <w:t xml:space="preserve">HV1</w:t>
            </w:r>
          </w:p>
        </w:tc>
        <w:tc>
          <w:tcPr/>
          <w:p>
            <w:pPr>
              <w:pStyle w:val="Compact"/>
            </w:pPr>
            <w:r>
              <w:t xml:space="preserve">A worker thread that sets</w:t>
            </w:r>
            <w:r>
              <w:t xml:space="preserve"> </w:t>
            </w:r>
            <w:r>
              <w:rPr>
                <w:rStyle w:val="VerbatimChar"/>
              </w:rPr>
              <w:t xml:space="preserve">QOS_CLASS_USER_INTERACTIVE</w:t>
            </w:r>
            <w:r>
              <w:t xml:space="preserve"> </w:t>
            </w:r>
            <w:r>
              <w:t xml:space="preserve">on itself runs on a Super core. Test: the random-chase latency curve has its L1-to-L2 step at 128 KB (not 64 KB). Refuted if the step sits at 64 KB.</w:t>
            </w:r>
          </w:p>
        </w:tc>
        <w:tc>
          <w:tcPr/>
          <w:p>
            <w:pPr>
              <w:pStyle w:val="Compact"/>
            </w:pPr>
            <w:r>
              <w:t xml:space="preserve">The L1 to L2 step is at 144 KiB (sweep step above 128 KiB); user-interactive threads show Super-core signatures (Section 1.5).</w:t>
            </w:r>
          </w:p>
        </w:tc>
        <w:tc>
          <w:tcPr/>
          <w:p>
            <w:pPr>
              <w:pStyle w:val="Compact"/>
            </w:pPr>
            <w:r>
              <w:rPr>
                <w:b/>
                <w:bCs/>
              </w:rPr>
              <w:t xml:space="preserve">Confirmed</w:t>
            </w:r>
          </w:p>
        </w:tc>
      </w:tr>
      <w:tr>
        <w:tc>
          <w:tcPr/>
          <w:p>
            <w:pPr>
              <w:pStyle w:val="Compact"/>
            </w:pPr>
            <w:r>
              <w:t xml:space="preserve">HV2</w:t>
            </w:r>
          </w:p>
        </w:tc>
        <w:tc>
          <w:tcPr/>
          <w:p>
            <w:pPr>
              <w:pStyle w:val="Compact"/>
            </w:pPr>
            <w:r>
              <w:t xml:space="preserve">Repetition noise (IQR/median) is at most 5% for L1, L2 and DRAM plateau points and may reach 15% in the SLC ramp.</w:t>
            </w:r>
          </w:p>
        </w:tc>
        <w:tc>
          <w:tcPr/>
          <w:p>
            <w:pPr>
              <w:pStyle w:val="Compact"/>
            </w:pPr>
            <w:r>
              <w:t xml:space="preserve">Interquartile range over median: 0.4% (L1), 0.4% (L2), 1.6% (DRAM). In the system-level-cache ramp the range over 12 rounds at 64 MiB is 84 to 101 ns (median 92).</w:t>
            </w:r>
          </w:p>
        </w:tc>
        <w:tc>
          <w:tcPr/>
          <w:p>
            <w:pPr>
              <w:pStyle w:val="Compact"/>
            </w:pPr>
            <w:r>
              <w:rPr>
                <w:b/>
                <w:bCs/>
              </w:rPr>
              <w:t xml:space="preserve">Confirmed for plateaus; ramp within about 15% of the median</w:t>
            </w:r>
          </w:p>
        </w:tc>
      </w:tr>
      <w:tr>
        <w:tc>
          <w:tcPr/>
          <w:p>
            <w:pPr>
              <w:pStyle w:val="Compact"/>
            </w:pPr>
            <w:r>
              <w:t xml:space="preserve">HV3</w:t>
            </w:r>
          </w:p>
        </w:tc>
        <w:tc>
          <w:tcPr/>
          <w:p>
            <w:pPr>
              <w:pStyle w:val="Compact"/>
            </w:pPr>
            <w:r>
              <w:t xml:space="preserve">Every raw bandwidth value is below 460 GB/s (peak for the 32-core-GPU M5 Max). A value above 460 GB/s in a footprint beyond the SLC is a measurement error and will be investigated; above it with a cache-resident footprint is expected.</w:t>
            </w:r>
          </w:p>
        </w:tc>
        <w:tc>
          <w:tcPr/>
          <w:p>
            <w:pPr>
              <w:pStyle w:val="Compact"/>
            </w:pPr>
            <w:r>
              <w:t xml:space="preserve">No DRAM-resident bandwidth above 460 GB/s; maximum 293 GB/s read and 277 GB/s for zero-data stores (flagged as not DRAM bandwidth).</w:t>
            </w:r>
          </w:p>
        </w:tc>
        <w:tc>
          <w:tcPr/>
          <w:p>
            <w:pPr>
              <w:pStyle w:val="Compact"/>
            </w:pPr>
            <w:r>
              <w:rPr>
                <w:b/>
                <w:bCs/>
              </w:rPr>
              <w:t xml:space="preserve">Confirmed</w:t>
            </w:r>
          </w:p>
        </w:tc>
      </w:tr>
      <w:tr>
        <w:tc>
          <w:tcPr/>
          <w:p>
            <w:pPr>
              <w:pStyle w:val="Compact"/>
            </w:pPr>
            <w:r>
              <w:t xml:space="preserve">H1a</w:t>
            </w:r>
          </w:p>
        </w:tc>
        <w:tc>
          <w:tcPr/>
          <w:p>
            <w:pPr>
              <w:pStyle w:val="Compact"/>
            </w:pPr>
            <w:r>
              <w:t xml:space="preserve">L1 hit latency 3 to 5 cycles, i.e. 0.6 to 1.2 ns.</w:t>
            </w:r>
          </w:p>
        </w:tc>
        <w:tc>
          <w:tcPr/>
          <w:p>
            <w:pPr>
              <w:pStyle w:val="Compact"/>
            </w:pPr>
            <w:r>
              <w:t xml:space="preserve">0.66 ns, 3.0 cycles (estimated).</w:t>
            </w:r>
          </w:p>
        </w:tc>
        <w:tc>
          <w:tcPr/>
          <w:p>
            <w:pPr>
              <w:pStyle w:val="Compact"/>
            </w:pPr>
            <w:r>
              <w:rPr>
                <w:b/>
                <w:bCs/>
              </w:rPr>
              <w:t xml:space="preserve">Confirmed</w:t>
            </w:r>
          </w:p>
        </w:tc>
      </w:tr>
      <w:tr>
        <w:tc>
          <w:tcPr/>
          <w:p>
            <w:pPr>
              <w:pStyle w:val="Compact"/>
            </w:pPr>
            <w:r>
              <w:t xml:space="preserve">H1b</w:t>
            </w:r>
          </w:p>
        </w:tc>
        <w:tc>
          <w:tcPr/>
          <w:p>
            <w:pPr>
              <w:pStyle w:val="Compact"/>
            </w:pPr>
            <w:r>
              <w:t xml:space="preserve">L2 latency 12 to 40 cycles, i.e. 3 to 9 ns; the plateau sits near 16 MB capacity (one active core can use the whole 16 MB L2). An unexplained 2.6 ns step between 128 KB and 1 MB is predicted.</w:t>
            </w:r>
          </w:p>
        </w:tc>
        <w:tc>
          <w:tcPr/>
          <w:p>
            <w:pPr>
              <w:pStyle w:val="Compact"/>
            </w:pPr>
            <w:r>
              <w:t xml:space="preserve">L2 7.1 ns (33 cycles, estimated) at 2 MiB; plateau of 2.6 ns between 144 KiB and 1.1 MiB recurs; the ramp toward SLC starts at 13.5 MiB, not at 16 MiB.</w:t>
            </w:r>
          </w:p>
        </w:tc>
        <w:tc>
          <w:tcPr/>
          <w:p>
            <w:pPr>
              <w:pStyle w:val="Compact"/>
            </w:pPr>
            <w:r>
              <w:rPr>
                <w:b/>
                <w:bCs/>
              </w:rPr>
              <w:t xml:space="preserve">Latency confirmed; capacity prediction partly (13.5 MiB)</w:t>
            </w:r>
          </w:p>
        </w:tc>
      </w:tr>
      <w:tr>
        <w:tc>
          <w:tcPr/>
          <w:p>
            <w:pPr>
              <w:pStyle w:val="Compact"/>
            </w:pPr>
            <w:r>
              <w:t xml:space="preserve">H1c</w:t>
            </w:r>
          </w:p>
        </w:tc>
        <w:tc>
          <w:tcPr/>
          <w:p>
            <w:pPr>
              <w:pStyle w:val="Compact"/>
            </w:pPr>
            <w:r>
              <w:t xml:space="preserve">The SLC region (16 MB up to some hundreds of MB) is a ramp, not a clean plateau, with values between L2 and DRAM. An SLC size cannot be read exactly; I predict the ramp ends before 512 MB.</w:t>
            </w:r>
          </w:p>
        </w:tc>
        <w:tc>
          <w:tcPr/>
          <w:p>
            <w:pPr>
              <w:pStyle w:val="Compact"/>
            </w:pPr>
            <w:r>
              <w:t xml:space="preserve">Ramp from 13.5 MiB to 76 MiB, no plateau; DRAM level reached before 512 MiB.</w:t>
            </w:r>
          </w:p>
        </w:tc>
        <w:tc>
          <w:tcPr/>
          <w:p>
            <w:pPr>
              <w:pStyle w:val="Compact"/>
            </w:pPr>
            <w:r>
              <w:rPr>
                <w:b/>
                <w:bCs/>
              </w:rPr>
              <w:t xml:space="preserve">Confirmed</w:t>
            </w:r>
          </w:p>
        </w:tc>
      </w:tr>
      <w:tr>
        <w:tc>
          <w:tcPr/>
          <w:p>
            <w:pPr>
              <w:pStyle w:val="Compact"/>
            </w:pPr>
            <w:r>
              <w:t xml:space="preserve">H1d</w:t>
            </w:r>
          </w:p>
        </w:tc>
        <w:tc>
          <w:tcPr/>
          <w:p>
            <w:pPr>
              <w:pStyle w:val="Compact"/>
            </w:pPr>
            <w:r>
              <w:t xml:space="preserve">DRAM latency (1 GiB footprint, random lines) is 90 to 130 ns, 400 to 600 cycles.</w:t>
            </w:r>
          </w:p>
        </w:tc>
        <w:tc>
          <w:tcPr/>
          <w:p>
            <w:pPr>
              <w:pStyle w:val="Compact"/>
            </w:pPr>
            <w:r>
              <w:t xml:space="preserve">108.7 ns, 498 cycles (estimated).</w:t>
            </w:r>
          </w:p>
        </w:tc>
        <w:tc>
          <w:tcPr/>
          <w:p>
            <w:pPr>
              <w:pStyle w:val="Compact"/>
            </w:pPr>
            <w:r>
              <w:rPr>
                <w:b/>
                <w:bCs/>
              </w:rPr>
              <w:t xml:space="preserve">Confirmed</w:t>
            </w:r>
          </w:p>
        </w:tc>
      </w:tr>
      <w:tr>
        <w:tc>
          <w:tcPr/>
          <w:p>
            <w:pPr>
              <w:pStyle w:val="Compact"/>
            </w:pPr>
            <w:r>
              <w:t xml:space="preserve">H1e</w:t>
            </w:r>
          </w:p>
        </w:tc>
        <w:tc>
          <w:tcPr/>
          <w:p>
            <w:pPr>
              <w:pStyle w:val="Compact"/>
            </w:pPr>
            <w:r>
              <w:t xml:space="preserve">Latency is monotonic non-decreasing with working set within noise (5%).</w:t>
            </w:r>
          </w:p>
        </w:tc>
        <w:tc>
          <w:tcPr/>
          <w:p>
            <w:pPr>
              <w:pStyle w:val="Compact"/>
            </w:pPr>
            <w:r>
              <w:t xml:space="preserve">No violation of monotonicity within 5%.</w:t>
            </w:r>
          </w:p>
        </w:tc>
        <w:tc>
          <w:tcPr/>
          <w:p>
            <w:pPr>
              <w:pStyle w:val="Compact"/>
            </w:pPr>
            <w:r>
              <w:rPr>
                <w:b/>
                <w:bCs/>
              </w:rPr>
              <w:t xml:space="preserve">Confirmed</w:t>
            </w:r>
          </w:p>
        </w:tc>
      </w:tr>
      <w:tr>
        <w:tc>
          <w:tcPr/>
          <w:p>
            <w:pPr>
              <w:pStyle w:val="Compact"/>
            </w:pPr>
            <w:r>
              <w:t xml:space="preserve">H2a</w:t>
            </w:r>
          </w:p>
        </w:tc>
        <w:tc>
          <w:tcPr/>
          <w:p>
            <w:pPr>
              <w:pStyle w:val="Compact"/>
            </w:pPr>
            <w:r>
              <w:t xml:space="preserve">Sequential pointer-chase at 128 B stride in a DRAM-resident footprint is at least 5x faster per node than the random chase (prefetcher).</w:t>
            </w:r>
          </w:p>
        </w:tc>
        <w:tc>
          <w:tcPr/>
          <w:p>
            <w:pPr>
              <w:pStyle w:val="Compact"/>
            </w:pPr>
            <w:r>
              <w:t xml:space="preserve">Sequential chase 7.8 ns against 108.4 ns: 13.9x.</w:t>
            </w:r>
          </w:p>
        </w:tc>
        <w:tc>
          <w:tcPr/>
          <w:p>
            <w:pPr>
              <w:pStyle w:val="Compact"/>
            </w:pPr>
            <w:r>
              <w:rPr>
                <w:b/>
                <w:bCs/>
              </w:rPr>
              <w:t xml:space="preserve">Confirmed</w:t>
            </w:r>
          </w:p>
        </w:tc>
      </w:tr>
      <w:tr>
        <w:tc>
          <w:tcPr/>
          <w:p>
            <w:pPr>
              <w:pStyle w:val="Compact"/>
            </w:pPr>
            <w:r>
              <w:t xml:space="preserve">H2b</w:t>
            </w:r>
          </w:p>
        </w:tc>
        <w:tc>
          <w:tcPr/>
          <w:p>
            <w:pPr>
              <w:pStyle w:val="Compact"/>
            </w:pPr>
            <w:r>
              <w:t xml:space="preserve">Random chase latency does not depend on node stride for strides of 128 B and up (flat within 10% once the footprint is fixed at 1 GiB), because each node is a different line anyway. TLB effects raise the large-stride points modestly.</w:t>
            </w:r>
          </w:p>
        </w:tc>
        <w:tc>
          <w:tcPr/>
          <w:p>
            <w:pPr>
              <w:pStyle w:val="Compact"/>
            </w:pPr>
            <w:r>
              <w:t xml:space="preserve">Random chase 108 to 114 ns for 64 B to 4 KiB strides (1 Mi lines, amended design).</w:t>
            </w:r>
          </w:p>
        </w:tc>
        <w:tc>
          <w:tcPr/>
          <w:p>
            <w:pPr>
              <w:pStyle w:val="Compact"/>
            </w:pPr>
            <w:r>
              <w:rPr>
                <w:b/>
                <w:bCs/>
              </w:rPr>
              <w:t xml:space="preserve">Confirmed (amended)</w:t>
            </w:r>
          </w:p>
        </w:tc>
      </w:tr>
      <w:tr>
        <w:tc>
          <w:tcPr/>
          <w:p>
            <w:pPr>
              <w:pStyle w:val="Compact"/>
            </w:pPr>
            <w:r>
              <w:t xml:space="preserve">H2c</w:t>
            </w:r>
          </w:p>
        </w:tc>
        <w:tc>
          <w:tcPr/>
          <w:p>
            <w:pPr>
              <w:pStyle w:val="Compact"/>
            </w:pPr>
            <w:r>
              <w:t xml:space="preserve">A sequential chase with growing stride loses its prefetch benefit gradually; at 16 KB stride (one node per page) it is still at least 2x faster than random.</w:t>
            </w:r>
          </w:p>
        </w:tc>
        <w:tc>
          <w:tcPr/>
          <w:p>
            <w:pPr>
              <w:pStyle w:val="Compact"/>
            </w:pPr>
            <w:r>
              <w:t xml:space="preserve">Sequential chase at 2 KiB and 4 KiB strides: 103 and 111 ns, no benefit; benefit ends between 1 and 2 KiB. 16 KiB was not tested.</w:t>
            </w:r>
          </w:p>
        </w:tc>
        <w:tc>
          <w:tcPr/>
          <w:p>
            <w:pPr>
              <w:pStyle w:val="Compact"/>
            </w:pPr>
            <w:r>
              <w:rPr>
                <w:b/>
                <w:bCs/>
              </w:rPr>
              <w:t xml:space="preserve">Refuted within the tested range (amended)</w:t>
            </w:r>
          </w:p>
        </w:tc>
      </w:tr>
      <w:tr>
        <w:tc>
          <w:tcPr/>
          <w:p>
            <w:pPr>
              <w:pStyle w:val="Compact"/>
            </w:pPr>
            <w:r>
              <w:t xml:space="preserve">H2d</w:t>
            </w:r>
          </w:p>
        </w:tc>
        <w:tc>
          <w:tcPr/>
          <w:p>
            <w:pPr>
              <w:pStyle w:val="Compact"/>
            </w:pPr>
            <w:r>
              <w:t xml:space="preserve">Single-thread sequential read bandwidth in DRAM is 60 to 140 GB/s; random-line (independent loads) bandwidth is 20 to 70% of sequential.</w:t>
            </w:r>
          </w:p>
        </w:tc>
        <w:tc>
          <w:tcPr/>
          <w:p>
            <w:pPr>
              <w:pStyle w:val="Compact"/>
            </w:pPr>
            <w:r>
              <w:t xml:space="preserve">One-core sequential DRAM read 94 GB/s (in range). Random-line rate 8% of sequential for independent 128 B loads (below the range) and 23% for the random-chain test.</w:t>
            </w:r>
          </w:p>
        </w:tc>
        <w:tc>
          <w:tcPr/>
          <w:p>
            <w:pPr>
              <w:pStyle w:val="Compact"/>
            </w:pPr>
            <w:r>
              <w:rPr>
                <w:b/>
                <w:bCs/>
              </w:rPr>
              <w:t xml:space="preserve">Partly</w:t>
            </w:r>
          </w:p>
        </w:tc>
      </w:tr>
      <w:tr>
        <w:tc>
          <w:tcPr/>
          <w:p>
            <w:pPr>
              <w:pStyle w:val="Compact"/>
            </w:pPr>
            <w:r>
              <w:t xml:space="preserve">H2e</w:t>
            </w:r>
          </w:p>
        </w:tc>
        <w:tc>
          <w:tcPr/>
          <w:p>
            <w:pPr>
              <w:pStyle w:val="Compact"/>
            </w:pPr>
            <w:r>
              <w:t xml:space="preserve">Useful-byte bandwidth for a 16 B access at stride 128 B or larger is about 1/8 of the full-line rate (the 128 B line is fetched whole); stride 64 B behaves like stride 128 B for line-count purposes (two accesses per line).</w:t>
            </w:r>
          </w:p>
        </w:tc>
        <w:tc>
          <w:tcPr/>
          <w:p>
            <w:pPr>
              <w:pStyle w:val="Compact"/>
            </w:pPr>
            <w:r>
              <w:t xml:space="preserve">A 16 B access at 128 B stride gives 1/33 (sequential) and 1/2.6 (random) of the whole-line rate.</w:t>
            </w:r>
          </w:p>
        </w:tc>
        <w:tc>
          <w:tcPr/>
          <w:p>
            <w:pPr>
              <w:pStyle w:val="Compact"/>
            </w:pPr>
            <w:r>
              <w:rPr>
                <w:b/>
                <w:bCs/>
              </w:rPr>
              <w:t xml:space="preserve">Refuted</w:t>
            </w:r>
          </w:p>
        </w:tc>
      </w:tr>
      <w:tr>
        <w:tc>
          <w:tcPr/>
          <w:p>
            <w:pPr>
              <w:pStyle w:val="Compact"/>
            </w:pPr>
            <w:r>
              <w:t xml:space="preserve">H3a</w:t>
            </w:r>
          </w:p>
        </w:tc>
        <w:tc>
          <w:tcPr/>
          <w:p>
            <w:pPr>
              <w:pStyle w:val="Compact"/>
            </w:pPr>
            <w:r>
              <w:t xml:space="preserve">Single-thread throughput in a DRAM-resident footprint orders as 100% read &gt;= 70/30 &gt;= 50/50 &gt;= 100% write in application-visible GB/s, with 100% write between 0.4x and 1.0x of read.</w:t>
            </w:r>
          </w:p>
        </w:tc>
        <w:tc>
          <w:tcPr/>
          <w:p>
            <w:pPr>
              <w:pStyle w:val="Compact"/>
            </w:pPr>
            <w:r>
              <w:t xml:space="preserve">100% read 87, 70/30 101, 50/50 108, 100% write 68 GB/s: mixed traffic beats read-only; write/read = 0.78.</w:t>
            </w:r>
          </w:p>
        </w:tc>
        <w:tc>
          <w:tcPr/>
          <w:p>
            <w:pPr>
              <w:pStyle w:val="Compact"/>
            </w:pPr>
            <w:r>
              <w:rPr>
                <w:b/>
                <w:bCs/>
              </w:rPr>
              <w:t xml:space="preserve">Refuted (ordering); write ratio confirmed</w:t>
            </w:r>
          </w:p>
        </w:tc>
      </w:tr>
      <w:tr>
        <w:tc>
          <w:tcPr/>
          <w:p>
            <w:pPr>
              <w:pStyle w:val="Compact"/>
            </w:pPr>
            <w:r>
              <w:t xml:space="preserve">H3b</w:t>
            </w:r>
          </w:p>
        </w:tc>
        <w:tc>
          <w:tcPr/>
          <w:p>
            <w:pPr>
              <w:pStyle w:val="Compact"/>
            </w:pPr>
            <w:r>
              <w:t xml:space="preserve">With write-allocate, 100% write moves more DRAM bytes than the application writes; a traffic-corrected rate (writes counted twice) for 100% write is closer to the read rate than the uncorrected one. This is a model, not a measurement (no DRAM counters).</w:t>
            </w:r>
          </w:p>
        </w:tc>
        <w:tc>
          <w:tcPr/>
          <w:p>
            <w:pPr>
              <w:pStyle w:val="Compact"/>
            </w:pPr>
            <w:r>
              <w:t xml:space="preserve">The modeled DRAM rate of 100% write (136 GB/s) is farther from the read rate than the uncorrected 68 GB/s. The model is not testable without DRAM counters.</w:t>
            </w:r>
          </w:p>
        </w:tc>
        <w:tc>
          <w:tcPr/>
          <w:p>
            <w:pPr>
              <w:pStyle w:val="Compact"/>
            </w:pPr>
            <w:r>
              <w:rPr>
                <w:b/>
                <w:bCs/>
              </w:rPr>
              <w:t xml:space="preserve">Refuted as phrased; write-allocate not established</w:t>
            </w:r>
          </w:p>
        </w:tc>
      </w:tr>
      <w:tr>
        <w:tc>
          <w:tcPr/>
          <w:p>
            <w:pPr>
              <w:pStyle w:val="Compact"/>
            </w:pPr>
            <w:r>
              <w:t xml:space="preserve">H3c</w:t>
            </w:r>
          </w:p>
        </w:tc>
        <w:tc>
          <w:tcPr/>
          <w:p>
            <w:pPr>
              <w:pStyle w:val="Compact"/>
            </w:pPr>
            <w:r>
              <w:t xml:space="preserve">Non-temporal stores (</w:t>
            </w:r>
            <w:r>
              <w:rPr>
                <w:rStyle w:val="VerbatimChar"/>
              </w:rPr>
              <w:t xml:space="preserve">stnp</w:t>
            </w:r>
            <w:r>
              <w:t xml:space="preserve">) change write throughput by less than 15% (the hint may be ignored in cached hierarchies).</w:t>
            </w:r>
            <w:r>
              <w:t xml:space="preserve"> </w:t>
            </w:r>
            <w:r>
              <w:rPr>
                <w:rStyle w:val="VerbatimChar"/>
              </w:rPr>
              <w:t xml:space="preserve">dc zva</w:t>
            </w:r>
            <w:r>
              <w:t xml:space="preserve"> </w:t>
            </w:r>
            <w:r>
              <w:t xml:space="preserve">(zero a line without reading it) is at least 1.3x faster than plain stores if user-mode DC ZVA is permitted, which would be direct evidence of write-allocate cost.</w:t>
            </w:r>
          </w:p>
        </w:tc>
        <w:tc>
          <w:tcPr/>
          <w:p>
            <w:pPr>
              <w:pStyle w:val="Compact"/>
            </w:pPr>
            <w:r>
              <w:rPr>
                <w:rStyle w:val="VerbatimChar"/>
              </w:rPr>
              <w:t xml:space="preserve">stnp</w:t>
            </w:r>
            <w:r>
              <w:t xml:space="preserve"> </w:t>
            </w:r>
            <w:r>
              <w:t xml:space="preserve">with random data is 33% faster (not within 15%);</w:t>
            </w:r>
            <w:r>
              <w:t xml:space="preserve"> </w:t>
            </w:r>
            <w:r>
              <w:rPr>
                <w:rStyle w:val="VerbatimChar"/>
              </w:rPr>
              <w:t xml:space="preserve">dc zva</w:t>
            </w:r>
            <w:r>
              <w:t xml:space="preserve"> </w:t>
            </w:r>
            <w:r>
              <w:t xml:space="preserve">is 4.0x faster than plain stores of random data but equals plain stores of zero data (277 GB/s).</w:t>
            </w:r>
          </w:p>
        </w:tc>
        <w:tc>
          <w:tcPr/>
          <w:p>
            <w:pPr>
              <w:pStyle w:val="Compact"/>
            </w:pPr>
            <w:r>
              <w:rPr>
                <w:b/>
                <w:bCs/>
              </w:rPr>
              <w:t xml:space="preserve">Refuted (stnp); zva speed confirmed but not evidence of write-allocate</w:t>
            </w:r>
          </w:p>
        </w:tc>
      </w:tr>
      <w:tr>
        <w:tc>
          <w:tcPr/>
          <w:p>
            <w:pPr>
              <w:pStyle w:val="Compact"/>
            </w:pPr>
            <w:r>
              <w:t xml:space="preserve">H3d</w:t>
            </w:r>
          </w:p>
        </w:tc>
        <w:tc>
          <w:tcPr/>
          <w:p>
            <w:pPr>
              <w:pStyle w:val="Compact"/>
            </w:pPr>
            <w:r>
              <w:t xml:space="preserve">Under a fixed background load, a write-heavy mix raises loaded read latency more than a read-only mix of the same application-visible rate.</w:t>
            </w:r>
          </w:p>
        </w:tc>
        <w:tc>
          <w:tcPr/>
          <w:p>
            <w:pPr>
              <w:pStyle w:val="Compact"/>
            </w:pPr>
            <w:r>
              <w:t xml:space="preserve">Not tested at matched application rates. At 16 threads write-heavy mixes show higher probe latency per GB/s than read-only.</w:t>
            </w:r>
          </w:p>
        </w:tc>
        <w:tc>
          <w:tcPr/>
          <w:p>
            <w:pPr>
              <w:pStyle w:val="Compact"/>
            </w:pPr>
            <w:r>
              <w:rPr>
                <w:b/>
                <w:bCs/>
              </w:rPr>
              <w:t xml:space="preserve">Not tested</w:t>
            </w:r>
          </w:p>
        </w:tc>
      </w:tr>
      <w:tr>
        <w:tc>
          <w:tcPr/>
          <w:p>
            <w:pPr>
              <w:pStyle w:val="Compact"/>
            </w:pPr>
            <w:r>
              <w:t xml:space="preserve">H4a</w:t>
            </w:r>
          </w:p>
        </w:tc>
        <w:tc>
          <w:tcPr/>
          <w:p>
            <w:pPr>
              <w:pStyle w:val="Compact"/>
            </w:pPr>
            <w:r>
              <w:t xml:space="preserve">One thread running K independent random chains: throughput rises roughly linearly with K up to a plateau between K = 16 and 64 outstanding lines; the plateau throughput is 20 to 60 GB/s. At K = 1 the rate is 128 B / latency, about 1.2 GB/s.</w:t>
            </w:r>
          </w:p>
        </w:tc>
        <w:tc>
          <w:tcPr/>
          <w:p>
            <w:pPr>
              <w:pStyle w:val="Compact"/>
            </w:pPr>
            <w:r>
              <w:t xml:space="preserve">Plateau 21.9 GB/s from K about 20 (range 16 to 64, 20 to 60 GB/s); K = 1: 1.2 GB/s.</w:t>
            </w:r>
          </w:p>
        </w:tc>
        <w:tc>
          <w:tcPr/>
          <w:p>
            <w:pPr>
              <w:pStyle w:val="Compact"/>
            </w:pPr>
            <w:r>
              <w:rPr>
                <w:b/>
                <w:bCs/>
              </w:rPr>
              <w:t xml:space="preserve">Confirmed</w:t>
            </w:r>
          </w:p>
        </w:tc>
      </w:tr>
      <w:tr>
        <w:tc>
          <w:tcPr/>
          <w:p>
            <w:pPr>
              <w:pStyle w:val="Compact"/>
            </w:pPr>
            <w:r>
              <w:t xml:space="preserve">H4b</w:t>
            </w:r>
          </w:p>
        </w:tc>
        <w:tc>
          <w:tcPr/>
          <w:p>
            <w:pPr>
              <w:pStyle w:val="Compact"/>
            </w:pPr>
            <w:r>
              <w:t xml:space="preserve">Multi-thread streaming reads: aggregate bandwidth saturates at 55% to 85% of 460 GB/s (250 to 390 GB/s) with 8 to 14 threads; adding threads beyond saturation does not raise throughput.</w:t>
            </w:r>
          </w:p>
        </w:tc>
        <w:tc>
          <w:tcPr/>
          <w:p>
            <w:pPr>
              <w:pStyle w:val="Compact"/>
            </w:pPr>
            <w:r>
              <w:t xml:space="preserve">Saturation at 64% of 460 GB/s, reached with 5 to 6 threads.</w:t>
            </w:r>
          </w:p>
        </w:tc>
        <w:tc>
          <w:tcPr/>
          <w:p>
            <w:pPr>
              <w:pStyle w:val="Compact"/>
            </w:pPr>
            <w:r>
              <w:rPr>
                <w:b/>
                <w:bCs/>
              </w:rPr>
              <w:t xml:space="preserve">Partly (range yes, 8 to 14 threads no)</w:t>
            </w:r>
          </w:p>
        </w:tc>
      </w:tr>
      <w:tr>
        <w:tc>
          <w:tcPr/>
          <w:p>
            <w:pPr>
              <w:pStyle w:val="Compact"/>
            </w:pPr>
            <w:r>
              <w:t xml:space="preserve">H4c</w:t>
            </w:r>
          </w:p>
        </w:tc>
        <w:tc>
          <w:tcPr/>
          <w:p>
            <w:pPr>
              <w:pStyle w:val="Compact"/>
            </w:pPr>
            <w:r>
              <w:t xml:space="preserve">Loaded latency measured by an independent probe thread stays within 1.3x of idle latency up to about 50 to 60% of the saturation bandwidth, then rises, reaching at least 2x idle at saturation (the knee).</w:t>
            </w:r>
          </w:p>
        </w:tc>
        <w:tc>
          <w:tcPr/>
          <w:p>
            <w:pPr>
              <w:pStyle w:val="Compact"/>
            </w:pPr>
            <w:r>
              <w:t xml:space="preserve">Latency 1.26x idle at 4 threads (93% of maximum bandwidth) and 1.35x at the maximum; 2x only at 14 threads.</w:t>
            </w:r>
          </w:p>
        </w:tc>
        <w:tc>
          <w:tcPr/>
          <w:p>
            <w:pPr>
              <w:pStyle w:val="Compact"/>
            </w:pPr>
            <w:r>
              <w:rPr>
                <w:b/>
                <w:bCs/>
              </w:rPr>
              <w:t xml:space="preserve">Refuted as phrased</w:t>
            </w:r>
          </w:p>
        </w:tc>
      </w:tr>
      <w:tr>
        <w:tc>
          <w:tcPr/>
          <w:p>
            <w:pPr>
              <w:pStyle w:val="Compact"/>
            </w:pPr>
            <w:r>
              <w:t xml:space="preserve">H4d</w:t>
            </w:r>
          </w:p>
        </w:tc>
        <w:tc>
          <w:tcPr/>
          <w:p>
            <w:pPr>
              <w:pStyle w:val="Compact"/>
            </w:pPr>
            <w:r>
              <w:t xml:space="preserve">Little's Law check: in-flight lines</w:t>
            </w:r>
            <w:r>
              <w:t xml:space="preserve"> </w:t>
            </w:r>
            <w:r>
              <w:rPr>
                <w:rStyle w:val="VerbatimChar"/>
              </w:rPr>
              <w:t xml:space="preserve">N = BW x L_loaded / 128 B</w:t>
            </w:r>
            <w:r>
              <w:t xml:space="preserve"> </w:t>
            </w:r>
            <w:r>
              <w:t xml:space="preserve">is system-wide 200 to 700 lines at the knee and does not keep growing past it; BW grows at constant N only if latency is constant, so beyond the knee BW stays flat while L rises.</w:t>
            </w:r>
          </w:p>
        </w:tc>
        <w:tc>
          <w:tcPr/>
          <w:p>
            <w:pPr>
              <w:pStyle w:val="Compact"/>
            </w:pPr>
            <w:r>
              <w:t xml:space="preserve">N = 333 lines at K1; N keeps rising to 453 at 16 threads while bandwidth is flat.</w:t>
            </w:r>
          </w:p>
        </w:tc>
        <w:tc>
          <w:tcPr/>
          <w:p>
            <w:pPr>
              <w:pStyle w:val="Compact"/>
            </w:pPr>
            <w:r>
              <w:rPr>
                <w:b/>
                <w:bCs/>
              </w:rPr>
              <w:t xml:space="preserve">Partly</w:t>
            </w:r>
          </w:p>
        </w:tc>
      </w:tr>
      <w:tr>
        <w:tc>
          <w:tcPr/>
          <w:p>
            <w:pPr>
              <w:pStyle w:val="Compact"/>
            </w:pPr>
            <w:r>
              <w:t xml:space="preserve">H4e</w:t>
            </w:r>
          </w:p>
        </w:tc>
        <w:tc>
          <w:tcPr/>
          <w:p>
            <w:pPr>
              <w:pStyle w:val="Compact"/>
            </w:pPr>
            <w:r>
              <w:t xml:space="preserve">More than 6 bandwidth threads spill onto Performance cores and the per-thread rate falls.</w:t>
            </w:r>
          </w:p>
        </w:tc>
        <w:tc>
          <w:tcPr/>
          <w:p>
            <w:pPr>
              <w:pStyle w:val="Compact"/>
            </w:pPr>
            <w:r>
              <w:t xml:space="preserve">Per-thread rate falls with threads, but saturation alone explains it; placement above 6 threads is not observable.</w:t>
            </w:r>
          </w:p>
        </w:tc>
        <w:tc>
          <w:tcPr/>
          <w:p>
            <w:pPr>
              <w:pStyle w:val="Compact"/>
            </w:pPr>
            <w:r>
              <w:rPr>
                <w:b/>
                <w:bCs/>
              </w:rPr>
              <w:t xml:space="preserve">Not separable</w:t>
            </w:r>
          </w:p>
        </w:tc>
      </w:tr>
      <w:tr>
        <w:tc>
          <w:tcPr/>
          <w:p>
            <w:pPr>
              <w:pStyle w:val="Compact"/>
            </w:pPr>
            <w:r>
              <w:t xml:space="preserve">H5a</w:t>
            </w:r>
          </w:p>
        </w:tc>
        <w:tc>
          <w:tcPr/>
          <w:p>
            <w:pPr>
              <w:pStyle w:val="Compact"/>
            </w:pPr>
            <w:r>
              <w:t xml:space="preserve">L1 edge at 128 KB (+/- one sweep step), L2 edge at 16 MB (+/- one step), DRAM plateau by 512 MB. The same sweep for single-thread read bandwidth falls from above 300 GB/s (L1) to 100 GB/s class (DRAM). The bandwidth edge locations match the latency edges.</w:t>
            </w:r>
          </w:p>
        </w:tc>
        <w:tc>
          <w:tcPr/>
          <w:p>
            <w:pPr>
              <w:pStyle w:val="Compact"/>
            </w:pPr>
            <w:r>
              <w:t xml:space="preserve">L1 edge at 144 KiB (128 KiB expected), ramp from 13.5 MiB (16 expected), DRAM plateau from 76 MiB; one-core L1 bandwidth 211 GB/s (not above 300).</w:t>
            </w:r>
          </w:p>
        </w:tc>
        <w:tc>
          <w:tcPr/>
          <w:p>
            <w:pPr>
              <w:pStyle w:val="Compact"/>
            </w:pPr>
            <w:r>
              <w:rPr>
                <w:b/>
                <w:bCs/>
              </w:rPr>
              <w:t xml:space="preserve">Partly</w:t>
            </w:r>
          </w:p>
        </w:tc>
      </w:tr>
      <w:tr>
        <w:tc>
          <w:tcPr/>
          <w:p>
            <w:pPr>
              <w:pStyle w:val="Compact"/>
            </w:pPr>
            <w:r>
              <w:t xml:space="preserve">H6a</w:t>
            </w:r>
          </w:p>
        </w:tc>
        <w:tc>
          <w:tcPr/>
          <w:p>
            <w:pPr>
              <w:pStyle w:val="Compact"/>
            </w:pPr>
            <w:r>
              <w:t xml:space="preserve">For z[i] = x[i]*y[i] and y[i] = a*x[i] + y[i] (f32, unit stride), ns per element is flat while the footprint is below the L2 size and rises beyond it; the rise ratio between L1-resident and DRAM-resident is 3x to 15x.</w:t>
            </w:r>
          </w:p>
        </w:tc>
        <w:tc>
          <w:tcPr/>
          <w:p>
            <w:pPr>
              <w:pStyle w:val="Compact"/>
            </w:pPr>
            <w:r>
              <w:t xml:space="preserve">Unit-stride rise 2.9x (first kernel) and 1.8x (second); cost not flat inside L2.</w:t>
            </w:r>
          </w:p>
        </w:tc>
        <w:tc>
          <w:tcPr/>
          <w:p>
            <w:pPr>
              <w:pStyle w:val="Compact"/>
            </w:pPr>
            <w:r>
              <w:rPr>
                <w:b/>
                <w:bCs/>
              </w:rPr>
              <w:t xml:space="preserve">Refuted</w:t>
            </w:r>
          </w:p>
        </w:tc>
      </w:tr>
      <w:tr>
        <w:tc>
          <w:tcPr/>
          <w:p>
            <w:pPr>
              <w:pStyle w:val="Compact"/>
            </w:pPr>
            <w:r>
              <w:t xml:space="preserve">H6b</w:t>
            </w:r>
          </w:p>
        </w:tc>
        <w:tc>
          <w:tcPr/>
          <w:p>
            <w:pPr>
              <w:pStyle w:val="Compact"/>
            </w:pPr>
            <w:r>
              <w:t xml:space="preserve">Stride-k element access (k x 4 B) raises ns per element until k x 4 B reaches 128 B (k = 32), after which it is flat; the plateau is at least 5x the unit-stride DRAM cost.</w:t>
            </w:r>
          </w:p>
        </w:tc>
        <w:tc>
          <w:tcPr/>
          <w:p>
            <w:pPr>
              <w:pStyle w:val="Compact"/>
            </w:pPr>
            <w:r>
              <w:t xml:space="preserve">Cost rises to 128 B strides but is not flat beyond (192 B: 4.4, 384 B: 17.2 ns per element).</w:t>
            </w:r>
          </w:p>
        </w:tc>
        <w:tc>
          <w:tcPr/>
          <w:p>
            <w:pPr>
              <w:pStyle w:val="Compact"/>
            </w:pPr>
            <w:r>
              <w:rPr>
                <w:b/>
                <w:bCs/>
              </w:rPr>
              <w:t xml:space="preserve">Partly</w:t>
            </w:r>
          </w:p>
        </w:tc>
      </w:tr>
      <w:tr>
        <w:tc>
          <w:tcPr/>
          <w:p>
            <w:pPr>
              <w:pStyle w:val="Compact"/>
            </w:pPr>
            <w:r>
              <w:t xml:space="preserve">H6c</w:t>
            </w:r>
          </w:p>
        </w:tc>
        <w:tc>
          <w:tcPr/>
          <w:p>
            <w:pPr>
              <w:pStyle w:val="Compact"/>
            </w:pPr>
            <w:r>
              <w:t xml:space="preserve">A random gather (permuted index) in DRAM is at least 8x slower per element than unit stride.</w:t>
            </w:r>
          </w:p>
        </w:tc>
        <w:tc>
          <w:tcPr/>
          <w:p>
            <w:pPr>
              <w:pStyle w:val="Compact"/>
            </w:pPr>
            <w:r>
              <w:t xml:space="preserve">Scattered 88x unit stride at 1.5 GiB (5.4x at 12 KiB).</w:t>
            </w:r>
          </w:p>
        </w:tc>
        <w:tc>
          <w:tcPr/>
          <w:p>
            <w:pPr>
              <w:pStyle w:val="Compact"/>
            </w:pPr>
            <w:r>
              <w:rPr>
                <w:b/>
                <w:bCs/>
              </w:rPr>
              <w:t xml:space="preserve">Confirmed at DRAM footprints</w:t>
            </w:r>
          </w:p>
        </w:tc>
      </w:tr>
      <w:tr>
        <w:tc>
          <w:tcPr/>
          <w:p>
            <w:pPr>
              <w:pStyle w:val="Compact"/>
            </w:pPr>
            <w:r>
              <w:t xml:space="preserve">H6d</w:t>
            </w:r>
          </w:p>
        </w:tc>
        <w:tc>
          <w:tcPr/>
          <w:p>
            <w:pPr>
              <w:pStyle w:val="Compact"/>
            </w:pPr>
            <w:r>
              <w:t xml:space="preserve">An AMAT-style prediction built only from the measured latency curve (miss ratio from the footprint/line model, hit and miss latencies from Exp 1, divided by the measured MLP) explains runtime within a factor of 2 for the random cases and fails (under-predicts speed by more than 2x) for unit stride where the prefetcher dominates. No hardware counter is used; miss behavior is inferred.</w:t>
            </w:r>
          </w:p>
        </w:tc>
        <w:tc>
          <w:tcPr/>
          <w:p>
            <w:pPr>
              <w:pStyle w:val="Compact"/>
            </w:pPr>
            <w:r>
              <w:t xml:space="preserve">Measured/predicted: scattered 1.8 and 1.2; unit stride 0.55 and 0.35.</w:t>
            </w:r>
          </w:p>
        </w:tc>
        <w:tc>
          <w:tcPr/>
          <w:p>
            <w:pPr>
              <w:pStyle w:val="Compact"/>
            </w:pPr>
            <w:r>
              <w:rPr>
                <w:b/>
                <w:bCs/>
              </w:rPr>
              <w:t xml:space="preserve">Partly</w:t>
            </w:r>
          </w:p>
        </w:tc>
      </w:tr>
      <w:tr>
        <w:tc>
          <w:tcPr/>
          <w:p>
            <w:pPr>
              <w:pStyle w:val="Compact"/>
            </w:pPr>
            <w:r>
              <w:t xml:space="preserve">H6e</w:t>
            </w:r>
          </w:p>
        </w:tc>
        <w:tc>
          <w:tcPr/>
          <w:p>
            <w:pPr>
              <w:pStyle w:val="Compact"/>
            </w:pPr>
            <w:r>
              <w:t xml:space="preserve">Both kernels match a straightforward scalar reference bit-for-bit for multiply and within 1 ulp for the fused form.</w:t>
            </w:r>
          </w:p>
        </w:tc>
        <w:tc>
          <w:tcPr/>
          <w:p>
            <w:pPr>
              <w:pStyle w:val="Compact"/>
            </w:pPr>
            <w:r>
              <w:t xml:space="preserve">Self-test: both kernels match the scalar reference.</w:t>
            </w:r>
          </w:p>
        </w:tc>
        <w:tc>
          <w:tcPr/>
          <w:p>
            <w:pPr>
              <w:pStyle w:val="Compact"/>
            </w:pPr>
            <w:r>
              <w:rPr>
                <w:b/>
                <w:bCs/>
              </w:rPr>
              <w:t xml:space="preserve">Confirmed</w:t>
            </w:r>
          </w:p>
        </w:tc>
      </w:tr>
      <w:tr>
        <w:tc>
          <w:tcPr/>
          <w:p>
            <w:pPr>
              <w:pStyle w:val="Compact"/>
            </w:pPr>
            <w:r>
              <w:t xml:space="preserve">H7a</w:t>
            </w:r>
          </w:p>
        </w:tc>
        <w:tc>
          <w:tcPr/>
          <w:p>
            <w:pPr>
              <w:pStyle w:val="Compact"/>
            </w:pPr>
            <w:r>
              <w:t xml:space="preserve">Holding the number of lines fixed (cache footprint identical), touching one line per page instead of packed lines adds latency once the number of distinct 16 KB pages exceeds the L1 DTLB reach. Onset between 128 and 512 pages (2 to 8 MB reach).</w:t>
            </w:r>
          </w:p>
        </w:tc>
        <w:tc>
          <w:tcPr/>
          <w:p>
            <w:pPr>
              <w:pStyle w:val="Compact"/>
            </w:pPr>
            <w:r>
              <w:t xml:space="preserve">Translation penalty (random offsets minus packed) +1.31 ns at 256 pages, none at 128.</w:t>
            </w:r>
          </w:p>
        </w:tc>
        <w:tc>
          <w:tcPr/>
          <w:p>
            <w:pPr>
              <w:pStyle w:val="Compact"/>
            </w:pPr>
            <w:r>
              <w:rPr>
                <w:b/>
                <w:bCs/>
              </w:rPr>
              <w:t xml:space="preserve">Confirmed</w:t>
            </w:r>
          </w:p>
        </w:tc>
      </w:tr>
      <w:tr>
        <w:tc>
          <w:tcPr/>
          <w:p>
            <w:pPr>
              <w:pStyle w:val="Compact"/>
            </w:pPr>
            <w:r>
              <w:t xml:space="preserve">H7b</w:t>
            </w:r>
          </w:p>
        </w:tc>
        <w:tc>
          <w:tcPr/>
          <w:p>
            <w:pPr>
              <w:pStyle w:val="Compact"/>
            </w:pPr>
            <w:r>
              <w:t xml:space="preserve">A second, larger step occurs between 2048 and 8192 pages (L2 TLB reach of 32 to 128 MB), and the penalty at 65536 pages is 10 to 30 ns. Penalty is non-decreasing in pages.</w:t>
            </w:r>
          </w:p>
        </w:tc>
        <w:tc>
          <w:tcPr/>
          <w:p>
            <w:pPr>
              <w:pStyle w:val="Compact"/>
            </w:pPr>
            <w:r>
              <w:t xml:space="preserve">Step between 2048 and 4096 pages; penalty at 65536 pages +7.2 ns (below 10 to 30 ns); small non-monotonic wiggles up to 1.6 ns.</w:t>
            </w:r>
          </w:p>
        </w:tc>
        <w:tc>
          <w:tcPr/>
          <w:p>
            <w:pPr>
              <w:pStyle w:val="Compact"/>
            </w:pPr>
            <w:r>
              <w:rPr>
                <w:b/>
                <w:bCs/>
              </w:rPr>
              <w:t xml:space="preserve">Partly (magnitude below range)</w:t>
            </w:r>
          </w:p>
        </w:tc>
      </w:tr>
      <w:tr>
        <w:tc>
          <w:tcPr/>
          <w:p>
            <w:pPr>
              <w:pStyle w:val="Compact"/>
            </w:pPr>
            <w:r>
              <w:t xml:space="preserve">H7c</w:t>
            </w:r>
          </w:p>
        </w:tc>
        <w:tc>
          <w:tcPr/>
          <w:p>
            <w:pPr>
              <w:pStyle w:val="Compact"/>
            </w:pPr>
            <w:r>
              <w:t xml:space="preserve">Huge-page comparison cannot be done on macOS; no claim about it will be made.</w:t>
            </w:r>
          </w:p>
        </w:tc>
        <w:tc>
          <w:tcPr/>
          <w:p>
            <w:pPr>
              <w:pStyle w:val="Compact"/>
            </w:pPr>
            <w:r>
              <w:t xml:space="preserve">Not attempted: superpage allocations fail on this system.</w:t>
            </w:r>
          </w:p>
        </w:tc>
        <w:tc>
          <w:tcPr/>
          <w:p>
            <w:pPr>
              <w:pStyle w:val="Compact"/>
            </w:pPr>
            <w:r>
              <w:rPr>
                <w:b/>
                <w:bCs/>
              </w:rPr>
              <w:t xml:space="preserve">Not possible</w:t>
            </w:r>
          </w:p>
        </w:tc>
      </w:tr>
      <w:tr>
        <w:tc>
          <w:tcPr/>
          <w:p>
            <w:pPr>
              <w:pStyle w:val="Compact"/>
            </w:pPr>
            <w:r>
              <w:t xml:space="preserve">H8a</w:t>
            </w:r>
          </w:p>
        </w:tc>
        <w:tc>
          <w:tcPr/>
          <w:p>
            <w:pPr>
              <w:pStyle w:val="Compact"/>
            </w:pPr>
            <w:r>
              <w:t xml:space="preserve">A "DRAM bandwidth" test with an 8 MB array (L2-resident) reports at least 2x the true DRAM bandwidth.</w:t>
            </w:r>
          </w:p>
        </w:tc>
        <w:tc>
          <w:tcPr/>
          <w:p>
            <w:pPr>
              <w:pStyle w:val="Compact"/>
            </w:pPr>
            <w:r>
              <w:t xml:space="preserve">4 MiB total: 1852 GB/s against 294 GB/s DRAM, 6.3x.</w:t>
            </w:r>
          </w:p>
        </w:tc>
        <w:tc>
          <w:tcPr/>
          <w:p>
            <w:pPr>
              <w:pStyle w:val="Compact"/>
            </w:pPr>
            <w:r>
              <w:rPr>
                <w:b/>
                <w:bCs/>
              </w:rPr>
              <w:t xml:space="preserve">Confirmed</w:t>
            </w:r>
          </w:p>
        </w:tc>
      </w:tr>
      <w:tr>
        <w:tc>
          <w:tcPr/>
          <w:p>
            <w:pPr>
              <w:pStyle w:val="Compact"/>
            </w:pPr>
            <w:r>
              <w:t xml:space="preserve">H8b</w:t>
            </w:r>
          </w:p>
        </w:tc>
        <w:tc>
          <w:tcPr/>
          <w:p>
            <w:pPr>
              <w:pStyle w:val="Compact"/>
            </w:pPr>
            <w:r>
              <w:t xml:space="preserve">A sequential (non-random) pointer chase of a 1 GiB footprint reports at least 5x lower latency than the random chase.</w:t>
            </w:r>
          </w:p>
        </w:tc>
        <w:tc>
          <w:tcPr/>
          <w:p>
            <w:pPr>
              <w:pStyle w:val="Compact"/>
            </w:pPr>
            <w:r>
              <w:t xml:space="preserve">14x lower latency for a sequential chase.</w:t>
            </w:r>
          </w:p>
        </w:tc>
        <w:tc>
          <w:tcPr/>
          <w:p>
            <w:pPr>
              <w:pStyle w:val="Compact"/>
            </w:pPr>
            <w:r>
              <w:rPr>
                <w:b/>
                <w:bCs/>
              </w:rPr>
              <w:t xml:space="preserve">Confirmed</w:t>
            </w:r>
          </w:p>
        </w:tc>
      </w:tr>
      <w:tr>
        <w:tc>
          <w:tcPr/>
          <w:p>
            <w:pPr>
              <w:pStyle w:val="Compact"/>
            </w:pPr>
            <w:r>
              <w:t xml:space="preserve">H8c</w:t>
            </w:r>
          </w:p>
        </w:tc>
        <w:tc>
          <w:tcPr/>
          <w:p>
            <w:pPr>
              <w:pStyle w:val="Compact"/>
            </w:pPr>
            <w:r>
              <w:t xml:space="preserve">A kernel whose result is never used is removed by</w:t>
            </w:r>
            <w:r>
              <w:t xml:space="preserve"> </w:t>
            </w:r>
            <w:r>
              <w:rPr>
                <w:rStyle w:val="VerbatimChar"/>
              </w:rPr>
              <w:t xml:space="preserve">-O2</w:t>
            </w:r>
            <w:r>
              <w:t xml:space="preserve">: it reports a time near zero or a bandwidth above 1 TB/s. Adding a sink restores a physically plausible value.</w:t>
            </w:r>
          </w:p>
        </w:tc>
        <w:tc>
          <w:tcPr/>
          <w:p>
            <w:pPr>
              <w:pStyle w:val="Compact"/>
            </w:pPr>
            <w:r>
              <w:t xml:space="preserve">Function removed from the binary; claims 1.2e+09 GB/s against 91.6 GB/s with a sink.</w:t>
            </w:r>
          </w:p>
        </w:tc>
        <w:tc>
          <w:tcPr/>
          <w:p>
            <w:pPr>
              <w:pStyle w:val="Compact"/>
            </w:pPr>
            <w:r>
              <w:rPr>
                <w:b/>
                <w:bCs/>
              </w:rPr>
              <w:t xml:space="preserve">Confirmed</w:t>
            </w:r>
          </w:p>
        </w:tc>
      </w:tr>
      <w:tr>
        <w:tc>
          <w:tcPr/>
          <w:p>
            <w:pPr>
              <w:pStyle w:val="Compact"/>
            </w:pPr>
            <w:r>
              <w:t xml:space="preserve">H8d</w:t>
            </w:r>
          </w:p>
        </w:tc>
        <w:tc>
          <w:tcPr/>
          <w:p>
            <w:pPr>
              <w:pStyle w:val="Compact"/>
            </w:pPr>
            <w:r>
              <w:t xml:space="preserve">After 2 s of idle, the first 10 ms of a compute loop is at least 1.1x slower than steady state (DVFS ramp). This is the least certain prediction; M-series ramp is fast and the effect may be absent. If absent, it is reported as a negative result.</w:t>
            </w:r>
          </w:p>
        </w:tc>
        <w:tc>
          <w:tcPr/>
          <w:p>
            <w:pPr>
              <w:pStyle w:val="Compact"/>
            </w:pPr>
            <w:r>
              <w:t xml:space="preserve">First 5 ms at 43% of steady clock.</w:t>
            </w:r>
          </w:p>
        </w:tc>
        <w:tc>
          <w:tcPr/>
          <w:p>
            <w:pPr>
              <w:pStyle w:val="Compact"/>
            </w:pPr>
            <w:r>
              <w:rPr>
                <w:b/>
                <w:bCs/>
              </w:rPr>
              <w:t xml:space="preserve">Confirmed (effect far larger than 1.1x)</w:t>
            </w:r>
          </w:p>
        </w:tc>
      </w:tr>
      <w:tr>
        <w:tc>
          <w:tcPr/>
          <w:p>
            <w:pPr>
              <w:pStyle w:val="Compact"/>
            </w:pPr>
            <w:r>
              <w:t xml:space="preserve">H7d</w:t>
            </w:r>
          </w:p>
        </w:tc>
        <w:tc>
          <w:tcPr/>
          <w:p>
            <w:pPr>
              <w:pStyle w:val="Compact"/>
            </w:pPr>
            <w:r>
              <w:t xml:space="preserve">(cache-set aliasing in Exp 7) The original paged layout (in-page offset equal to the line index modulo 128) is neither the best nor the worst placement. A layout with a constant in-page offset has the highest latency at 1024 pages and above (cache-set conflicts on top of translation misses). A layout with uniformly random in-page offsets has the lowest. The translation penalty is redefined as paged_rand minus packed. Prediction: that penalty still starts between 256 and 1024 pages and is non-decreasing, and the dip near 16384 pages in the original curve is smaller or absent with random offsets. Smoke tests already showed the ordering const &gt; original &gt; random at 4096 pages.</w:t>
            </w:r>
          </w:p>
        </w:tc>
        <w:tc>
          <w:tcPr/>
          <w:p>
            <w:pPr>
              <w:pStyle w:val="Compact"/>
            </w:pPr>
            <w:r>
              <w:t xml:space="preserve">The constant-offset layout is slowest at every size from 128 pages up (109 ns against 15.3 ns at 65536 pages). The original layout is above random offsets from 2048 pages on, equal at 16384, and below at 1024 (1.97 against 2.93 ns). The dip at 16384 pages is smaller with random offsets, not absent; the hump in the fixed-footprint panel disappears.</w:t>
            </w:r>
          </w:p>
        </w:tc>
        <w:tc>
          <w:tcPr/>
          <w:p>
            <w:pPr>
              <w:pStyle w:val="Compact"/>
            </w:pPr>
            <w:r>
              <w:rPr>
                <w:b/>
                <w:bCs/>
              </w:rPr>
              <w:t xml:space="preserve">Partly confirmed</w:t>
            </w:r>
          </w:p>
        </w:tc>
      </w:tr>
      <w:tr>
        <w:tc>
          <w:tcPr/>
          <w:p>
            <w:pPr>
              <w:pStyle w:val="Compact"/>
            </w:pPr>
            <w:r>
              <w:t xml:space="preserve">H2f</w:t>
            </w:r>
          </w:p>
        </w:tc>
        <w:tc>
          <w:tcPr/>
          <w:p>
            <w:pPr>
              <w:pStyle w:val="Compact"/>
            </w:pPr>
            <w:r>
              <w:t xml:space="preserve">(aliasing in strides) The 128 B and 256 B stride penalty is not specific to power-of-two strides: independent random 16 B loads at 192, 320, 384 and 640 B strides land within 20% of the useful bandwidth of their power-of-two neighbours, and a hashed in-block line offset changes power-of-two strides by less than 20%. Confidence is low.</w:t>
            </w:r>
          </w:p>
        </w:tc>
        <w:tc>
          <w:tcPr/>
          <w:p>
            <w:pPr>
              <w:pStyle w:val="Compact"/>
            </w:pPr>
            <w:r>
              <w:t xml:space="preserve">192 B and 320 B strides are 1.7x faster than 128 B and 256 B although not powers of two; 384 B and 640 B are as slow as 128 B. A hashed line offset changes random 16 B loads by -0%, 3% and 10% (256, 512, 1024 B) and the kernels by 5 to 14% at the largest footprints.</w:t>
            </w:r>
          </w:p>
        </w:tc>
        <w:tc>
          <w:tcPr/>
          <w:p>
            <w:pPr>
              <w:pStyle w:val="Compact"/>
            </w:pPr>
            <w:r>
              <w:rPr>
                <w:b/>
                <w:bCs/>
              </w:rPr>
              <w:t xml:space="preserve">Refuted for the non-power-of-two part; confirmed for the offset part</w:t>
            </w:r>
          </w:p>
        </w:tc>
      </w:tr>
      <w:tr>
        <w:tc>
          <w:tcPr/>
          <w:p>
            <w:pPr>
              <w:pStyle w:val="Compact"/>
            </w:pPr>
            <w:r>
              <w:t xml:space="preserve">H3e</w:t>
            </w:r>
          </w:p>
        </w:tc>
        <w:tc>
          <w:tcPr/>
          <w:p>
            <w:pPr>
              <w:pStyle w:val="Compact"/>
            </w:pPr>
            <w:r>
              <w:t xml:space="preserve">(content dependence of stores) Store throughput depends on the data. Plain stores of zero lines are at least 2x faster than plain stores of random lines; stnp of random lines is within 1.5x of plain stores of random lines. Consequently the earlier stnp advantage (uniform, non-zero content per line) is not evidence of write-allocate traffic unless it persists with random content. Single-thread read bandwidth is independent of buffer content within 5%.</w:t>
            </w:r>
          </w:p>
        </w:tc>
        <w:tc>
          <w:tcPr/>
          <w:p>
            <w:pPr>
              <w:pStyle w:val="Compact"/>
            </w:pPr>
            <w:r>
              <w:t xml:space="preserve">Zero data 4.1x faster than random for plain stores;</w:t>
            </w:r>
            <w:r>
              <w:t xml:space="preserve"> </w:t>
            </w:r>
            <w:r>
              <w:rPr>
                <w:rStyle w:val="VerbatimChar"/>
              </w:rPr>
              <w:t xml:space="preserve">stnp</w:t>
            </w:r>
            <w:r>
              <w:t xml:space="preserve"> </w:t>
            </w:r>
            <w:r>
              <w:t xml:space="preserve">random 1.33x plain random; read bandwidth with random buffers within 4% of constant buffers.</w:t>
            </w:r>
          </w:p>
        </w:tc>
        <w:tc>
          <w:tcPr/>
          <w:p>
            <w:pPr>
              <w:pStyle w:val="Compact"/>
            </w:pPr>
            <w:r>
              <w:rPr>
                <w:b/>
                <w:bCs/>
              </w:rPr>
              <w:t xml:space="preserve">Confirmed</w:t>
            </w:r>
          </w:p>
        </w:tc>
      </w:tr>
      <w:tr>
        <w:tc>
          <w:tcPr/>
          <w:p>
            <w:pPr>
              <w:pStyle w:val="Compact"/>
            </w:pPr>
            <w:r>
              <w:t xml:space="preserve">H4f</w:t>
            </w:r>
          </w:p>
        </w:tc>
        <w:tc>
          <w:tcPr/>
          <w:p>
            <w:pPr>
              <w:pStyle w:val="Compact"/>
            </w:pPr>
            <w:r>
              <w:t xml:space="preserve">(knee) The knee is defined before analysis as (K1) the lowest-load point whose median bandwidth reaches 95% of the maximum median bandwidth measured in the series, and (K2) the point with maximum bandwidth divided by loaded latency. Prediction: K1 falls at 4 to 6 bandwidth threads; K2 is at an equal or lower load than K1; the two differ by at most 2 threads. Little's Law check at every point: lines in flight per thread, N/threads, stays within 30% of the single-core plateau for the thread-count series and decreases for the injection-delay series.</w:t>
            </w:r>
          </w:p>
        </w:tc>
        <w:tc>
          <w:tcPr/>
          <w:p>
            <w:pPr>
              <w:pStyle w:val="Compact"/>
            </w:pPr>
            <w:r>
              <w:t xml:space="preserve">K1 = 5 threads (within 4 to 6), K2 = 4 threads (at most K1, differing by one thread). In-flight lines per thread are 83 to 28, not within 30% of the one-core plateau of 19; the delay series decreases.</w:t>
            </w:r>
          </w:p>
        </w:tc>
        <w:tc>
          <w:tcPr/>
          <w:p>
            <w:pPr>
              <w:pStyle w:val="Compact"/>
            </w:pPr>
            <w:r>
              <w:rPr>
                <w:b/>
                <w:bCs/>
              </w:rPr>
              <w:t xml:space="preserve">Partly</w:t>
            </w:r>
          </w:p>
        </w:tc>
      </w:tr>
      <w:tr>
        <w:tc>
          <w:tcPr/>
          <w:p>
            <w:pPr>
              <w:pStyle w:val="Compact"/>
            </w:pPr>
            <w:r>
              <w:t xml:space="preserve">H11</w:t>
            </w:r>
          </w:p>
        </w:tc>
        <w:tc>
          <w:tcPr/>
          <w:p>
            <w:pPr>
              <w:pStyle w:val="Compact"/>
            </w:pPr>
            <w:r>
              <w:t xml:space="preserve">(read-only ceiling) The plateau of about 300 GB/s for read-only streaming is not caused by the load instruction mix: ldp q-pairs and ld1 four-register loads reach within 10% of the standard kernel at 16 threads. Background QoS threads reach a lower maximum than interactive threads. Adding two concurrent non-temporal writer threads raises the total (read plus write) traffic above the read-only plateau. These tests can exclude causes; they will not establish one.</w:t>
            </w:r>
          </w:p>
        </w:tc>
        <w:tc>
          <w:tcPr/>
          <w:p>
            <w:pPr>
              <w:pStyle w:val="Compact"/>
            </w:pPr>
            <w:r>
              <w:rPr>
                <w:rStyle w:val="VerbatimChar"/>
              </w:rPr>
              <w:t xml:space="preserve">ldp</w:t>
            </w:r>
            <w:r>
              <w:t xml:space="preserve"> </w:t>
            </w:r>
            <w:r>
              <w:t xml:space="preserve">and</w:t>
            </w:r>
            <w:r>
              <w:t xml:space="preserve"> </w:t>
            </w:r>
            <w:r>
              <w:rPr>
                <w:rStyle w:val="VerbatimChar"/>
              </w:rPr>
              <w:t xml:space="preserve">ld1</w:t>
            </w:r>
            <w:r>
              <w:t xml:space="preserve"> </w:t>
            </w:r>
            <w:r>
              <w:t xml:space="preserve">four-register kernels reach 292 to 301 GB/s against 289 to 293 (within 10%); background-QoS threads reach at most 46 GB/s; two</w:t>
            </w:r>
            <w:r>
              <w:t xml:space="preserve"> </w:t>
            </w:r>
            <w:r>
              <w:rPr>
                <w:rStyle w:val="VerbatimChar"/>
              </w:rPr>
              <w:t xml:space="preserve">stnp</w:t>
            </w:r>
            <w:r>
              <w:t xml:space="preserve"> </w:t>
            </w:r>
            <w:r>
              <w:t xml:space="preserve">writers raise total traffic to 336 to 355 GB/s, two plain-store writers do not (261 to 282 GB/s).</w:t>
            </w:r>
          </w:p>
        </w:tc>
        <w:tc>
          <w:tcPr/>
          <w:p>
            <w:pPr>
              <w:pStyle w:val="Compact"/>
            </w:pPr>
            <w:r>
              <w:rPr>
                <w:b/>
                <w:bCs/>
              </w:rPr>
              <w:t xml:space="preserve">Confirmed (causes excluded, none identified)</w:t>
            </w:r>
          </w:p>
        </w:tc>
      </w:tr>
      <w:tr>
        <w:tc>
          <w:tcPr/>
          <w:p>
            <w:pPr>
              <w:pStyle w:val="Compact"/>
            </w:pPr>
            <w:r>
              <w:t xml:space="preserve">H12</w:t>
            </w:r>
          </w:p>
        </w:tc>
        <w:tc>
          <w:tcPr/>
          <w:p>
            <w:pPr>
              <w:pStyle w:val="Compact"/>
            </w:pPr>
            <w:r>
              <w:t xml:space="preserve">(2.6 ns plateau) The step between about 144 KiB and 1.1 MiB follows bytes, not node count: with 64 B, 128 B and 256 B node spacing the plateau ends at about the same footprint in bytes. The mutating walk keeps a plateau (a latency increase over L1 of at least 1 ns between 256 KiB and 1 MiB), which excludes a predictor of the repeating address sequence as the sole cause. If both hold the plateau is reported as an unexplained cache-like level.</w:t>
            </w:r>
          </w:p>
        </w:tc>
        <w:tc>
          <w:tcPr/>
          <w:p>
            <w:pPr>
              <w:pStyle w:val="Compact"/>
            </w:pPr>
            <w:r>
              <w:t xml:space="preserve">Both plateau edges are at the same footprints in bytes for 64, 128 and 256 B node spacing. The mutating walk is 1.1 ns above its L1 value at 271 KiB and rises smoothly instead of forming a plateau.</w:t>
            </w:r>
          </w:p>
        </w:tc>
        <w:tc>
          <w:tcPr/>
          <w:p>
            <w:pPr>
              <w:pStyle w:val="Compact"/>
            </w:pPr>
            <w:r>
              <w:rPr>
                <w:b/>
                <w:bCs/>
              </w:rPr>
              <w:t xml:space="preserve">Bytes confirmed; predictor test inconclusive</w:t>
            </w:r>
          </w:p>
        </w:tc>
      </w:tr>
      <w:tr>
        <w:tc>
          <w:tcPr/>
          <w:p>
            <w:pPr>
              <w:pStyle w:val="Compact"/>
            </w:pPr>
            <w:r>
              <w:t xml:space="preserve">H9</w:t>
            </w:r>
          </w:p>
        </w:tc>
        <w:tc>
          <w:tcPr/>
          <w:p>
            <w:pPr>
              <w:pStyle w:val="Compact"/>
            </w:pPr>
            <w:r>
              <w:t xml:space="preserve">(frequency cross-check) powermetrics reports a single-thread Super-core frequency within 5% of the dependent-add estimate of about 4.55 GHz. Not blind (the estimate is known).</w:t>
            </w:r>
          </w:p>
        </w:tc>
        <w:tc>
          <w:tcPr/>
          <w:p>
            <w:pPr>
              <w:pStyle w:val="Compact"/>
            </w:pPr>
            <w:r>
              <w:t xml:space="preserve">powermetrics not run (needs administrator rights); no cross-check value.</w:t>
            </w:r>
          </w:p>
        </w:tc>
        <w:tc>
          <w:tcPr/>
          <w:p>
            <w:pPr>
              <w:pStyle w:val="Compact"/>
            </w:pPr>
            <w:r>
              <w:rPr>
                <w:b/>
                <w:bCs/>
              </w:rPr>
              <w:t xml:space="preserve">Open (not run)</w:t>
            </w:r>
          </w:p>
        </w:tc>
      </w:tr>
      <w:tr>
        <w:tc>
          <w:tcPr/>
          <w:p>
            <w:pPr>
              <w:pStyle w:val="Compact"/>
            </w:pPr>
            <w:r>
              <w:t xml:space="preserve">H13</w:t>
            </w:r>
          </w:p>
        </w:tc>
        <w:tc>
          <w:tcPr/>
          <w:p>
            <w:pPr>
              <w:pStyle w:val="Compact"/>
            </w:pPr>
            <w:r>
              <w:t xml:space="preserve">(counters) If PMU access works, L1D load-miss and L2 TLB miss counts per access follow the timing inference: L1D misses per load rise from about 0 below 128 KiB to about 1 beyond 12 MiB for the random chase, and L2 TLB misses per load stay near 0 for packed layouts and rise with pages for paged layouts beyond about 2048 pages.</w:t>
            </w:r>
          </w:p>
        </w:tc>
        <w:tc>
          <w:tcPr/>
          <w:p>
            <w:pPr>
              <w:pStyle w:val="Compact"/>
            </w:pPr>
            <w:r>
              <w:t xml:space="preserve">Counters not read: the kperf interface needs administrator rights. See Appendix H.</w:t>
            </w:r>
          </w:p>
        </w:tc>
        <w:tc>
          <w:tcPr/>
          <w:p>
            <w:pPr>
              <w:pStyle w:val="Compact"/>
            </w:pPr>
            <w:r>
              <w:rPr>
                <w:b/>
                <w:bCs/>
              </w:rPr>
              <w:t xml:space="preserve">Open (not run)</w:t>
            </w:r>
          </w:p>
        </w:tc>
      </w:tr>
    </w:tbl>
    <w:p>
      <w:pPr>
        <w:pStyle w:val="Heading1"/>
      </w:pPr>
      <w:bookmarkStart w:id="66" w:name="_d8e6871ab0ca97a308e6f1ae87c68fa84db211a"/>
      <w:r>
        <w:t xml:space="preserve">Appendix D. Hypotheses amended after seeing data</w:t>
      </w:r>
      <w:bookmarkEnd w:id="66"/>
    </w:p>
    <w:p>
      <w:pPr>
        <w:pStyle w:val="FirstParagraph"/>
      </w:pPr>
      <w:r>
        <w:t xml:space="preserve">The original predictions stay visible in Table 11. The table lists every hypothesis whose wording, design or evaluation changed after data were seen, and every prediction added after a first look at results.</w:t>
      </w:r>
    </w:p>
    <w:p>
      <w:pPr>
        <w:pStyle w:val="TableCaption"/>
      </w:pPr>
      <w:r>
        <w:t xml:space="preserve">Table 12. Amendments.</w:t>
      </w:r>
    </w:p>
    <w:tbl>
      <w:tblPr>
        <w:tblStyle w:val="Table"/>
        <w:tblW w:type="pct" w:w="5000"/>
        <w:tblLayout w:type="fixed"/>
        <w:tblLook w:firstRow="1" w:lastRow="0" w:firstColumn="0" w:lastColumn="0" w:noHBand="0" w:noVBand="0" w:val="0020"/>
        <w:tblCaption w:val="Table 12. Amendments."/>
      </w:tblPr>
      <w:tblGrid>
        <w:gridCol w:w="960"/>
        <w:gridCol w:w="2320"/>
        <w:gridCol w:w="2320"/>
        <w:gridCol w:w="2320"/>
      </w:tblGrid>
      <w:tr>
        <w:trPr>
          <w:tblHeader w:val="on"/>
        </w:trPr>
        <w:tc>
          <w:tcPr/>
          <w:p>
            <w:pPr>
              <w:pStyle w:val="Compact"/>
            </w:pPr>
            <w:r>
              <w:t xml:space="preserve">ID</w:t>
            </w:r>
          </w:p>
        </w:tc>
        <w:tc>
          <w:tcPr/>
          <w:p>
            <w:pPr>
              <w:pStyle w:val="Compact"/>
            </w:pPr>
            <w:r>
              <w:t xml:space="preserve">Original text</w:t>
            </w:r>
          </w:p>
        </w:tc>
        <w:tc>
          <w:tcPr/>
          <w:p>
            <w:pPr>
              <w:pStyle w:val="Compact"/>
            </w:pPr>
            <w:r>
              <w:t xml:space="preserve">Amended text</w:t>
            </w:r>
          </w:p>
        </w:tc>
        <w:tc>
          <w:tcPr/>
          <w:p>
            <w:pPr>
              <w:pStyle w:val="Compact"/>
            </w:pPr>
            <w:r>
              <w:t xml:space="preserve">Reason</w:t>
            </w:r>
          </w:p>
        </w:tc>
      </w:tr>
      <w:tr>
        <w:tc>
          <w:tcPr/>
          <w:p>
            <w:pPr>
              <w:pStyle w:val="Compact"/>
            </w:pPr>
            <w:r>
              <w:t xml:space="preserve">H2b</w:t>
            </w:r>
          </w:p>
        </w:tc>
        <w:tc>
          <w:tcPr/>
          <w:p>
            <w:pPr>
              <w:pStyle w:val="Compact"/>
            </w:pPr>
            <w:r>
              <w:t xml:space="preserve">Random chase latency does not depend on node stride once the footprint is fixed at 1 GiB</w:t>
            </w:r>
          </w:p>
        </w:tc>
        <w:tc>
          <w:tcPr/>
          <w:p>
            <w:pPr>
              <w:pStyle w:val="Compact"/>
            </w:pPr>
            <w:r>
              <w:t xml:space="preserve">Footprint is the larger of 1 GiB and 1 Mi lines times the stride (1 Mi distinct lines at every stride)</w:t>
            </w:r>
          </w:p>
        </w:tc>
        <w:tc>
          <w:tcPr/>
          <w:p>
            <w:pPr>
              <w:pStyle w:val="Compact"/>
            </w:pPr>
            <w:r>
              <w:t xml:space="preserve">Holding the byte footprint fixed shrank the number of distinct lines at large strides and made them cache resident (29 ns instead of 109 ns at 16 KiB)</w:t>
            </w:r>
          </w:p>
        </w:tc>
      </w:tr>
      <w:tr>
        <w:tc>
          <w:tcPr/>
          <w:p>
            <w:pPr>
              <w:pStyle w:val="Compact"/>
            </w:pPr>
            <w:r>
              <w:t xml:space="preserve">H2c</w:t>
            </w:r>
          </w:p>
        </w:tc>
        <w:tc>
          <w:tcPr/>
          <w:p>
            <w:pPr>
              <w:pStyle w:val="Compact"/>
            </w:pPr>
            <w:r>
              <w:t xml:space="preserve">At 16 KiB stride a sequential chase is still at least 2x faster than random</w:t>
            </w:r>
          </w:p>
        </w:tc>
        <w:tc>
          <w:tcPr/>
          <w:p>
            <w:pPr>
              <w:pStyle w:val="Compact"/>
            </w:pPr>
            <w:r>
              <w:t xml:space="preserve">Evaluated only for strides up to 4 KiB; 16 KiB dropped</w:t>
            </w:r>
          </w:p>
        </w:tc>
        <w:tc>
          <w:tcPr/>
          <w:p>
            <w:pPr>
              <w:pStyle w:val="Compact"/>
            </w:pPr>
            <w:r>
              <w:t xml:space="preserve">The 1 Mi-line design would need 16 GiB at 16 KiB stride</w:t>
            </w:r>
          </w:p>
        </w:tc>
      </w:tr>
      <w:tr>
        <w:tc>
          <w:tcPr/>
          <w:p>
            <w:pPr>
              <w:pStyle w:val="Compact"/>
            </w:pPr>
            <w:r>
              <w:t xml:space="preserve">H2d, H3a, H3b, H3c, H5a</w:t>
            </w:r>
          </w:p>
        </w:tc>
        <w:tc>
          <w:tcPr/>
          <w:p>
            <w:pPr>
              <w:pStyle w:val="Compact"/>
            </w:pPr>
            <w:r>
              <w:t xml:space="preserve">Evaluated on the first collection</w:t>
            </w:r>
          </w:p>
        </w:tc>
        <w:tc>
          <w:tcPr/>
          <w:p>
            <w:pPr>
              <w:pStyle w:val="Compact"/>
            </w:pPr>
            <w:r>
              <w:t xml:space="preserve">Evaluated only on data collected after the read-kernel dependency chain was removed</w:t>
            </w:r>
          </w:p>
        </w:tc>
        <w:tc>
          <w:tcPr/>
          <w:p>
            <w:pPr>
              <w:pStyle w:val="Compact"/>
            </w:pPr>
            <w:r>
              <w:t xml:space="preserve">The first read kernels were capped at 73 GB/s at every footprint (Section 13)</w:t>
            </w:r>
          </w:p>
        </w:tc>
      </w:tr>
      <w:tr>
        <w:tc>
          <w:tcPr/>
          <w:p>
            <w:pPr>
              <w:pStyle w:val="Compact"/>
            </w:pPr>
            <w:r>
              <w:t xml:space="preserve">H3b, H3c</w:t>
            </w:r>
          </w:p>
        </w:tc>
        <w:tc>
          <w:tcPr/>
          <w:p>
            <w:pPr>
              <w:pStyle w:val="Compact"/>
            </w:pPr>
            <w:r>
              <w:rPr>
                <w:rStyle w:val="VerbatimChar"/>
              </w:rPr>
              <w:t xml:space="preserve">dc zva</w:t>
            </w:r>
            <w:r>
              <w:t xml:space="preserve"> </w:t>
            </w:r>
            <w:r>
              <w:t xml:space="preserve">and</w:t>
            </w:r>
            <w:r>
              <w:t xml:space="preserve"> </w:t>
            </w:r>
            <w:r>
              <w:rPr>
                <w:rStyle w:val="VerbatimChar"/>
              </w:rPr>
              <w:t xml:space="preserve">stnp</w:t>
            </w:r>
            <w:r>
              <w:t xml:space="preserve"> </w:t>
            </w:r>
            <w:r>
              <w:t xml:space="preserve">advantages interpreted as evidence of write-allocate traffic</w:t>
            </w:r>
          </w:p>
        </w:tc>
        <w:tc>
          <w:tcPr/>
          <w:p>
            <w:pPr>
              <w:pStyle w:val="Compact"/>
            </w:pPr>
            <w:r>
              <w:t xml:space="preserve">Interpretation withdrawn; random-data variants are the reference and zero and uniform variants are a separate content test (H3e)</w:t>
            </w:r>
          </w:p>
        </w:tc>
        <w:tc>
          <w:tcPr/>
          <w:p>
            <w:pPr>
              <w:pStyle w:val="Compact"/>
            </w:pPr>
            <w:r>
              <w:t xml:space="preserve">Zero and uniform lines run 2 to 4 times faster than random lines (Table 5)</w:t>
            </w:r>
          </w:p>
        </w:tc>
      </w:tr>
      <w:tr>
        <w:tc>
          <w:tcPr/>
          <w:p>
            <w:pPr>
              <w:pStyle w:val="Compact"/>
            </w:pPr>
            <w:r>
              <w:t xml:space="preserve">H4c, H4d (idle latency)</w:t>
            </w:r>
          </w:p>
        </w:tc>
        <w:tc>
          <w:tcPr/>
          <w:p>
            <w:pPr>
              <w:pStyle w:val="Compact"/>
            </w:pPr>
            <w:r>
              <w:t xml:space="preserve">Probe idle latency taken as about 109 ns</w:t>
            </w:r>
          </w:p>
        </w:tc>
        <w:tc>
          <w:tcPr/>
          <w:p>
            <w:pPr>
              <w:pStyle w:val="Compact"/>
            </w:pPr>
            <w:r>
              <w:t xml:space="preserve">Probe warm-up changed from sleeping to spinning</w:t>
            </w:r>
          </w:p>
        </w:tc>
        <w:tc>
          <w:tcPr/>
          <w:p>
            <w:pPr>
              <w:pStyle w:val="Compact"/>
            </w:pPr>
            <w:r>
              <w:t xml:space="preserve">The probe slept and lowered its own clock (119 ns instead of 109 ns)</w:t>
            </w:r>
          </w:p>
        </w:tc>
      </w:tr>
      <w:tr>
        <w:tc>
          <w:tcPr/>
          <w:p>
            <w:pPr>
              <w:pStyle w:val="Compact"/>
            </w:pPr>
            <w:r>
              <w:t xml:space="preserve">H7a, H7b</w:t>
            </w:r>
          </w:p>
        </w:tc>
        <w:tc>
          <w:tcPr/>
          <w:p>
            <w:pPr>
              <w:pStyle w:val="Compact"/>
            </w:pPr>
            <w:r>
              <w:t xml:space="preserve">Penalty defined as one line per page minus the same lines packed</w:t>
            </w:r>
          </w:p>
        </w:tc>
        <w:tc>
          <w:tcPr/>
          <w:p>
            <w:pPr>
              <w:pStyle w:val="Compact"/>
            </w:pPr>
            <w:r>
              <w:t xml:space="preserve">Penalty defined as random in-page offsets minus packed</w:t>
            </w:r>
          </w:p>
        </w:tc>
        <w:tc>
          <w:tcPr/>
          <w:p>
            <w:pPr>
              <w:pStyle w:val="Compact"/>
            </w:pPr>
            <w:r>
              <w:t xml:space="preserve">The original placement mixed cache-set conflicts with translation cost</w:t>
            </w:r>
          </w:p>
        </w:tc>
      </w:tr>
      <w:tr>
        <w:tc>
          <w:tcPr/>
          <w:p>
            <w:pPr>
              <w:pStyle w:val="Compact"/>
            </w:pPr>
            <w:r>
              <w:t xml:space="preserve">Exp 7 design</w:t>
            </w:r>
          </w:p>
        </w:tc>
        <w:tc>
          <w:tcPr/>
          <w:p>
            <w:pPr>
              <w:pStyle w:val="Compact"/>
            </w:pPr>
            <w:r>
              <w:t xml:space="preserve">Sweep from one page</w:t>
            </w:r>
          </w:p>
        </w:tc>
        <w:tc>
          <w:tcPr/>
          <w:p>
            <w:pPr>
              <w:pStyle w:val="Compact"/>
            </w:pPr>
            <w:r>
              <w:t xml:space="preserve">Sweep from 2 pages</w:t>
            </w:r>
          </w:p>
        </w:tc>
        <w:tc>
          <w:tcPr/>
          <w:p>
            <w:pPr>
              <w:pStyle w:val="Compact"/>
            </w:pPr>
            <w:r>
              <w:t xml:space="preserve">A cycle of 8 nodes reads 0.12 ns, below L1 latency</w:t>
            </w:r>
          </w:p>
        </w:tc>
      </w:tr>
      <w:tr>
        <w:tc>
          <w:tcPr/>
          <w:p>
            <w:pPr>
              <w:pStyle w:val="Compact"/>
            </w:pPr>
            <w:r>
              <w:t xml:space="preserve">HV3, H4b (peak)</w:t>
            </w:r>
          </w:p>
        </w:tc>
        <w:tc>
          <w:tcPr/>
          <w:p>
            <w:pPr>
              <w:pStyle w:val="Compact"/>
            </w:pPr>
            <w:r>
              <w:t xml:space="preserve">460 GB/s from secondary sources</w:t>
            </w:r>
          </w:p>
        </w:tc>
        <w:tc>
          <w:tcPr/>
          <w:p>
            <w:pPr>
              <w:pStyle w:val="Compact"/>
            </w:pPr>
            <w:r>
              <w:t xml:space="preserve">460 GB/s from Apple's specification for the 32-core-GPU configuration</w:t>
            </w:r>
          </w:p>
        </w:tc>
        <w:tc>
          <w:tcPr/>
          <w:p>
            <w:pPr>
              <w:pStyle w:val="Compact"/>
            </w:pPr>
            <w:r>
              <w:t xml:space="preserve">Source checked; no percentage changed</w:t>
            </w:r>
          </w:p>
        </w:tc>
      </w:tr>
      <w:tr>
        <w:tc>
          <w:tcPr/>
          <w:p>
            <w:pPr>
              <w:pStyle w:val="Compact"/>
            </w:pPr>
            <w:r>
              <w:t xml:space="preserve">H7d, H2f, H3e, H4f, H11, H12, H9, H13</w:t>
            </w:r>
          </w:p>
        </w:tc>
        <w:tc>
          <w:tcPr/>
          <w:p>
            <w:pPr>
              <w:pStyle w:val="Compact"/>
            </w:pPr>
            <w:r>
              <w:t xml:space="preserve">not present</w:t>
            </w:r>
          </w:p>
        </w:tc>
        <w:tc>
          <w:tcPr/>
          <w:p>
            <w:pPr>
              <w:pStyle w:val="Compact"/>
            </w:pPr>
            <w:r>
              <w:t xml:space="preserve">Added with predictions written before the new measurements were read</w:t>
            </w:r>
          </w:p>
        </w:tc>
        <w:tc>
          <w:tcPr/>
          <w:p>
            <w:pPr>
              <w:pStyle w:val="Compact"/>
            </w:pPr>
            <w:r>
              <w:t xml:space="preserve">New tests added to separate confounds (TLB placement, stride aliasing, content dependence, knee definitions, read ceiling, plateau, clock, counters). A few single-run smoke tests were seen first and are disclosed in the prediction text</w:t>
            </w:r>
          </w:p>
        </w:tc>
      </w:tr>
      <w:tr>
        <w:tc>
          <w:tcPr/>
          <w:p>
            <w:pPr>
              <w:pStyle w:val="Compact"/>
            </w:pPr>
            <w:r>
              <w:t xml:space="preserve">H4f (K1 implementation)</w:t>
            </w:r>
          </w:p>
        </w:tc>
        <w:tc>
          <w:tcPr/>
          <w:p>
            <w:pPr>
              <w:pStyle w:val="Compact"/>
            </w:pPr>
            <w:r>
              <w:t xml:space="preserve">K1 = lowest-load point reaching 95% of maximum</w:t>
            </w:r>
          </w:p>
        </w:tc>
        <w:tc>
          <w:tcPr/>
          <w:p>
            <w:pPr>
              <w:pStyle w:val="Compact"/>
            </w:pPr>
            <w:r>
              <w:t xml:space="preserve">Unchanged definition; first implementation ordered points by bandwidth (selected 10 threads) and was corrected to first crossing along the thread sweep (5 threads)</w:t>
            </w:r>
          </w:p>
        </w:tc>
        <w:tc>
          <w:tcPr/>
          <w:p>
            <w:pPr>
              <w:pStyle w:val="Compact"/>
            </w:pPr>
            <w:r>
              <w:t xml:space="preserve">Implementation error found when the result disagreed with the thread table</w:t>
            </w:r>
          </w:p>
        </w:tc>
      </w:tr>
    </w:tbl>
    <w:p>
      <w:pPr>
        <w:pStyle w:val="Heading1"/>
      </w:pPr>
      <w:bookmarkStart w:id="67" w:name="_aefc51698e6ddbf1dd9d98999e426a5d3f6d9dc"/>
      <w:r>
        <w:t xml:space="preserve">Appendix E. Code excerpts</w:t>
      </w:r>
      <w:bookmarkEnd w:id="67"/>
    </w:p>
    <w:p>
      <w:pPr>
        <w:pStyle w:val="FirstParagraph"/>
      </w:pPr>
      <w:r>
        <w:rPr>
          <w:b/>
          <w:bCs/>
        </w:rPr>
        <w:t xml:space="preserve">Pointer chase</w:t>
      </w:r>
      <w:r>
        <w:t xml:space="preserve"> </w:t>
      </w:r>
      <w:r>
        <w:t xml:space="preserve">(one random cycle through all nodes; every load depends on the previous one):</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chase_link</w:t>
      </w:r>
      <w:r>
        <w:rPr>
          <w:rStyle w:val="OperatorTok"/>
        </w:rPr>
        <w:t xml:space="preserve">(</w:t>
      </w:r>
      <w:r>
        <w:rPr>
          <w:rStyle w:val="NormalTok"/>
        </w:rPr>
        <w:t xml:space="preserve">chase_t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addrs</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do_shuffle</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do_shuffle</w:t>
      </w:r>
      <w:r>
        <w:rPr>
          <w:rStyle w:val="OperatorTok"/>
        </w:rPr>
        <w:t xml:space="preserve">)</w:t>
      </w:r>
      <w:r>
        <w:rPr>
          <w:rStyle w:val="NormalTok"/>
        </w:rPr>
        <w:t xml:space="preserve"> shuffle_ptrs</w:t>
      </w:r>
      <w:r>
        <w:rPr>
          <w:rStyle w:val="OperatorTok"/>
        </w:rPr>
        <w:t xml:space="preserve">(</w:t>
      </w:r>
      <w:r>
        <w:rPr>
          <w:rStyle w:val="NormalTok"/>
        </w:rPr>
        <w:t xml:space="preserve">addrs</w:t>
      </w:r>
      <w:r>
        <w:rPr>
          <w:rStyle w:val="OperatorTok"/>
        </w:rPr>
        <w:t xml:space="preserve">,</w:t>
      </w:r>
      <w:r>
        <w:rPr>
          <w:rStyle w:val="NormalTok"/>
        </w:rPr>
        <w:t xml:space="preserve"> n</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addrs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addrs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w:t>
      </w:r>
      <w:r>
        <w:rPr>
          <w:rStyle w:val="OperatorTok"/>
        </w:rPr>
        <w:t xml:space="preserve">-&gt;</w:t>
      </w:r>
      <w:r>
        <w:rPr>
          <w:rStyle w:val="NormalTok"/>
        </w:rPr>
        <w:t xml:space="preserve">cur </w:t>
      </w:r>
      <w:r>
        <w:rPr>
          <w:rStyle w:val="OperatorTok"/>
        </w:rPr>
        <w:t xml:space="preserve">=</w:t>
      </w:r>
      <w:r>
        <w:rPr>
          <w:rStyle w:val="NormalTok"/>
        </w:rPr>
        <w:t xml:space="preserve"> addrs</w:t>
      </w:r>
      <w:r>
        <w:rPr>
          <w:rStyle w:val="OperatorTok"/>
        </w:rPr>
        <w:t xml:space="preserve">[</w:t>
      </w:r>
      <w:r>
        <w:rPr>
          <w:rStyle w:val="DecValTok"/>
        </w:rPr>
        <w:t xml:space="preserve">0</w:t>
      </w:r>
      <w:r>
        <w:rPr>
          <w:rStyle w:val="OperatorTok"/>
        </w:rPr>
        <w:t xml:space="preserve">];</w:t>
      </w:r>
      <w:r>
        <w:rPr>
          <w:rStyle w:val="NormalTok"/>
        </w:rPr>
        <w:t xml:space="preserve"> c</w:t>
      </w:r>
      <w:r>
        <w:rPr>
          <w:rStyle w:val="OperatorTok"/>
        </w:rPr>
        <w:t xml:space="preserve">-&gt;</w:t>
      </w:r>
      <w:r>
        <w:rPr>
          <w:rStyle w:val="NormalTok"/>
        </w:rPr>
        <w:t xml:space="preserve">n </w:t>
      </w:r>
      <w:r>
        <w:rPr>
          <w:rStyle w:val="OperatorTok"/>
        </w:rPr>
        <w:t xml:space="preserve">=</w:t>
      </w:r>
      <w:r>
        <w:rPr>
          <w:rStyle w:val="NormalTok"/>
        </w:rPr>
        <w:t xml:space="preserve"> n</w:t>
      </w:r>
      <w:r>
        <w:rPr>
          <w:rStyle w:val="OperatorTok"/>
        </w:rPr>
        <w:t xml:space="preserve">;</w:t>
      </w:r>
      <w:r>
        <w:br/>
      </w:r>
      <w:r>
        <w:rPr>
          <w:rStyle w:val="OperatorTok"/>
        </w:rPr>
        <w:t xml:space="preserve">}</w:t>
      </w:r>
      <w:r>
        <w:br/>
      </w:r>
      <w:r>
        <w:rPr>
          <w:rStyle w:val="CommentTok"/>
        </w:rPr>
        <w:t xml:space="preserve">// Node j of a strided layout. For strides above one line the pointer slot moves by whole lines inside the</w:t>
      </w:r>
      <w:r>
        <w:br/>
      </w:r>
      <w:r>
        <w:rPr>
          <w:rStyle w:val="CommentTok"/>
        </w:rPr>
        <w:t xml:space="preserve">// stride block so that nodes spread over all cache sets (stride 16 KB would otherwise alias to a few sets).</w:t>
      </w:r>
    </w:p>
    <w:p>
      <w:pPr>
        <w:pStyle w:val="SourceCode"/>
      </w:pPr>
      <w:r>
        <w:rPr>
          <w:rStyle w:val="DataTypeTok"/>
        </w:rPr>
        <w:t xml:space="preserve">static</w:t>
      </w:r>
      <w:r>
        <w:rPr>
          <w:rStyle w:val="NormalTok"/>
        </w:rPr>
        <w:t xml:space="preserve"> __attribute__</w:t>
      </w:r>
      <w:r>
        <w:rPr>
          <w:rStyle w:val="OperatorTok"/>
        </w:rPr>
        <w:t xml:space="preserve">((</w:t>
      </w:r>
      <w:r>
        <w:rPr>
          <w:rStyle w:val="NormalTok"/>
        </w:rPr>
        <w:t xml:space="preserve">noinline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chase_loop</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p>
    <w:p>
      <w:pPr>
        <w:pStyle w:val="FirstParagraph"/>
      </w:pPr>
      <w:r>
        <w:rPr>
          <w:b/>
          <w:bCs/>
        </w:rPr>
        <w:t xml:space="preserve">Streaming bandwidth kernel</w:t>
      </w:r>
      <w:r>
        <w:t xml:space="preserve"> </w:t>
      </w:r>
      <w:r>
        <w:t xml:space="preserve">(independent accumulators; the sum is returned and sunk):</w:t>
      </w:r>
    </w:p>
    <w:p>
      <w:pPr>
        <w:pStyle w:val="SourceCode"/>
      </w:pPr>
      <w:r>
        <w:rPr>
          <w:rStyle w:val="DataTypeTok"/>
        </w:rPr>
        <w:t xml:space="preserve">static</w:t>
      </w:r>
      <w:r>
        <w:rPr>
          <w:rStyle w:val="NormalTok"/>
        </w:rPr>
        <w:t xml:space="preserve"> </w:t>
      </w:r>
      <w:r>
        <w:rPr>
          <w:rStyle w:val="KeywordTok"/>
        </w:rPr>
        <w:t xml:space="preserve">inline</w:t>
      </w:r>
      <w:r>
        <w:rPr>
          <w:rStyle w:val="NormalTok"/>
        </w:rPr>
        <w:t xml:space="preserve"> uint32x4_t rd_line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uint32x4_t a </w:t>
      </w:r>
      <w:r>
        <w:rPr>
          <w:rStyle w:val="OperatorTok"/>
        </w:rPr>
        <w:t xml:space="preserve">=</w:t>
      </w:r>
      <w:r>
        <w:rPr>
          <w:rStyle w:val="NormalTok"/>
        </w:rPr>
        <w:t xml:space="preserve"> veorq_u32</w:t>
      </w:r>
      <w:r>
        <w:rPr>
          <w:rStyle w:val="OperatorTok"/>
        </w:rPr>
        <w:t xml:space="preserve">(</w:t>
      </w:r>
      <w:r>
        <w:rPr>
          <w:rStyle w:val="NormalTok"/>
        </w:rPr>
        <w:t xml:space="preserve">vld1q_u32</w:t>
      </w:r>
      <w:r>
        <w:rPr>
          <w:rStyle w:val="OperatorTok"/>
        </w:rPr>
        <w:t xml:space="preserve">(</w:t>
      </w:r>
      <w:r>
        <w:rPr>
          <w:rStyle w:val="NormalTok"/>
        </w:rPr>
        <w:t xml:space="preserve">q</w:t>
      </w:r>
      <w:r>
        <w:rPr>
          <w:rStyle w:val="OperatorTok"/>
        </w:rPr>
        <w:t xml:space="preserve">),</w:t>
      </w:r>
      <w:r>
        <w:rPr>
          <w:rStyle w:val="NormalTok"/>
        </w:rPr>
        <w:t xml:space="preserve"> vld1q_u32</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uint32x4_t b </w:t>
      </w:r>
      <w:r>
        <w:rPr>
          <w:rStyle w:val="OperatorTok"/>
        </w:rPr>
        <w:t xml:space="preserve">=</w:t>
      </w:r>
      <w:r>
        <w:rPr>
          <w:rStyle w:val="NormalTok"/>
        </w:rPr>
        <w:t xml:space="preserve"> veorq_u32</w:t>
      </w:r>
      <w:r>
        <w:rPr>
          <w:rStyle w:val="OperatorTok"/>
        </w:rPr>
        <w:t xml:space="preserve">(</w:t>
      </w:r>
      <w:r>
        <w:rPr>
          <w:rStyle w:val="NormalTok"/>
        </w:rPr>
        <w:t xml:space="preserve">vld1q_u32</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vld1q_u32</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uint32x4_t c </w:t>
      </w:r>
      <w:r>
        <w:rPr>
          <w:rStyle w:val="OperatorTok"/>
        </w:rPr>
        <w:t xml:space="preserve">=</w:t>
      </w:r>
      <w:r>
        <w:rPr>
          <w:rStyle w:val="NormalTok"/>
        </w:rPr>
        <w:t xml:space="preserve"> veorq_u32</w:t>
      </w:r>
      <w:r>
        <w:rPr>
          <w:rStyle w:val="OperatorTok"/>
        </w:rPr>
        <w:t xml:space="preserve">(</w:t>
      </w:r>
      <w:r>
        <w:rPr>
          <w:rStyle w:val="NormalTok"/>
        </w:rPr>
        <w:t xml:space="preserve">vld1q_u32</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vld1q_u32</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uint32x4_t d </w:t>
      </w:r>
      <w:r>
        <w:rPr>
          <w:rStyle w:val="OperatorTok"/>
        </w:rPr>
        <w:t xml:space="preserve">=</w:t>
      </w:r>
      <w:r>
        <w:rPr>
          <w:rStyle w:val="NormalTok"/>
        </w:rPr>
        <w:t xml:space="preserve"> veorq_u32</w:t>
      </w:r>
      <w:r>
        <w:rPr>
          <w:rStyle w:val="OperatorTok"/>
        </w:rPr>
        <w:t xml:space="preserve">(</w:t>
      </w:r>
      <w:r>
        <w:rPr>
          <w:rStyle w:val="NormalTok"/>
        </w:rPr>
        <w:t xml:space="preserve">vld1q_u32</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vld1q_u32</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ControlFlowTok"/>
        </w:rPr>
        <w:t xml:space="preserve">return</w:t>
      </w:r>
      <w:r>
        <w:rPr>
          <w:rStyle w:val="NormalTok"/>
        </w:rPr>
        <w:t xml:space="preserve"> veorq_u32</w:t>
      </w:r>
      <w:r>
        <w:rPr>
          <w:rStyle w:val="OperatorTok"/>
        </w:rPr>
        <w:t xml:space="preserve">(</w:t>
      </w:r>
      <w:r>
        <w:rPr>
          <w:rStyle w:val="NormalTok"/>
        </w:rPr>
        <w:t xml:space="preserve">veorq_u32</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veorq_u32</w:t>
      </w:r>
      <w:r>
        <w:rPr>
          <w:rStyle w:val="OperatorTok"/>
        </w:rPr>
        <w:t xml:space="preserve">(</w:t>
      </w:r>
      <w:r>
        <w:rPr>
          <w:rStyle w:val="NormalTok"/>
        </w:rPr>
        <w:t xml:space="preserve">c</w:t>
      </w:r>
      <w:r>
        <w:rPr>
          <w:rStyle w:val="OperatorTok"/>
        </w:rPr>
        <w:t xml:space="preserve">,</w:t>
      </w:r>
      <w:r>
        <w:rPr>
          <w:rStyle w:val="NormalTok"/>
        </w:rPr>
        <w:t xml:space="preserve"> d</w:t>
      </w:r>
      <w:r>
        <w:rPr>
          <w:rStyle w:val="OperatorTok"/>
        </w:rPr>
        <w:t xml:space="preserve">));</w:t>
      </w:r>
      <w:r>
        <w:br/>
      </w:r>
      <w:r>
        <w:rPr>
          <w:rStyle w:val="OperatorTok"/>
        </w:rPr>
        <w:t xml:space="preserve">}</w:t>
      </w:r>
    </w:p>
    <w:p>
      <w:pPr>
        <w:pStyle w:val="SourceCode"/>
      </w:pPr>
      <w:r>
        <w:rPr>
          <w:rStyle w:val="PreprocessorTok"/>
        </w:rPr>
        <w:t xml:space="preserve">#define DEF_MIX</w:t>
      </w:r>
      <w:r>
        <w:rPr>
          <w:rStyle w:val="OperatorTok"/>
        </w:rPr>
        <w:t xml:space="preserve">(</w:t>
      </w:r>
      <w:r>
        <w:rPr>
          <w:rStyle w:val="PreprocessorTok"/>
        </w:rPr>
        <w:t xml:space="preserve">NAME</w:t>
      </w:r>
      <w:r>
        <w:rPr>
          <w:rStyle w:val="OperatorTok"/>
        </w:rPr>
        <w:t xml:space="preserve">,</w:t>
      </w:r>
      <w:r>
        <w:rPr>
          <w:rStyle w:val="PreprocessorTok"/>
        </w:rPr>
        <w:t xml:space="preserve"> </w:t>
      </w:r>
      <w:r>
        <w:rPr>
          <w:rStyle w:val="NormalTok"/>
        </w:rPr>
        <w:t xml:space="preserve">RL</w:t>
      </w:r>
      <w:r>
        <w:rPr>
          <w:rStyle w:val="OperatorTok"/>
        </w:rPr>
        <w:t xml:space="preserve">,</w:t>
      </w:r>
      <w:r>
        <w:rPr>
          <w:rStyle w:val="PreprocessorTok"/>
        </w:rPr>
        <w:t xml:space="preserve"> WL</w:t>
      </w:r>
      <w:r>
        <w:rPr>
          <w:rStyle w:val="OperatorTok"/>
        </w:rPr>
        <w:t xml:space="preserve">,</w:t>
      </w:r>
      <w:r>
        <w:rPr>
          <w:rStyle w:val="PreprocessorTok"/>
        </w:rPr>
        <w:t xml:space="preserve"> WR</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static</w:t>
      </w:r>
      <w:r>
        <w:rPr>
          <w:rStyle w:val="PreprocessorTok"/>
        </w:rPr>
        <w:t xml:space="preserve"> __attribute__</w:t>
      </w:r>
      <w:r>
        <w:rPr>
          <w:rStyle w:val="OperatorTok"/>
        </w:rPr>
        <w:t xml:space="preserve">((</w:t>
      </w:r>
      <w:r>
        <w:rPr>
          <w:rStyle w:val="PreprocessorTok"/>
        </w:rPr>
        <w:t xml:space="preserve">noinline</w:t>
      </w:r>
      <w:r>
        <w:rPr>
          <w:rStyle w:val="OperatorTok"/>
        </w:rPr>
        <w:t xml:space="preserve">))</w:t>
      </w:r>
      <w:r>
        <w:rPr>
          <w:rStyle w:val="PreprocessorTok"/>
        </w:rPr>
        <w:t xml:space="preserve"> </w:t>
      </w:r>
      <w:r>
        <w:rPr>
          <w:rStyle w:val="DataTypeTok"/>
        </w:rPr>
        <w:t xml:space="preserve">uint64_t</w:t>
      </w:r>
      <w:r>
        <w:rPr>
          <w:rStyle w:val="PreprocessorTok"/>
        </w:rPr>
        <w:t xml:space="preserve"> NAME</w:t>
      </w:r>
      <w:r>
        <w:rPr>
          <w:rStyle w:val="OperatorTok"/>
        </w:rPr>
        <w:t xml:space="preserve">(</w:t>
      </w:r>
      <w:r>
        <w:rPr>
          <w:rStyle w:val="DataTypeTok"/>
        </w:rPr>
        <w:t xml:space="preserve">uint8_t</w:t>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DataTypeTok"/>
        </w:rPr>
        <w:t xml:space="preserve">uint8_t</w:t>
      </w:r>
      <w:r>
        <w:rPr>
          <w:rStyle w:val="PreprocessorTok"/>
        </w:rPr>
        <w:t xml:space="preserve"> </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DataTypeTok"/>
        </w:rPr>
        <w:t xml:space="preserve">size_t</w:t>
      </w:r>
      <w:r>
        <w:rPr>
          <w:rStyle w:val="PreprocessorTok"/>
        </w:rPr>
        <w:t xml:space="preserve"> groups</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NormalTok"/>
        </w:rPr>
        <w:t xml:space="preserve">uint32x4_t</w:t>
      </w:r>
      <w:r>
        <w:rPr>
          <w:rStyle w:val="PreprocessorTok"/>
        </w:rPr>
        <w:t xml:space="preserve"> accs</w:t>
      </w:r>
      <w:r>
        <w:rPr>
          <w:rStyle w:val="OperatorTok"/>
        </w:rPr>
        <w:t xml:space="preserve">[</w:t>
      </w:r>
      <w:r>
        <w:rPr>
          <w:rStyle w:val="DecValTok"/>
        </w:rPr>
        <w:t xml:space="preserve">4</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vdupq_n_u32</w:t>
      </w:r>
      <w:r>
        <w:rPr>
          <w:rStyle w:val="OperatorTok"/>
        </w:rPr>
        <w:t xml:space="preserve">(</w:t>
      </w:r>
      <w:r>
        <w:rPr>
          <w:rStyle w:val="DecValTok"/>
        </w:rPr>
        <w:t xml:space="preserve">0</w:t>
      </w:r>
      <w:r>
        <w:rPr>
          <w:rStyle w:val="OperatorTok"/>
        </w:rPr>
        <w:t xml:space="preserve">),</w:t>
      </w:r>
      <w:r>
        <w:rPr>
          <w:rStyle w:val="PreprocessorTok"/>
        </w:rPr>
        <w:t xml:space="preserve"> vdupq_n_u32</w:t>
      </w:r>
      <w:r>
        <w:rPr>
          <w:rStyle w:val="OperatorTok"/>
        </w:rPr>
        <w:t xml:space="preserve">(</w:t>
      </w:r>
      <w:r>
        <w:rPr>
          <w:rStyle w:val="DecValTok"/>
        </w:rPr>
        <w:t xml:space="preserve">0</w:t>
      </w:r>
      <w:r>
        <w:rPr>
          <w:rStyle w:val="OperatorTok"/>
        </w:rPr>
        <w:t xml:space="preserve">),</w:t>
      </w:r>
      <w:r>
        <w:rPr>
          <w:rStyle w:val="PreprocessorTok"/>
        </w:rPr>
        <w:t xml:space="preserve"> vdupq_n_u32</w:t>
      </w:r>
      <w:r>
        <w:rPr>
          <w:rStyle w:val="OperatorTok"/>
        </w:rPr>
        <w:t xml:space="preserve">(</w:t>
      </w:r>
      <w:r>
        <w:rPr>
          <w:rStyle w:val="DecValTok"/>
        </w:rPr>
        <w:t xml:space="preserve">0</w:t>
      </w:r>
      <w:r>
        <w:rPr>
          <w:rStyle w:val="OperatorTok"/>
        </w:rPr>
        <w:t xml:space="preserve">),</w:t>
      </w:r>
      <w:r>
        <w:rPr>
          <w:rStyle w:val="PreprocessorTok"/>
        </w:rPr>
        <w:t xml:space="preserve"> vdupq_n_u32</w:t>
      </w:r>
      <w:r>
        <w:rPr>
          <w:rStyle w:val="OperatorTok"/>
        </w:rPr>
        <w:t xml:space="preserve">(</w:t>
      </w:r>
      <w:r>
        <w:rPr>
          <w:rStyle w:val="DecValTok"/>
        </w:rPr>
        <w:t xml:space="preserve">0</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for</w:t>
      </w:r>
      <w:r>
        <w:rPr>
          <w:rStyle w:val="PreprocessorTok"/>
        </w:rPr>
        <w:t xml:space="preserve"> </w:t>
      </w:r>
      <w:r>
        <w:rPr>
          <w:rStyle w:val="OperatorTok"/>
        </w:rPr>
        <w:t xml:space="preserve">(</w:t>
      </w:r>
      <w:r>
        <w:rPr>
          <w:rStyle w:val="DataTypeTok"/>
        </w:rPr>
        <w:t xml:space="preserve">size_t</w:t>
      </w:r>
      <w:r>
        <w:rPr>
          <w:rStyle w:val="PreprocessorTok"/>
        </w:rPr>
        <w:t xml:space="preserve"> g </w:t>
      </w:r>
      <w:r>
        <w:rPr>
          <w:rStyle w:val="OperatorTok"/>
        </w:rPr>
        <w:t xml:space="preserve">=</w:t>
      </w:r>
      <w:r>
        <w:rPr>
          <w:rStyle w:val="PreprocessorTok"/>
        </w:rPr>
        <w:t xml:space="preserve"> </w:t>
      </w:r>
      <w:r>
        <w:rPr>
          <w:rStyle w:val="DecValTok"/>
        </w:rPr>
        <w:t xml:space="preserve">0</w:t>
      </w:r>
      <w:r>
        <w:rPr>
          <w:rStyle w:val="OperatorTok"/>
        </w:rPr>
        <w:t xml:space="preserve">;</w:t>
      </w:r>
      <w:r>
        <w:rPr>
          <w:rStyle w:val="PreprocessorTok"/>
        </w:rPr>
        <w:t xml:space="preserve"> g </w:t>
      </w:r>
      <w:r>
        <w:rPr>
          <w:rStyle w:val="OperatorTok"/>
        </w:rPr>
        <w:t xml:space="preserve">&lt;</w:t>
      </w:r>
      <w:r>
        <w:rPr>
          <w:rStyle w:val="PreprocessorTok"/>
        </w:rPr>
        <w:t xml:space="preserve"> groups</w:t>
      </w:r>
      <w:r>
        <w:rPr>
          <w:rStyle w:val="OperatorTok"/>
        </w:rPr>
        <w:t xml:space="preserve">;</w:t>
      </w:r>
      <w:r>
        <w:rPr>
          <w:rStyle w:val="PreprocessorTok"/>
        </w:rPr>
        <w:t xml:space="preserve"> g</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NormalTok"/>
        </w:rPr>
        <w:t xml:space="preserve">LOOP_UNROLL</w:t>
      </w:r>
      <w:r>
        <w:rPr>
          <w:rStyle w:val="PreprocessorTok"/>
        </w:rPr>
        <w:t xml:space="preserve"> </w:t>
      </w:r>
      <w:r>
        <w:rPr>
          <w:rStyle w:val="ControlFlowTok"/>
        </w:rPr>
        <w:t xml:space="preserve">for</w:t>
      </w:r>
      <w:r>
        <w:rPr>
          <w:rStyle w:val="PreprocessorTok"/>
        </w:rPr>
        <w:t xml:space="preserve"> </w:t>
      </w:r>
      <w:r>
        <w:rPr>
          <w:rStyle w:val="OperatorTok"/>
        </w:rPr>
        <w:t xml:space="preserve">(</w:t>
      </w:r>
      <w:r>
        <w:rPr>
          <w:rStyle w:val="DataTypeTok"/>
        </w:rPr>
        <w:t xml:space="preserve">int</w:t>
      </w:r>
      <w:r>
        <w:rPr>
          <w:rStyle w:val="PreprocessorTok"/>
        </w:rPr>
        <w:t xml:space="preserve"> k </w:t>
      </w:r>
      <w:r>
        <w:rPr>
          <w:rStyle w:val="OperatorTok"/>
        </w:rPr>
        <w:t xml:space="preserve">=</w:t>
      </w:r>
      <w:r>
        <w:rPr>
          <w:rStyle w:val="PreprocessorTok"/>
        </w:rPr>
        <w:t xml:space="preserve"> </w:t>
      </w:r>
      <w:r>
        <w:rPr>
          <w:rStyle w:val="DecValTok"/>
        </w:rPr>
        <w:t xml:space="preserve">0</w:t>
      </w:r>
      <w:r>
        <w:rPr>
          <w:rStyle w:val="OperatorTok"/>
        </w:rPr>
        <w:t xml:space="preserve">;</w:t>
      </w:r>
      <w:r>
        <w:rPr>
          <w:rStyle w:val="PreprocessorTok"/>
        </w:rPr>
        <w:t xml:space="preserve"> k </w:t>
      </w:r>
      <w:r>
        <w:rPr>
          <w:rStyle w:val="OperatorTok"/>
        </w:rPr>
        <w:t xml:space="preserve">&lt;</w:t>
      </w:r>
      <w:r>
        <w:rPr>
          <w:rStyle w:val="PreprocessorTok"/>
        </w:rPr>
        <w:t xml:space="preserve"> </w:t>
      </w:r>
      <w:r>
        <w:rPr>
          <w:rStyle w:val="NormalTok"/>
        </w:rPr>
        <w:t xml:space="preserve">RL</w:t>
      </w:r>
      <w:r>
        <w:rPr>
          <w:rStyle w:val="OperatorTok"/>
        </w:rPr>
        <w:t xml:space="preserve">;</w:t>
      </w:r>
      <w:r>
        <w:rPr>
          <w:rStyle w:val="PreprocessorTok"/>
        </w:rPr>
        <w:t xml:space="preserve"> k</w:t>
      </w:r>
      <w:r>
        <w:rPr>
          <w:rStyle w:val="OperatorTok"/>
        </w:rPr>
        <w:t xml:space="preserve">++)</w:t>
      </w:r>
      <w:r>
        <w:rPr>
          <w:rStyle w:val="PreprocessorTok"/>
        </w:rPr>
        <w:t xml:space="preserve"> accs</w:t>
      </w:r>
      <w:r>
        <w:rPr>
          <w:rStyle w:val="OperatorTok"/>
        </w:rPr>
        <w:t xml:space="preserve">[</w:t>
      </w:r>
      <w:r>
        <w:rPr>
          <w:rStyle w:val="PreprocessorTok"/>
        </w:rPr>
        <w:t xml:space="preserve">k </w:t>
      </w:r>
      <w:r>
        <w:rPr>
          <w:rStyle w:val="OperatorTok"/>
        </w:rPr>
        <w:t xml:space="preserve">&amp;</w:t>
      </w:r>
      <w:r>
        <w:rPr>
          <w:rStyle w:val="PreprocessorTok"/>
        </w:rPr>
        <w:t xml:space="preserve"> </w:t>
      </w:r>
      <w:r>
        <w:rPr>
          <w:rStyle w:val="DecValTok"/>
        </w:rPr>
        <w:t xml:space="preserve">3</w:t>
      </w:r>
      <w:r>
        <w:rPr>
          <w:rStyle w:val="OperatorTok"/>
        </w:rPr>
        <w:t xml:space="preserve">]</w:t>
      </w:r>
      <w:r>
        <w:rPr>
          <w:rStyle w:val="PreprocessorTok"/>
        </w:rPr>
        <w:t xml:space="preserve"> </w:t>
      </w:r>
      <w:r>
        <w:rPr>
          <w:rStyle w:val="OperatorTok"/>
        </w:rPr>
        <w:t xml:space="preserve">=</w:t>
      </w:r>
      <w:r>
        <w:rPr>
          <w:rStyle w:val="PreprocessorTok"/>
        </w:rPr>
        <w:t xml:space="preserve"> veorq_u32</w:t>
      </w:r>
      <w:r>
        <w:rPr>
          <w:rStyle w:val="OperatorTok"/>
        </w:rPr>
        <w:t xml:space="preserve">(</w:t>
      </w:r>
      <w:r>
        <w:rPr>
          <w:rStyle w:val="PreprocessorTok"/>
        </w:rPr>
        <w:t xml:space="preserve">accs</w:t>
      </w:r>
      <w:r>
        <w:rPr>
          <w:rStyle w:val="OperatorTok"/>
        </w:rPr>
        <w:t xml:space="preserve">[</w:t>
      </w:r>
      <w:r>
        <w:rPr>
          <w:rStyle w:val="PreprocessorTok"/>
        </w:rPr>
        <w:t xml:space="preserve">k </w:t>
      </w:r>
      <w:r>
        <w:rPr>
          <w:rStyle w:val="OperatorTok"/>
        </w:rPr>
        <w:t xml:space="preserve">&amp;</w:t>
      </w:r>
      <w:r>
        <w:rPr>
          <w:rStyle w:val="PreprocessorTok"/>
        </w:rPr>
        <w:t xml:space="preserve"> </w:t>
      </w:r>
      <w:r>
        <w:rPr>
          <w:rStyle w:val="DecValTok"/>
        </w:rPr>
        <w:t xml:space="preserve">3</w:t>
      </w:r>
      <w:r>
        <w:rPr>
          <w:rStyle w:val="OperatorTok"/>
        </w:rPr>
        <w:t xml:space="preserve">],</w:t>
      </w:r>
      <w:r>
        <w:rPr>
          <w:rStyle w:val="PreprocessorTok"/>
        </w:rPr>
        <w:t xml:space="preserve"> rd_line</w:t>
      </w:r>
      <w:r>
        <w:rPr>
          <w:rStyle w:val="OperatorTok"/>
        </w:rPr>
        <w:t xml:space="preserve">(</w:t>
      </w:r>
      <w:r>
        <w:rPr>
          <w:rStyle w:val="PreprocessorTok"/>
        </w:rPr>
        <w:t xml:space="preserve">A </w:t>
      </w:r>
      <w:r>
        <w:rPr>
          <w:rStyle w:val="OperatorTok"/>
        </w:rPr>
        <w:t xml:space="preserve">+</w:t>
      </w:r>
      <w:r>
        <w:rPr>
          <w:rStyle w:val="PreprocessorTok"/>
        </w:rPr>
        <w:t xml:space="preserve"> </w:t>
      </w:r>
      <w:r>
        <w:rPr>
          <w:rStyle w:val="OperatorTok"/>
        </w:rPr>
        <w:t xml:space="preserve">((</w:t>
      </w:r>
      <w:r>
        <w:rPr>
          <w:rStyle w:val="PreprocessorTok"/>
        </w:rPr>
        <w:t xml:space="preserve">g </w:t>
      </w:r>
      <w:r>
        <w:rPr>
          <w:rStyle w:val="OperatorTok"/>
        </w:rPr>
        <w:t xml:space="preserve">*</w:t>
      </w:r>
      <w:r>
        <w:rPr>
          <w:rStyle w:val="PreprocessorTok"/>
        </w:rPr>
        <w:t xml:space="preserve"> </w:t>
      </w:r>
      <w:r>
        <w:rPr>
          <w:rStyle w:val="NormalTok"/>
        </w:rPr>
        <w:t xml:space="preserve">RL</w:t>
      </w:r>
      <w:r>
        <w:rPr>
          <w:rStyle w:val="PreprocessorTok"/>
        </w:rPr>
        <w:t xml:space="preserve"> </w:t>
      </w:r>
      <w:r>
        <w:rPr>
          <w:rStyle w:val="OperatorTok"/>
        </w:rPr>
        <w:t xml:space="preserve">+</w:t>
      </w:r>
      <w:r>
        <w:rPr>
          <w:rStyle w:val="PreprocessorTok"/>
        </w:rPr>
        <w:t xml:space="preserve"> k</w:t>
      </w:r>
      <w:r>
        <w:rPr>
          <w:rStyle w:val="OperatorTok"/>
        </w:rPr>
        <w:t xml:space="preserve">)</w:t>
      </w:r>
      <w:r>
        <w:rPr>
          <w:rStyle w:val="PreprocessorTok"/>
        </w:rPr>
        <w:t xml:space="preserve"> </w:t>
      </w:r>
      <w:r>
        <w:rPr>
          <w:rStyle w:val="OperatorTok"/>
        </w:rPr>
        <w:t xml:space="preserve">&lt;&lt;</w:t>
      </w:r>
      <w:r>
        <w:rPr>
          <w:rStyle w:val="PreprocessorTok"/>
        </w:rPr>
        <w:t xml:space="preserve"> </w:t>
      </w:r>
      <w:r>
        <w:rPr>
          <w:rStyle w:val="DecValTok"/>
        </w:rPr>
        <w:t xml:space="preserve">7</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NormalTok"/>
        </w:rPr>
        <w:t xml:space="preserve">LOOP_UNROLL</w:t>
      </w:r>
      <w:r>
        <w:rPr>
          <w:rStyle w:val="PreprocessorTok"/>
        </w:rPr>
        <w:t xml:space="preserve"> </w:t>
      </w:r>
      <w:r>
        <w:rPr>
          <w:rStyle w:val="ControlFlowTok"/>
        </w:rPr>
        <w:t xml:space="preserve">for</w:t>
      </w:r>
      <w:r>
        <w:rPr>
          <w:rStyle w:val="PreprocessorTok"/>
        </w:rPr>
        <w:t xml:space="preserve"> </w:t>
      </w:r>
      <w:r>
        <w:rPr>
          <w:rStyle w:val="OperatorTok"/>
        </w:rPr>
        <w:t xml:space="preserve">(</w:t>
      </w:r>
      <w:r>
        <w:rPr>
          <w:rStyle w:val="DataTypeTok"/>
        </w:rPr>
        <w:t xml:space="preserve">int</w:t>
      </w:r>
      <w:r>
        <w:rPr>
          <w:rStyle w:val="PreprocessorTok"/>
        </w:rPr>
        <w:t xml:space="preserve"> k </w:t>
      </w:r>
      <w:r>
        <w:rPr>
          <w:rStyle w:val="OperatorTok"/>
        </w:rPr>
        <w:t xml:space="preserve">=</w:t>
      </w:r>
      <w:r>
        <w:rPr>
          <w:rStyle w:val="PreprocessorTok"/>
        </w:rPr>
        <w:t xml:space="preserve"> </w:t>
      </w:r>
      <w:r>
        <w:rPr>
          <w:rStyle w:val="DecValTok"/>
        </w:rPr>
        <w:t xml:space="preserve">0</w:t>
      </w:r>
      <w:r>
        <w:rPr>
          <w:rStyle w:val="OperatorTok"/>
        </w:rPr>
        <w:t xml:space="preserve">;</w:t>
      </w:r>
      <w:r>
        <w:rPr>
          <w:rStyle w:val="PreprocessorTok"/>
        </w:rPr>
        <w:t xml:space="preserve"> k </w:t>
      </w:r>
      <w:r>
        <w:rPr>
          <w:rStyle w:val="OperatorTok"/>
        </w:rPr>
        <w:t xml:space="preserve">&lt;</w:t>
      </w:r>
      <w:r>
        <w:rPr>
          <w:rStyle w:val="PreprocessorTok"/>
        </w:rPr>
        <w:t xml:space="preserve"> WL</w:t>
      </w:r>
      <w:r>
        <w:rPr>
          <w:rStyle w:val="OperatorTok"/>
        </w:rPr>
        <w:t xml:space="preserve">;</w:t>
      </w:r>
      <w:r>
        <w:rPr>
          <w:rStyle w:val="PreprocessorTok"/>
        </w:rPr>
        <w:t xml:space="preserve"> k</w:t>
      </w:r>
      <w:r>
        <w:rPr>
          <w:rStyle w:val="OperatorTok"/>
        </w:rPr>
        <w:t xml:space="preserve">++)</w:t>
      </w:r>
      <w:r>
        <w:rPr>
          <w:rStyle w:val="PreprocessorTok"/>
        </w:rPr>
        <w:t xml:space="preserve">                                                    </w:t>
      </w:r>
      <w:r>
        <w:rPr>
          <w:rStyle w:val="OperatorTok"/>
        </w:rPr>
        <w:t xml:space="preserve">\</w:t>
      </w:r>
      <w:r>
        <w:br/>
      </w:r>
      <w:r>
        <w:rPr>
          <w:rStyle w:val="PreprocessorTok"/>
        </w:rPr>
        <w:t xml:space="preserve">                WR</w:t>
      </w:r>
      <w:r>
        <w:rPr>
          <w:rStyle w:val="OperatorTok"/>
        </w:rPr>
        <w:t xml:space="preserve">(</w:t>
      </w:r>
      <w:r>
        <w:rPr>
          <w:rStyle w:val="PreprocessorTok"/>
        </w:rPr>
        <w:t xml:space="preserve">B </w:t>
      </w:r>
      <w:r>
        <w:rPr>
          <w:rStyle w:val="OperatorTok"/>
        </w:rPr>
        <w:t xml:space="preserve">+</w:t>
      </w:r>
      <w:r>
        <w:rPr>
          <w:rStyle w:val="PreprocessorTok"/>
        </w:rPr>
        <w:t xml:space="preserve"> </w:t>
      </w:r>
      <w:r>
        <w:rPr>
          <w:rStyle w:val="OperatorTok"/>
        </w:rPr>
        <w:t xml:space="preserve">((</w:t>
      </w:r>
      <w:r>
        <w:rPr>
          <w:rStyle w:val="PreprocessorTok"/>
        </w:rPr>
        <w:t xml:space="preserve">g </w:t>
      </w:r>
      <w:r>
        <w:rPr>
          <w:rStyle w:val="OperatorTok"/>
        </w:rPr>
        <w:t xml:space="preserve">*</w:t>
      </w:r>
      <w:r>
        <w:rPr>
          <w:rStyle w:val="PreprocessorTok"/>
        </w:rPr>
        <w:t xml:space="preserve"> WL </w:t>
      </w:r>
      <w:r>
        <w:rPr>
          <w:rStyle w:val="OperatorTok"/>
        </w:rPr>
        <w:t xml:space="preserve">+</w:t>
      </w:r>
      <w:r>
        <w:rPr>
          <w:rStyle w:val="PreprocessorTok"/>
        </w:rPr>
        <w:t xml:space="preserve"> k</w:t>
      </w:r>
      <w:r>
        <w:rPr>
          <w:rStyle w:val="OperatorTok"/>
        </w:rPr>
        <w:t xml:space="preserve">)</w:t>
      </w:r>
      <w:r>
        <w:rPr>
          <w:rStyle w:val="PreprocessorTok"/>
        </w:rPr>
        <w:t xml:space="preserve"> </w:t>
      </w:r>
      <w:r>
        <w:rPr>
          <w:rStyle w:val="OperatorTok"/>
        </w:rPr>
        <w:t xml:space="preserve">&lt;&lt;</w:t>
      </w:r>
      <w:r>
        <w:rPr>
          <w:rStyle w:val="PreprocessorTok"/>
        </w:rPr>
        <w:t xml:space="preserve"> </w:t>
      </w:r>
      <w:r>
        <w:rPr>
          <w:rStyle w:val="DecValTok"/>
        </w:rPr>
        <w:t xml:space="preserve">7</w:t>
      </w:r>
      <w:r>
        <w:rPr>
          <w:rStyle w:val="OperatorTok"/>
        </w:rPr>
        <w:t xml:space="preserve">),</w:t>
      </w:r>
      <w:r>
        <w:rPr>
          <w:rStyle w:val="PreprocessorTok"/>
        </w:rPr>
        <w:t xml:space="preserve"> vdupq_n_u32</w:t>
      </w:r>
      <w:r>
        <w:rPr>
          <w:rStyle w:val="OperatorTok"/>
        </w:rPr>
        <w:t xml:space="preserve">((</w:t>
      </w:r>
      <w:r>
        <w:rPr>
          <w:rStyle w:val="DataTypeTok"/>
        </w:rPr>
        <w:t xml:space="preserve">uint32_t</w:t>
      </w:r>
      <w:r>
        <w:rPr>
          <w:rStyle w:val="OperatorTok"/>
        </w:rPr>
        <w:t xml:space="preserve">)(</w:t>
      </w:r>
      <w:r>
        <w:rPr>
          <w:rStyle w:val="PreprocessorTok"/>
        </w:rPr>
        <w:t xml:space="preserve">g </w:t>
      </w:r>
      <w:r>
        <w:rPr>
          <w:rStyle w:val="OperatorTok"/>
        </w:rPr>
        <w:t xml:space="preserve">*</w:t>
      </w:r>
      <w:r>
        <w:rPr>
          <w:rStyle w:val="PreprocessorTok"/>
        </w:rPr>
        <w:t xml:space="preserve"> </w:t>
      </w:r>
      <w:r>
        <w:rPr>
          <w:rStyle w:val="DecValTok"/>
        </w:rPr>
        <w:t xml:space="preserve">16</w:t>
      </w:r>
      <w:r>
        <w:rPr>
          <w:rStyle w:val="PreprocessorTok"/>
        </w:rPr>
        <w:t xml:space="preserve"> </w:t>
      </w:r>
      <w:r>
        <w:rPr>
          <w:rStyle w:val="OperatorTok"/>
        </w:rPr>
        <w:t xml:space="preserve">+</w:t>
      </w:r>
      <w:r>
        <w:rPr>
          <w:rStyle w:val="PreprocessorTok"/>
        </w:rPr>
        <w:t xml:space="preserve"> k</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NormalTok"/>
        </w:rPr>
        <w:t xml:space="preserve">uint32x4_t</w:t>
      </w:r>
      <w:r>
        <w:rPr>
          <w:rStyle w:val="PreprocessorTok"/>
        </w:rPr>
        <w:t xml:space="preserve"> acc </w:t>
      </w:r>
      <w:r>
        <w:rPr>
          <w:rStyle w:val="OperatorTok"/>
        </w:rPr>
        <w:t xml:space="preserve">=</w:t>
      </w:r>
      <w:r>
        <w:rPr>
          <w:rStyle w:val="PreprocessorTok"/>
        </w:rPr>
        <w:t xml:space="preserve"> veorq_u32</w:t>
      </w:r>
      <w:r>
        <w:rPr>
          <w:rStyle w:val="OperatorTok"/>
        </w:rPr>
        <w:t xml:space="preserve">(</w:t>
      </w:r>
      <w:r>
        <w:rPr>
          <w:rStyle w:val="PreprocessorTok"/>
        </w:rPr>
        <w:t xml:space="preserve">veorq_u32</w:t>
      </w:r>
      <w:r>
        <w:rPr>
          <w:rStyle w:val="OperatorTok"/>
        </w:rPr>
        <w:t xml:space="preserve">(</w:t>
      </w:r>
      <w:r>
        <w:rPr>
          <w:rStyle w:val="PreprocessorTok"/>
        </w:rPr>
        <w:t xml:space="preserve">accs</w:t>
      </w:r>
      <w:r>
        <w:rPr>
          <w:rStyle w:val="OperatorTok"/>
        </w:rPr>
        <w:t xml:space="preserve">[</w:t>
      </w:r>
      <w:r>
        <w:rPr>
          <w:rStyle w:val="DecValTok"/>
        </w:rPr>
        <w:t xml:space="preserve">0</w:t>
      </w:r>
      <w:r>
        <w:rPr>
          <w:rStyle w:val="OperatorTok"/>
        </w:rPr>
        <w:t xml:space="preserve">],</w:t>
      </w:r>
      <w:r>
        <w:rPr>
          <w:rStyle w:val="PreprocessorTok"/>
        </w:rPr>
        <w:t xml:space="preserve"> accs</w:t>
      </w:r>
      <w:r>
        <w:rPr>
          <w:rStyle w:val="OperatorTok"/>
        </w:rPr>
        <w:t xml:space="preserve">[</w:t>
      </w:r>
      <w:r>
        <w:rPr>
          <w:rStyle w:val="DecValTok"/>
        </w:rPr>
        <w:t xml:space="preserve">1</w:t>
      </w:r>
      <w:r>
        <w:rPr>
          <w:rStyle w:val="OperatorTok"/>
        </w:rPr>
        <w:t xml:space="preserve">]),</w:t>
      </w:r>
      <w:r>
        <w:rPr>
          <w:rStyle w:val="PreprocessorTok"/>
        </w:rPr>
        <w:t xml:space="preserve"> veorq_u32</w:t>
      </w:r>
      <w:r>
        <w:rPr>
          <w:rStyle w:val="OperatorTok"/>
        </w:rPr>
        <w:t xml:space="preserve">(</w:t>
      </w:r>
      <w:r>
        <w:rPr>
          <w:rStyle w:val="PreprocessorTok"/>
        </w:rPr>
        <w:t xml:space="preserve">accs</w:t>
      </w:r>
      <w:r>
        <w:rPr>
          <w:rStyle w:val="OperatorTok"/>
        </w:rPr>
        <w:t xml:space="preserve">[</w:t>
      </w:r>
      <w:r>
        <w:rPr>
          <w:rStyle w:val="DecValTok"/>
        </w:rPr>
        <w:t xml:space="preserve">2</w:t>
      </w:r>
      <w:r>
        <w:rPr>
          <w:rStyle w:val="OperatorTok"/>
        </w:rPr>
        <w:t xml:space="preserve">],</w:t>
      </w:r>
      <w:r>
        <w:rPr>
          <w:rStyle w:val="PreprocessorTok"/>
        </w:rPr>
        <w:t xml:space="preserve"> accs</w:t>
      </w:r>
      <w:r>
        <w:rPr>
          <w:rStyle w:val="OperatorTok"/>
        </w:rPr>
        <w:t xml:space="preserve">[</w:t>
      </w:r>
      <w:r>
        <w:rPr>
          <w:rStyle w:val="DecValTok"/>
        </w:rPr>
        <w:t xml:space="preserve">3</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return</w:t>
      </w:r>
      <w:r>
        <w:rPr>
          <w:rStyle w:val="PreprocessorTok"/>
        </w:rPr>
        <w:t xml:space="preserve"> vgetq_lane_u32</w:t>
      </w:r>
      <w:r>
        <w:rPr>
          <w:rStyle w:val="OperatorTok"/>
        </w:rPr>
        <w:t xml:space="preserve">(</w:t>
      </w:r>
      <w:r>
        <w:rPr>
          <w:rStyle w:val="PreprocessorTok"/>
        </w:rPr>
        <w:t xml:space="preserve">acc</w:t>
      </w:r>
      <w:r>
        <w:rPr>
          <w:rStyle w:val="OperatorTok"/>
        </w:rPr>
        <w:t xml:space="preserve">,</w:t>
      </w:r>
      <w:r>
        <w:rPr>
          <w:rStyle w:val="PreprocessorTok"/>
        </w:rPr>
        <w:t xml:space="preserve"> </w:t>
      </w:r>
      <w:r>
        <w:rPr>
          <w:rStyle w:val="DecValTok"/>
        </w:rPr>
        <w:t xml:space="preserve">0</w:t>
      </w:r>
      <w:r>
        <w:rPr>
          <w:rStyle w:val="OperatorTok"/>
        </w:rPr>
        <w:t xml:space="preserve">)</w:t>
      </w:r>
      <w:r>
        <w:rPr>
          <w:rStyle w:val="PreprocessorTok"/>
        </w:rPr>
        <w:t xml:space="preserve"> </w:t>
      </w:r>
      <w:r>
        <w:rPr>
          <w:rStyle w:val="OperatorTok"/>
        </w:rPr>
        <w:t xml:space="preserve">^</w:t>
      </w:r>
      <w:r>
        <w:rPr>
          <w:rStyle w:val="PreprocessorTok"/>
        </w:rPr>
        <w:t xml:space="preserve"> vgetq_lane_u32</w:t>
      </w:r>
      <w:r>
        <w:rPr>
          <w:rStyle w:val="OperatorTok"/>
        </w:rPr>
        <w:t xml:space="preserve">(</w:t>
      </w:r>
      <w:r>
        <w:rPr>
          <w:rStyle w:val="PreprocessorTok"/>
        </w:rPr>
        <w:t xml:space="preserve">acc</w:t>
      </w:r>
      <w:r>
        <w:rPr>
          <w:rStyle w:val="OperatorTok"/>
        </w:rPr>
        <w:t xml:space="preserve">,</w:t>
      </w:r>
      <w:r>
        <w:rPr>
          <w:rStyle w:val="PreprocessorTok"/>
        </w:rPr>
        <w:t xml:space="preserve"> </w:t>
      </w:r>
      <w:r>
        <w:rPr>
          <w:rStyle w:val="DecValTok"/>
        </w:rPr>
        <w:t xml:space="preserve">1</w:t>
      </w:r>
      <w:r>
        <w:rPr>
          <w:rStyle w:val="OperatorTok"/>
        </w:rPr>
        <w:t xml:space="preserve">)</w:t>
      </w:r>
      <w:r>
        <w:rPr>
          <w:rStyle w:val="PreprocessorTok"/>
        </w:rPr>
        <w:t xml:space="preserve"> </w:t>
      </w:r>
      <w:r>
        <w:rPr>
          <w:rStyle w:val="OperatorTok"/>
        </w:rPr>
        <w:t xml:space="preserve">^</w:t>
      </w:r>
      <w:r>
        <w:rPr>
          <w:rStyle w:val="PreprocessorTok"/>
        </w:rPr>
        <w:t xml:space="preserve"> vgetq_lane_u32</w:t>
      </w:r>
      <w:r>
        <w:rPr>
          <w:rStyle w:val="OperatorTok"/>
        </w:rPr>
        <w:t xml:space="preserve">(</w:t>
      </w:r>
      <w:r>
        <w:rPr>
          <w:rStyle w:val="PreprocessorTok"/>
        </w:rPr>
        <w:t xml:space="preserve">acc</w:t>
      </w:r>
      <w:r>
        <w:rPr>
          <w:rStyle w:val="OperatorTok"/>
        </w:rPr>
        <w:t xml:space="preserve">,</w:t>
      </w:r>
      <w:r>
        <w:rPr>
          <w:rStyle w:val="PreprocessorTok"/>
        </w:rPr>
        <w:t xml:space="preserve"> </w:t>
      </w:r>
      <w:r>
        <w:rPr>
          <w:rStyle w:val="DecValTok"/>
        </w:rPr>
        <w:t xml:space="preserve">2</w:t>
      </w:r>
      <w:r>
        <w:rPr>
          <w:rStyle w:val="OperatorTok"/>
        </w:rPr>
        <w:t xml:space="preserve">)</w:t>
      </w:r>
      <w:r>
        <w:rPr>
          <w:rStyle w:val="PreprocessorTok"/>
        </w:rPr>
        <w:t xml:space="preserve"> </w:t>
      </w:r>
      <w:r>
        <w:rPr>
          <w:rStyle w:val="OperatorTok"/>
        </w:rPr>
        <w:t xml:space="preserve">^</w:t>
      </w:r>
      <w:r>
        <w:rPr>
          <w:rStyle w:val="PreprocessorTok"/>
        </w:rPr>
        <w:t xml:space="preserve"> vgetq_lane_u32</w:t>
      </w:r>
      <w:r>
        <w:rPr>
          <w:rStyle w:val="OperatorTok"/>
        </w:rPr>
        <w:t xml:space="preserve">(</w:t>
      </w:r>
      <w:r>
        <w:rPr>
          <w:rStyle w:val="PreprocessorTok"/>
        </w:rPr>
        <w:t xml:space="preserve">acc</w:t>
      </w:r>
      <w:r>
        <w:rPr>
          <w:rStyle w:val="OperatorTok"/>
        </w:rPr>
        <w:t xml:space="preserve">,</w:t>
      </w:r>
      <w:r>
        <w:rPr>
          <w:rStyle w:val="PreprocessorTok"/>
        </w:rPr>
        <w:t xml:space="preserve"> </w:t>
      </w:r>
      <w:r>
        <w:rPr>
          <w:rStyle w:val="DecValTok"/>
        </w:rPr>
        <w:t xml:space="preserve">3</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p>
    <w:p>
      <w:pPr>
        <w:pStyle w:val="FirstParagraph"/>
      </w:pPr>
      <w:r>
        <w:rPr>
          <w:b/>
          <w:bCs/>
        </w:rPr>
        <w:t xml:space="preserve">Loaded-latency harness</w:t>
      </w:r>
      <w:r>
        <w:t xml:space="preserve"> </w:t>
      </w:r>
      <w:r>
        <w:t xml:space="preserve">(bandwidth threads stream while the probe thread chases; per-thread byte counters give bandwidth):</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bw_thread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br/>
      </w:r>
      <w:r>
        <w:rPr>
          <w:rStyle w:val="NormalTok"/>
        </w:rPr>
        <w:t xml:space="preserve">    bwthr </w:t>
      </w:r>
      <w:r>
        <w:rPr>
          <w:rStyle w:val="OperatorTok"/>
        </w:rPr>
        <w:t xml:space="preserve">*</w:t>
      </w:r>
      <w:r>
        <w:rPr>
          <w:rStyle w:val="NormalTok"/>
        </w:rPr>
        <w:t xml:space="preserve">t </w:t>
      </w:r>
      <w:r>
        <w:rPr>
          <w:rStyle w:val="OperatorTok"/>
        </w:rPr>
        <w:t xml:space="preserve">=</w:t>
      </w:r>
      <w:r>
        <w:rPr>
          <w:rStyle w:val="NormalTok"/>
        </w:rPr>
        <w:t xml:space="preserve"> arg</w:t>
      </w:r>
      <w:r>
        <w:rPr>
          <w:rStyle w:val="OperatorTok"/>
        </w:rPr>
        <w:t xml:space="preserve">;</w:t>
      </w:r>
      <w:r>
        <w:rPr>
          <w:rStyle w:val="NormalTok"/>
        </w:rPr>
        <w:t xml:space="preserve"> set_thread_qos</w:t>
      </w:r>
      <w:r>
        <w:rPr>
          <w:rStyle w:val="OperatorTok"/>
        </w:rPr>
        <w:t xml:space="preserve">(</w:t>
      </w:r>
      <w:r>
        <w:rPr>
          <w:rStyle w:val="NormalTok"/>
        </w:rPr>
        <w:t xml:space="preserve">t</w:t>
      </w:r>
      <w:r>
        <w:rPr>
          <w:rStyle w:val="OperatorTok"/>
        </w:rPr>
        <w:t xml:space="preserve">-&gt;</w:t>
      </w:r>
      <w:r>
        <w:rPr>
          <w:rStyle w:val="NormalTok"/>
        </w:rPr>
        <w:t xml:space="preserve">qos</w:t>
      </w:r>
      <w:r>
        <w:rPr>
          <w:rStyle w:val="OperatorTok"/>
        </w:rPr>
        <w:t xml:space="preserve">);</w:t>
      </w:r>
      <w:r>
        <w:rPr>
          <w:rStyle w:val="NormalTok"/>
        </w:rPr>
        <w:t xml:space="preserve"> t</w:t>
      </w:r>
      <w:r>
        <w:rPr>
          <w:rStyle w:val="OperatorTok"/>
        </w:rPr>
        <w:t xml:space="preserve">-&gt;</w:t>
      </w:r>
      <w:r>
        <w:rPr>
          <w:rStyle w:val="NormalTok"/>
        </w:rPr>
        <w:t xml:space="preserve">qos_seen </w:t>
      </w:r>
      <w:r>
        <w:rPr>
          <w:rStyle w:val="OperatorTok"/>
        </w:rPr>
        <w:t xml:space="preserve">=</w:t>
      </w:r>
      <w:r>
        <w:rPr>
          <w:rStyle w:val="NormalTok"/>
        </w:rPr>
        <w:t xml:space="preserve"> get_thread_qos</w:t>
      </w:r>
      <w:r>
        <w:rPr>
          <w:rStyle w:val="OperatorTok"/>
        </w:rPr>
        <w:t xml:space="preserve">();</w:t>
      </w:r>
      <w:r>
        <w:br/>
      </w:r>
      <w:r>
        <w:rPr>
          <w:rStyle w:val="NormalTok"/>
        </w:rPr>
        <w:t xml:space="preserve">    __atomic_add_fetch</w:t>
      </w:r>
      <w:r>
        <w:rPr>
          <w:rStyle w:val="OperatorTok"/>
        </w:rPr>
        <w:t xml:space="preserve">(</w:t>
      </w:r>
      <w:r>
        <w:rPr>
          <w:rStyle w:val="NormalTok"/>
        </w:rPr>
        <w:t xml:space="preserve">t</w:t>
      </w:r>
      <w:r>
        <w:rPr>
          <w:rStyle w:val="OperatorTok"/>
        </w:rPr>
        <w:t xml:space="preserve">-&gt;</w:t>
      </w:r>
      <w:r>
        <w:rPr>
          <w:rStyle w:val="NormalTok"/>
        </w:rPr>
        <w:t xml:space="preserve">ready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__ATOMIC_SEQ_CST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__atomic_load_n</w:t>
      </w:r>
      <w:r>
        <w:rPr>
          <w:rStyle w:val="OperatorTok"/>
        </w:rPr>
        <w:t xml:space="preserve">(</w:t>
      </w:r>
      <w:r>
        <w:rPr>
          <w:rStyle w:val="NormalTok"/>
        </w:rPr>
        <w:t xml:space="preserve">t</w:t>
      </w:r>
      <w:r>
        <w:rPr>
          <w:rStyle w:val="OperatorTok"/>
        </w:rPr>
        <w:t xml:space="preserve">-&gt;</w:t>
      </w:r>
      <w:r>
        <w:rPr>
          <w:rStyle w:val="NormalTok"/>
        </w:rPr>
        <w:t xml:space="preserve">go</w:t>
      </w:r>
      <w:r>
        <w:rPr>
          <w:rStyle w:val="OperatorTok"/>
        </w:rPr>
        <w:t xml:space="preserve">,</w:t>
      </w:r>
      <w:r>
        <w:rPr>
          <w:rStyle w:val="NormalTok"/>
        </w:rPr>
        <w:t xml:space="preserve"> __ATOMIC_ACQUIRE</w:t>
      </w:r>
      <w:r>
        <w:rPr>
          <w:rStyle w:val="OperatorTok"/>
        </w:rPr>
        <w:t xml:space="preserve">))</w:t>
      </w:r>
      <w:r>
        <w:rPr>
          <w:rStyle w:val="NormalTok"/>
        </w:rPr>
        <w:t xml:space="preserve"> __asm__ </w:t>
      </w:r>
      <w:r>
        <w:rPr>
          <w:rStyle w:val="DataTypeTok"/>
        </w:rPr>
        <w:t xml:space="preserve">volatile</w:t>
      </w:r>
      <w:r>
        <w:rPr>
          <w:rStyle w:val="OperatorTok"/>
        </w:rPr>
        <w:t xml:space="preserve">(</w:t>
      </w:r>
      <w:r>
        <w:rPr>
          <w:rStyle w:val="StringTok"/>
        </w:rPr>
        <w:t xml:space="preserve">"yield"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slice </w:t>
      </w:r>
      <w:r>
        <w:rPr>
          <w:rStyle w:val="OperatorTok"/>
        </w:rPr>
        <w:t xml:space="preserve">=</w:t>
      </w:r>
      <w:r>
        <w:rPr>
          <w:rStyle w:val="NormalTok"/>
        </w:rPr>
        <w:t xml:space="preserve"> </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LINE</w:t>
      </w:r>
      <w:r>
        <w:rPr>
          <w:rStyle w:val="OperatorTok"/>
        </w:rPr>
        <w:t xml:space="preserve">);</w:t>
      </w:r>
      <w:r>
        <w:rPr>
          <w:rStyle w:val="NormalTok"/>
        </w:rPr>
        <w:t xml:space="preserve"> </w:t>
      </w:r>
      <w:r>
        <w:rPr>
          <w:rStyle w:val="DataTypeTok"/>
        </w:rPr>
        <w:t xml:space="preserve">size_t</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uint64_t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per_group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w:t>
      </w:r>
      <w:r>
        <w:rPr>
          <w:rStyle w:val="OperatorTok"/>
        </w:rPr>
        <w:t xml:space="preserve">-&gt;</w:t>
      </w:r>
      <w:r>
        <w:rPr>
          <w:rStyle w:val="NormalTok"/>
        </w:rPr>
        <w:t xml:space="preserve">m</w:t>
      </w:r>
      <w:r>
        <w:rPr>
          <w:rStyle w:val="OperatorTok"/>
        </w:rPr>
        <w:t xml:space="preserve">-&gt;</w:t>
      </w:r>
      <w:r>
        <w:rPr>
          <w:rStyle w:val="NormalTok"/>
        </w:rPr>
        <w:t xml:space="preserve">rl </w:t>
      </w:r>
      <w:r>
        <w:rPr>
          <w:rStyle w:val="OperatorTok"/>
        </w:rPr>
        <w:t xml:space="preserve">+</w:t>
      </w:r>
      <w:r>
        <w:rPr>
          <w:rStyle w:val="NormalTok"/>
        </w:rPr>
        <w:t xml:space="preserve"> t</w:t>
      </w:r>
      <w:r>
        <w:rPr>
          <w:rStyle w:val="OperatorTok"/>
        </w:rPr>
        <w:t xml:space="preserve">-&gt;</w:t>
      </w:r>
      <w:r>
        <w:rPr>
          <w:rStyle w:val="NormalTok"/>
        </w:rPr>
        <w:t xml:space="preserve">m</w:t>
      </w:r>
      <w:r>
        <w:rPr>
          <w:rStyle w:val="OperatorTok"/>
        </w:rPr>
        <w:t xml:space="preserve">-&gt;</w:t>
      </w:r>
      <w:r>
        <w:rPr>
          <w:rStyle w:val="NormalTok"/>
        </w:rPr>
        <w:t xml:space="preserve">wl</w:t>
      </w:r>
      <w:r>
        <w:rPr>
          <w:rStyle w:val="OperatorTok"/>
        </w:rPr>
        <w:t xml:space="preserve">)</w:t>
      </w:r>
      <w:r>
        <w:rPr>
          <w:rStyle w:val="NormalTok"/>
        </w:rPr>
        <w:t xml:space="preserve">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__atomic_load_n</w:t>
      </w:r>
      <w:r>
        <w:rPr>
          <w:rStyle w:val="OperatorTok"/>
        </w:rPr>
        <w:t xml:space="preserve">(</w:t>
      </w:r>
      <w:r>
        <w:rPr>
          <w:rStyle w:val="NormalTok"/>
        </w:rPr>
        <w:t xml:space="preserve">t</w:t>
      </w:r>
      <w:r>
        <w:rPr>
          <w:rStyle w:val="OperatorTok"/>
        </w:rPr>
        <w:t xml:space="preserve">-&gt;</w:t>
      </w:r>
      <w:r>
        <w:rPr>
          <w:rStyle w:val="NormalTok"/>
        </w:rPr>
        <w:t xml:space="preserve">stop</w:t>
      </w:r>
      <w:r>
        <w:rPr>
          <w:rStyle w:val="OperatorTok"/>
        </w:rPr>
        <w:t xml:space="preserve">,</w:t>
      </w:r>
      <w:r>
        <w:rPr>
          <w:rStyle w:val="NormalTok"/>
        </w:rPr>
        <w:t xml:space="preserve"> __ATOMIC_RELAXED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sl </w:t>
      </w:r>
      <w:r>
        <w:rPr>
          <w:rStyle w:val="OperatorTok"/>
        </w:rPr>
        <w:t xml:space="preserve">=</w:t>
      </w:r>
      <w:r>
        <w:rPr>
          <w:rStyle w:val="NormalTok"/>
        </w:rPr>
        <w:t xml:space="preserve"> t</w:t>
      </w:r>
      <w:r>
        <w:rPr>
          <w:rStyle w:val="OperatorTok"/>
        </w:rPr>
        <w:t xml:space="preserve">-&gt;</w:t>
      </w:r>
      <w:r>
        <w:rPr>
          <w:rStyle w:val="NormalTok"/>
        </w:rPr>
        <w:t xml:space="preserve">groups </w:t>
      </w:r>
      <w:r>
        <w:rPr>
          <w:rStyle w:val="OperatorTok"/>
        </w:rPr>
        <w:t xml:space="preserve">-</w:t>
      </w:r>
      <w:r>
        <w:rPr>
          <w:rStyle w:val="NormalTok"/>
        </w:rPr>
        <w:t xml:space="preserve"> g </w:t>
      </w:r>
      <w:r>
        <w:rPr>
          <w:rStyle w:val="OperatorTok"/>
        </w:rPr>
        <w:t xml:space="preserve">&lt;</w:t>
      </w:r>
      <w:r>
        <w:rPr>
          <w:rStyle w:val="NormalTok"/>
        </w:rPr>
        <w:t xml:space="preserve"> slice </w:t>
      </w:r>
      <w:r>
        <w:rPr>
          <w:rStyle w:val="OperatorTok"/>
        </w:rPr>
        <w:t xml:space="preserve">?</w:t>
      </w:r>
      <w:r>
        <w:rPr>
          <w:rStyle w:val="NormalTok"/>
        </w:rPr>
        <w:t xml:space="preserve"> t</w:t>
      </w:r>
      <w:r>
        <w:rPr>
          <w:rStyle w:val="OperatorTok"/>
        </w:rPr>
        <w:t xml:space="preserve">-&gt;</w:t>
      </w:r>
      <w:r>
        <w:rPr>
          <w:rStyle w:val="NormalTok"/>
        </w:rPr>
        <w:t xml:space="preserve">groups </w:t>
      </w:r>
      <w:r>
        <w:rPr>
          <w:rStyle w:val="OperatorTok"/>
        </w:rPr>
        <w:t xml:space="preserve">-</w:t>
      </w:r>
      <w:r>
        <w:rPr>
          <w:rStyle w:val="NormalTok"/>
        </w:rPr>
        <w:t xml:space="preserve"> g </w:t>
      </w:r>
      <w:r>
        <w:rPr>
          <w:rStyle w:val="OperatorTok"/>
        </w:rPr>
        <w:t xml:space="preserve">:</w:t>
      </w:r>
      <w:r>
        <w:rPr>
          <w:rStyle w:val="NormalTok"/>
        </w:rPr>
        <w:t xml:space="preserve"> slice</w:t>
      </w:r>
      <w:r>
        <w:rPr>
          <w:rStyle w:val="OperatorTok"/>
        </w:rPr>
        <w:t xml:space="preserve">;</w:t>
      </w:r>
      <w:r>
        <w:br/>
      </w:r>
      <w:r>
        <w:rPr>
          <w:rStyle w:val="NormalTok"/>
        </w:rPr>
        <w:t xml:space="preserve">        s </w:t>
      </w:r>
      <w:r>
        <w:rPr>
          <w:rStyle w:val="OperatorTok"/>
        </w:rPr>
        <w:t xml:space="preserve">+=</w:t>
      </w:r>
      <w:r>
        <w:rPr>
          <w:rStyle w:val="NormalTok"/>
        </w:rPr>
        <w:t xml:space="preserve"> t</w:t>
      </w:r>
      <w:r>
        <w:rPr>
          <w:rStyle w:val="OperatorTok"/>
        </w:rPr>
        <w:t xml:space="preserve">-&gt;</w:t>
      </w:r>
      <w:r>
        <w:rPr>
          <w:rStyle w:val="NormalTok"/>
        </w:rPr>
        <w:t xml:space="preserve">m</w:t>
      </w:r>
      <w:r>
        <w:rPr>
          <w:rStyle w:val="OperatorTok"/>
        </w:rPr>
        <w:t xml:space="preserve">-&gt;</w:t>
      </w:r>
      <w:r>
        <w:rPr>
          <w:rStyle w:val="NormalTok"/>
        </w:rPr>
        <w:t xml:space="preserve">fn</w:t>
      </w:r>
      <w:r>
        <w:rPr>
          <w:rStyle w:val="OperatorTok"/>
        </w:rPr>
        <w:t xml:space="preserve">(</w:t>
      </w:r>
      <w:r>
        <w:rPr>
          <w:rStyle w:val="NormalTok"/>
        </w:rPr>
        <w:t xml:space="preserve">t</w:t>
      </w:r>
      <w:r>
        <w:rPr>
          <w:rStyle w:val="OperatorTok"/>
        </w:rPr>
        <w:t xml:space="preserve">-&gt;</w:t>
      </w:r>
      <w:r>
        <w:rPr>
          <w:rStyle w:val="NormalTok"/>
        </w:rPr>
        <w:t xml:space="preserve">A </w:t>
      </w:r>
      <w:r>
        <w:rPr>
          <w:rStyle w:val="OperatorTok"/>
        </w:rPr>
        <w:t xml:space="preserve">?</w:t>
      </w:r>
      <w:r>
        <w:rPr>
          <w:rStyle w:val="NormalTok"/>
        </w:rPr>
        <w:t xml:space="preserve"> t</w:t>
      </w:r>
      <w:r>
        <w:rPr>
          <w:rStyle w:val="OperatorTok"/>
        </w:rPr>
        <w:t xml:space="preserve">-&gt;</w:t>
      </w:r>
      <w:r>
        <w:rPr>
          <w:rStyle w:val="NormalTok"/>
        </w:rPr>
        <w:t xml:space="preserve">A </w:t>
      </w:r>
      <w:r>
        <w:rPr>
          <w:rStyle w:val="OperatorTok"/>
        </w:rPr>
        <w:t xml:space="preserve">+</w:t>
      </w:r>
      <w:r>
        <w:rPr>
          <w:rStyle w:val="NormalTok"/>
        </w:rPr>
        <w:t xml:space="preserve"> g </w:t>
      </w:r>
      <w:r>
        <w:rPr>
          <w:rStyle w:val="OperatorTok"/>
        </w:rPr>
        <w:t xml:space="preserve">*</w:t>
      </w:r>
      <w:r>
        <w:rPr>
          <w:rStyle w:val="NormalTok"/>
        </w:rPr>
        <w:t xml:space="preserve"> t</w:t>
      </w:r>
      <w:r>
        <w:rPr>
          <w:rStyle w:val="OperatorTok"/>
        </w:rPr>
        <w:t xml:space="preserve">-&gt;</w:t>
      </w:r>
      <w:r>
        <w:rPr>
          <w:rStyle w:val="NormalTok"/>
        </w:rPr>
        <w:t xml:space="preserve">m</w:t>
      </w:r>
      <w:r>
        <w:rPr>
          <w:rStyle w:val="OperatorTok"/>
        </w:rPr>
        <w:t xml:space="preserve">-&gt;</w:t>
      </w:r>
      <w:r>
        <w:rPr>
          <w:rStyle w:val="NormalTok"/>
        </w:rPr>
        <w:t xml:space="preserve">a_lines </w:t>
      </w:r>
      <w:r>
        <w:rPr>
          <w:rStyle w:val="OperatorTok"/>
        </w:rPr>
        <w:t xml:space="preserve">*</w:t>
      </w:r>
      <w:r>
        <w:rPr>
          <w:rStyle w:val="NormalTok"/>
        </w:rPr>
        <w:t xml:space="preserve"> LINE </w:t>
      </w:r>
      <w:r>
        <w:rPr>
          <w:rStyle w:val="OperatorTok"/>
        </w:rPr>
        <w:t xml:space="preserve">:</w:t>
      </w:r>
      <w:r>
        <w:rPr>
          <w:rStyle w:val="NormalTok"/>
        </w:rPr>
        <w:t xml:space="preserve"> NULL</w:t>
      </w:r>
      <w:r>
        <w:rPr>
          <w:rStyle w:val="OperatorTok"/>
        </w:rPr>
        <w:t xml:space="preserve">,</w:t>
      </w:r>
      <w:r>
        <w:rPr>
          <w:rStyle w:val="NormalTok"/>
        </w:rPr>
        <w:t xml:space="preserve"> t</w:t>
      </w:r>
      <w:r>
        <w:rPr>
          <w:rStyle w:val="OperatorTok"/>
        </w:rPr>
        <w:t xml:space="preserve">-&gt;</w:t>
      </w:r>
      <w:r>
        <w:rPr>
          <w:rStyle w:val="NormalTok"/>
        </w:rPr>
        <w:t xml:space="preserve">B </w:t>
      </w:r>
      <w:r>
        <w:rPr>
          <w:rStyle w:val="OperatorTok"/>
        </w:rPr>
        <w:t xml:space="preserve">?</w:t>
      </w:r>
      <w:r>
        <w:rPr>
          <w:rStyle w:val="NormalTok"/>
        </w:rPr>
        <w:t xml:space="preserve"> t</w:t>
      </w:r>
      <w:r>
        <w:rPr>
          <w:rStyle w:val="OperatorTok"/>
        </w:rPr>
        <w:t xml:space="preserve">-&gt;</w:t>
      </w:r>
      <w:r>
        <w:rPr>
          <w:rStyle w:val="NormalTok"/>
        </w:rPr>
        <w:t xml:space="preserve">B </w:t>
      </w:r>
      <w:r>
        <w:rPr>
          <w:rStyle w:val="OperatorTok"/>
        </w:rPr>
        <w:t xml:space="preserve">+</w:t>
      </w:r>
      <w:r>
        <w:rPr>
          <w:rStyle w:val="NormalTok"/>
        </w:rPr>
        <w:t xml:space="preserve"> g </w:t>
      </w:r>
      <w:r>
        <w:rPr>
          <w:rStyle w:val="OperatorTok"/>
        </w:rPr>
        <w:t xml:space="preserve">*</w:t>
      </w:r>
      <w:r>
        <w:rPr>
          <w:rStyle w:val="NormalTok"/>
        </w:rPr>
        <w:t xml:space="preserve"> t</w:t>
      </w:r>
      <w:r>
        <w:rPr>
          <w:rStyle w:val="OperatorTok"/>
        </w:rPr>
        <w:t xml:space="preserve">-&gt;</w:t>
      </w:r>
      <w:r>
        <w:rPr>
          <w:rStyle w:val="NormalTok"/>
        </w:rPr>
        <w:t xml:space="preserve">m</w:t>
      </w:r>
      <w:r>
        <w:rPr>
          <w:rStyle w:val="OperatorTok"/>
        </w:rPr>
        <w:t xml:space="preserve">-&gt;</w:t>
      </w:r>
      <w:r>
        <w:rPr>
          <w:rStyle w:val="NormalTok"/>
        </w:rPr>
        <w:t xml:space="preserve">b_lines </w:t>
      </w:r>
      <w:r>
        <w:rPr>
          <w:rStyle w:val="OperatorTok"/>
        </w:rPr>
        <w:t xml:space="preserve">*</w:t>
      </w:r>
      <w:r>
        <w:rPr>
          <w:rStyle w:val="NormalTok"/>
        </w:rPr>
        <w:t xml:space="preserve"> LINE </w:t>
      </w:r>
      <w:r>
        <w:rPr>
          <w:rStyle w:val="OperatorTok"/>
        </w:rPr>
        <w:t xml:space="preserve">:</w:t>
      </w:r>
      <w:r>
        <w:rPr>
          <w:rStyle w:val="NormalTok"/>
        </w:rPr>
        <w:t xml:space="preserve"> NULL</w:t>
      </w:r>
      <w:r>
        <w:rPr>
          <w:rStyle w:val="OperatorTok"/>
        </w:rPr>
        <w:t xml:space="preserve">,</w:t>
      </w:r>
      <w:r>
        <w:rPr>
          <w:rStyle w:val="NormalTok"/>
        </w:rPr>
        <w:t xml:space="preserve"> sl</w:t>
      </w:r>
      <w:r>
        <w:rPr>
          <w:rStyle w:val="OperatorTok"/>
        </w:rPr>
        <w:t xml:space="preserve">);</w:t>
      </w:r>
      <w:r>
        <w:br/>
      </w:r>
      <w:r>
        <w:rPr>
          <w:rStyle w:val="NormalTok"/>
        </w:rPr>
        <w:t xml:space="preserve">        __atomic_store_n</w:t>
      </w:r>
      <w:r>
        <w:rPr>
          <w:rStyle w:val="OperatorTok"/>
        </w:rPr>
        <w:t xml:space="preserve">(&amp;</w:t>
      </w:r>
      <w:r>
        <w:rPr>
          <w:rStyle w:val="NormalTok"/>
        </w:rPr>
        <w:t xml:space="preserve">t</w:t>
      </w:r>
      <w:r>
        <w:rPr>
          <w:rStyle w:val="OperatorTok"/>
        </w:rPr>
        <w:t xml:space="preserve">-&gt;</w:t>
      </w:r>
      <w:r>
        <w:rPr>
          <w:rStyle w:val="NormalTok"/>
        </w:rPr>
        <w:t xml:space="preserve">bytes</w:t>
      </w:r>
      <w:r>
        <w:rPr>
          <w:rStyle w:val="OperatorTok"/>
        </w:rPr>
        <w:t xml:space="preserve">,</w:t>
      </w:r>
      <w:r>
        <w:rPr>
          <w:rStyle w:val="NormalTok"/>
        </w:rPr>
        <w:t xml:space="preserve"> t</w:t>
      </w:r>
      <w:r>
        <w:rPr>
          <w:rStyle w:val="OperatorTok"/>
        </w:rPr>
        <w:t xml:space="preserve">-&gt;</w:t>
      </w:r>
      <w:r>
        <w:rPr>
          <w:rStyle w:val="NormalTok"/>
        </w:rPr>
        <w:t xml:space="preserve">bytes </w:t>
      </w:r>
      <w:r>
        <w:rPr>
          <w:rStyle w:val="OperatorTok"/>
        </w:rPr>
        <w:t xml:space="preserve">+</w:t>
      </w:r>
      <w:r>
        <w:rPr>
          <w:rStyle w:val="NormalTok"/>
        </w:rPr>
        <w:t xml:space="preserve"> sl </w:t>
      </w:r>
      <w:r>
        <w:rPr>
          <w:rStyle w:val="OperatorTok"/>
        </w:rPr>
        <w:t xml:space="preserve">*</w:t>
      </w:r>
      <w:r>
        <w:rPr>
          <w:rStyle w:val="NormalTok"/>
        </w:rPr>
        <w:t xml:space="preserve"> per_group</w:t>
      </w:r>
      <w:r>
        <w:rPr>
          <w:rStyle w:val="OperatorTok"/>
        </w:rPr>
        <w:t xml:space="preserve">,</w:t>
      </w:r>
      <w:r>
        <w:rPr>
          <w:rStyle w:val="NormalTok"/>
        </w:rPr>
        <w:t xml:space="preserve"> __ATOMIC_RELAXED</w:t>
      </w:r>
      <w:r>
        <w:rPr>
          <w:rStyle w:val="OperatorTok"/>
        </w:rPr>
        <w:t xml:space="preserve">);</w:t>
      </w:r>
      <w:r>
        <w:br/>
      </w:r>
      <w:r>
        <w:rPr>
          <w:rStyle w:val="NormalTok"/>
        </w:rPr>
        <w:t xml:space="preserve">        g </w:t>
      </w:r>
      <w:r>
        <w:rPr>
          <w:rStyle w:val="OperatorTok"/>
        </w:rPr>
        <w:t xml:space="preserve">+=</w:t>
      </w:r>
      <w:r>
        <w:rPr>
          <w:rStyle w:val="NormalTok"/>
        </w:rPr>
        <w:t xml:space="preserve"> sl</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 </w:t>
      </w:r>
      <w:r>
        <w:rPr>
          <w:rStyle w:val="OperatorTok"/>
        </w:rPr>
        <w:t xml:space="preserve">&gt;=</w:t>
      </w:r>
      <w:r>
        <w:rPr>
          <w:rStyle w:val="NormalTok"/>
        </w:rPr>
        <w:t xml:space="preserve"> t</w:t>
      </w:r>
      <w:r>
        <w:rPr>
          <w:rStyle w:val="OperatorTok"/>
        </w:rPr>
        <w:t xml:space="preserve">-&gt;</w:t>
      </w:r>
      <w:r>
        <w:rPr>
          <w:rStyle w:val="NormalTok"/>
        </w:rPr>
        <w:t xml:space="preserve">groups</w:t>
      </w:r>
      <w:r>
        <w:rPr>
          <w:rStyle w:val="OperatorTok"/>
        </w:rPr>
        <w:t xml:space="preserve">)</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w:t>
      </w:r>
      <w:r>
        <w:rPr>
          <w:rStyle w:val="OperatorTok"/>
        </w:rPr>
        <w:t xml:space="preserve">-&gt;</w:t>
      </w:r>
      <w:r>
        <w:rPr>
          <w:rStyle w:val="NormalTok"/>
        </w:rPr>
        <w:t xml:space="preserve">delay</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uint64_t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w:t>
      </w:r>
      <w:r>
        <w:rPr>
          <w:rStyle w:val="OperatorTok"/>
        </w:rPr>
        <w:t xml:space="preserve">-&gt;</w:t>
      </w:r>
      <w:r>
        <w:rPr>
          <w:rStyle w:val="NormalTok"/>
        </w:rPr>
        <w:t xml:space="preserve">delay</w:t>
      </w:r>
      <w:r>
        <w:rPr>
          <w:rStyle w:val="OperatorTok"/>
        </w:rPr>
        <w:t xml:space="preserve">;</w:t>
      </w:r>
      <w:r>
        <w:rPr>
          <w:rStyle w:val="NormalTok"/>
        </w:rPr>
        <w:t xml:space="preserve"> i</w:t>
      </w:r>
      <w:r>
        <w:rPr>
          <w:rStyle w:val="OperatorTok"/>
        </w:rPr>
        <w:t xml:space="preserve">++)</w:t>
      </w:r>
      <w:r>
        <w:rPr>
          <w:rStyle w:val="NormalTok"/>
        </w:rPr>
        <w:t xml:space="preserve"> __asm__ </w:t>
      </w:r>
      <w:r>
        <w:rPr>
          <w:rStyle w:val="DataTypeTok"/>
        </w:rPr>
        <w:t xml:space="preserve">volatile</w:t>
      </w:r>
      <w:r>
        <w:rPr>
          <w:rStyle w:val="OperatorTok"/>
        </w:rPr>
        <w:t xml:space="preserve">(</w:t>
      </w:r>
      <w:r>
        <w:rPr>
          <w:rStyle w:val="StringTok"/>
        </w:rPr>
        <w:t xml:space="preserve">"add %0, %0, #1"</w:t>
      </w:r>
      <w:r>
        <w:rPr>
          <w:rStyle w:val="NormalTok"/>
        </w:rPr>
        <w:t xml:space="preserve"> </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sink_u64</w:t>
      </w:r>
      <w:r>
        <w:rPr>
          <w:rStyle w:val="OperatorTok"/>
        </w:rPr>
        <w:t xml:space="preserve">(</w:t>
      </w:r>
      <w:r>
        <w:rPr>
          <w:rStyle w:val="NormalTok"/>
        </w:rPr>
        <w:t xml:space="preserve">s</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p>
    <w:p>
      <w:pPr>
        <w:pStyle w:val="SourceCode"/>
      </w:pPr>
      <w:r>
        <w:rPr>
          <w:rStyle w:val="NormalTok"/>
        </w:rPr>
        <w:t xml:space="preserve">        warm_spin</w:t>
      </w:r>
      <w:r>
        <w:rPr>
          <w:rStyle w:val="OperatorTok"/>
        </w:rPr>
        <w:t xml:space="preserve">(</w:t>
      </w:r>
      <w:r>
        <w:rPr>
          <w:rStyle w:val="DecValTok"/>
        </w:rPr>
        <w:t xml:space="preserve">200</w:t>
      </w:r>
      <w:r>
        <w:rPr>
          <w:rStyle w:val="OperatorTok"/>
        </w:rPr>
        <w:t xml:space="preserve">);</w:t>
      </w:r>
      <w:r>
        <w:rPr>
          <w:rStyle w:val="NormalTok"/>
        </w:rPr>
        <w:t xml:space="preserve">   </w:t>
      </w:r>
      <w:r>
        <w:rPr>
          <w:rStyle w:val="CommentTok"/>
        </w:rPr>
        <w:t xml:space="preserve">// keep the probe core busy while the bandwidth threads ramp (an idle sleep here lowered its clock; see report)</w:t>
      </w:r>
      <w:r>
        <w:br/>
      </w:r>
      <w:r>
        <w:rPr>
          <w:rStyle w:val="NormalTok"/>
        </w:rPr>
        <w:t xml:space="preserve">        </w:t>
      </w:r>
      <w:r>
        <w:rPr>
          <w:rStyle w:val="DataTypeTok"/>
        </w:rPr>
        <w:t xml:space="preserve">uint64_t</w:t>
      </w:r>
      <w:r>
        <w:rPr>
          <w:rStyle w:val="NormalTok"/>
        </w:rPr>
        <w:t xml:space="preserve"> b0</w:t>
      </w:r>
      <w:r>
        <w:rPr>
          <w:rStyle w:val="OperatorTok"/>
        </w:rPr>
        <w:t xml:space="preserve">[</w:t>
      </w:r>
      <w:r>
        <w:rPr>
          <w:rStyle w:val="DecValTok"/>
        </w:rPr>
        <w:t xml:space="preserve">32</w:t>
      </w:r>
      <w:r>
        <w:rPr>
          <w:rStyle w:val="OperatorTok"/>
        </w:rPr>
        <w:t xml:space="preserve">];</w:t>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b0</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i</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uint64_t</w:t>
      </w:r>
      <w:r>
        <w:rPr>
          <w:rStyle w:val="NormalTok"/>
        </w:rPr>
        <w:t xml:space="preserve"> wb0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w:t>
      </w:r>
      <w:r>
        <w:rPr>
          <w:rStyle w:val="OperatorTok"/>
        </w:rPr>
        <w:t xml:space="preserve">;</w:t>
      </w:r>
      <w:r>
        <w:rPr>
          <w:rStyle w:val="NormalTok"/>
        </w:rPr>
        <w:t xml:space="preserve"> i</w:t>
      </w:r>
      <w:r>
        <w:rPr>
          <w:rStyle w:val="OperatorTok"/>
        </w:rPr>
        <w:t xml:space="preserve">++)</w:t>
      </w:r>
      <w:r>
        <w:rPr>
          <w:rStyle w:val="NormalTok"/>
        </w:rPr>
        <w:t xml:space="preserve"> wb0 </w:t>
      </w:r>
      <w:r>
        <w:rPr>
          <w:rStyle w:val="OperatorTok"/>
        </w:rPr>
        <w:t xml:space="preserve">+=</w:t>
      </w:r>
      <w:r>
        <w:rPr>
          <w:rStyle w:val="NormalTok"/>
        </w:rPr>
        <w:t xml:space="preserve"> T</w:t>
      </w:r>
      <w:r>
        <w:rPr>
          <w:rStyle w:val="OperatorTok"/>
        </w:rPr>
        <w:t xml:space="preserve">[</w:t>
      </w:r>
      <w:r>
        <w:rPr>
          <w:rStyle w:val="NormalTok"/>
        </w:rPr>
        <w:t xml:space="preserve">maxt </w:t>
      </w:r>
      <w:r>
        <w:rPr>
          <w:rStyle w:val="OperatorTok"/>
        </w:rPr>
        <w:t xml:space="preserve">+</w:t>
      </w:r>
      <w:r>
        <w:rPr>
          <w:rStyle w:val="NormalTok"/>
        </w:rPr>
        <w:t xml:space="preserve"> i</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DataTypeTok"/>
        </w:rPr>
        <w:t xml:space="preserve">uint64_t</w:t>
      </w:r>
      <w:r>
        <w:rPr>
          <w:rStyle w:val="NormalTok"/>
        </w:rPr>
        <w:t xml:space="preserve"> t0 </w:t>
      </w:r>
      <w:r>
        <w:rPr>
          <w:rStyle w:val="OperatorTok"/>
        </w:rPr>
        <w:t xml:space="preserve">=</w:t>
      </w:r>
      <w:r>
        <w:rPr>
          <w:rStyle w:val="NormalTok"/>
        </w:rPr>
        <w:t xml:space="preserve"> now_ns</w:t>
      </w:r>
      <w:r>
        <w:rPr>
          <w:rStyle w:val="OperatorTok"/>
        </w:rPr>
        <w:t xml:space="preserve">();</w:t>
      </w:r>
      <w:r>
        <w:rPr>
          <w:rStyle w:val="NormalTok"/>
        </w:rPr>
        <w:t xml:space="preserve"> </w:t>
      </w:r>
      <w:r>
        <w:rPr>
          <w:rStyle w:val="DataTypeTok"/>
        </w:rPr>
        <w:t xml:space="preserve">size_t</w:t>
      </w:r>
      <w:r>
        <w:rPr>
          <w:rStyle w:val="NormalTok"/>
        </w:rPr>
        <w:t xml:space="preserve"> loads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long</w:t>
      </w:r>
      <w:r>
        <w:rPr>
          <w:rStyle w:val="NormalTok"/>
        </w:rPr>
        <w:t xml:space="preserve"> f0 </w:t>
      </w:r>
      <w:r>
        <w:rPr>
          <w:rStyle w:val="OperatorTok"/>
        </w:rPr>
        <w:t xml:space="preserve">=</w:t>
      </w:r>
      <w:r>
        <w:rPr>
          <w:rStyle w:val="NormalTok"/>
        </w:rPr>
        <w:t xml:space="preserve"> minor_faults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now_ns</w:t>
      </w:r>
      <w:r>
        <w:rPr>
          <w:rStyle w:val="OperatorTok"/>
        </w:rPr>
        <w:t xml:space="preserve">()</w:t>
      </w:r>
      <w:r>
        <w:rPr>
          <w:rStyle w:val="NormalTok"/>
        </w:rPr>
        <w:t xml:space="preserve"> </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&lt;</w:t>
      </w:r>
      <w:r>
        <w:rPr>
          <w:rStyle w:val="NormalTok"/>
        </w:rPr>
        <w:t xml:space="preserve"> win</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cur </w:t>
      </w:r>
      <w:r>
        <w:rPr>
          <w:rStyle w:val="OperatorTok"/>
        </w:rPr>
        <w:t xml:space="preserve">=</w:t>
      </w:r>
      <w:r>
        <w:rPr>
          <w:rStyle w:val="NormalTok"/>
        </w:rPr>
        <w:t xml:space="preserve"> chase_loop</w:t>
      </w:r>
      <w:r>
        <w:rPr>
          <w:rStyle w:val="OperatorTok"/>
        </w:rPr>
        <w:t xml:space="preserve">(</w:t>
      </w:r>
      <w:r>
        <w:rPr>
          <w:rStyle w:val="NormalTok"/>
        </w:rPr>
        <w:t xml:space="preserve">c</w:t>
      </w:r>
      <w:r>
        <w:rPr>
          <w:rStyle w:val="OperatorTok"/>
        </w:rPr>
        <w:t xml:space="preserve">.</w:t>
      </w:r>
      <w:r>
        <w:rPr>
          <w:rStyle w:val="NormalTok"/>
        </w:rPr>
        <w:t xml:space="preserve">cur</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loads </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usleep</w:t>
      </w:r>
      <w:r>
        <w:rPr>
          <w:rStyle w:val="OperatorTok"/>
        </w:rPr>
        <w:t xml:space="preserve">((</w:t>
      </w:r>
      <w:r>
        <w:rPr>
          <w:rStyle w:val="NormalTok"/>
        </w:rPr>
        <w:t xml:space="preserve">useconds_t</w:t>
      </w:r>
      <w:r>
        <w:rPr>
          <w:rStyle w:val="OperatorTok"/>
        </w:rPr>
        <w:t xml:space="preserve">)(</w:t>
      </w:r>
      <w:r>
        <w:rPr>
          <w:rStyle w:val="NormalTok"/>
        </w:rPr>
        <w:t xml:space="preserve">win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uint64_t</w:t>
      </w:r>
      <w:r>
        <w:rPr>
          <w:rStyle w:val="NormalTok"/>
        </w:rPr>
        <w:t xml:space="preserve"> t1 </w:t>
      </w:r>
      <w:r>
        <w:rPr>
          <w:rStyle w:val="OperatorTok"/>
        </w:rPr>
        <w:t xml:space="preserve">=</w:t>
      </w:r>
      <w:r>
        <w:rPr>
          <w:rStyle w:val="NormalTok"/>
        </w:rPr>
        <w:t xml:space="preserve"> now_ns</w:t>
      </w:r>
      <w:r>
        <w:rPr>
          <w:rStyle w:val="OperatorTok"/>
        </w:rPr>
        <w:t xml:space="preserve">();</w:t>
      </w:r>
      <w:r>
        <w:rPr>
          <w:rStyle w:val="NormalTok"/>
        </w:rPr>
        <w:t xml:space="preserve"> g_faults </w:t>
      </w:r>
      <w:r>
        <w:rPr>
          <w:rStyle w:val="OperatorTok"/>
        </w:rPr>
        <w:t xml:space="preserve">=</w:t>
      </w:r>
      <w:r>
        <w:rPr>
          <w:rStyle w:val="NormalTok"/>
        </w:rPr>
        <w:t xml:space="preserve"> minor_faults</w:t>
      </w:r>
      <w:r>
        <w:rPr>
          <w:rStyle w:val="OperatorTok"/>
        </w:rPr>
        <w:t xml:space="preserve">()</w:t>
      </w:r>
      <w:r>
        <w:rPr>
          <w:rStyle w:val="NormalTok"/>
        </w:rPr>
        <w:t xml:space="preserve"> </w:t>
      </w:r>
      <w:r>
        <w:rPr>
          <w:rStyle w:val="OperatorTok"/>
        </w:rPr>
        <w:t xml:space="preserve">-</w:t>
      </w:r>
      <w:r>
        <w:rPr>
          <w:rStyle w:val="NormalTok"/>
        </w:rPr>
        <w:t xml:space="preserve"> f0</w:t>
      </w:r>
      <w:r>
        <w:rPr>
          <w:rStyle w:val="OperatorTok"/>
        </w:rPr>
        <w:t xml:space="preserve">;</w:t>
      </w:r>
      <w:r>
        <w:br/>
      </w:r>
      <w:r>
        <w:rPr>
          <w:rStyle w:val="NormalTok"/>
        </w:rPr>
        <w:t xml:space="preserve">        </w:t>
      </w:r>
      <w:r>
        <w:rPr>
          <w:rStyle w:val="DataTypeTok"/>
        </w:rPr>
        <w:t xml:space="preserve">uint64_t</w:t>
      </w:r>
      <w:r>
        <w:rPr>
          <w:rStyle w:val="NormalTok"/>
        </w:rPr>
        <w:t xml:space="preserve"> b1</w:t>
      </w:r>
      <w:r>
        <w:rPr>
          <w:rStyle w:val="OperatorTok"/>
        </w:rPr>
        <w:t xml:space="preserve">[</w:t>
      </w:r>
      <w:r>
        <w:rPr>
          <w:rStyle w:val="DecValTok"/>
        </w:rPr>
        <w:t xml:space="preserve">32</w:t>
      </w:r>
      <w:r>
        <w:rPr>
          <w:rStyle w:val="OperatorTok"/>
        </w:rPr>
        <w:t xml:space="preserve">];</w:t>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b1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i</w:t>
      </w:r>
      <w:r>
        <w:rPr>
          <w:rStyle w:val="OperatorTok"/>
        </w:rPr>
        <w:t xml:space="preserve">].</w:t>
      </w:r>
      <w:r>
        <w:rPr>
          <w:rStyle w:val="NormalTok"/>
        </w:rPr>
        <w:t xml:space="preserve">bytes</w:t>
      </w:r>
      <w:r>
        <w:rPr>
          <w:rStyle w:val="OperatorTok"/>
        </w:rPr>
        <w:t xml:space="preserve">;</w:t>
      </w:r>
      <w:r>
        <w:br/>
      </w:r>
      <w:r>
        <w:rPr>
          <w:rStyle w:val="NormalTok"/>
        </w:rPr>
        <w:t xml:space="preserve">        __atomic_store_n</w:t>
      </w:r>
      <w:r>
        <w:rPr>
          <w:rStyle w:val="OperatorTok"/>
        </w:rPr>
        <w:t xml:space="preserve">(&amp;</w:t>
      </w:r>
      <w:r>
        <w:rPr>
          <w:rStyle w:val="NormalTok"/>
        </w:rPr>
        <w:t xml:space="preserve">stop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__ATOMIC_RELEASE</w:t>
      </w:r>
      <w:r>
        <w:rPr>
          <w:rStyle w:val="OperatorTok"/>
        </w:rPr>
        <w:t xml:space="preserve">);</w:t>
      </w:r>
      <w:r>
        <w:br/>
      </w:r>
      <w:r>
        <w:rPr>
          <w:rStyle w:val="NormalTok"/>
        </w:rPr>
        <w:t xml:space="preserve">        </w:t>
      </w:r>
      <w:r>
        <w:rPr>
          <w:rStyle w:val="DataTypeTok"/>
        </w:rPr>
        <w:t xml:space="preserve">uint64_t</w:t>
      </w:r>
      <w:r>
        <w:rPr>
          <w:rStyle w:val="NormalTok"/>
        </w:rPr>
        <w:t xml:space="preserve"> w1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w0s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w:t>
      </w:r>
      <w:r>
        <w:rPr>
          <w:rStyle w:val="OperatorTok"/>
        </w:rPr>
        <w:t xml:space="preserve">;</w:t>
      </w:r>
      <w:r>
        <w:rPr>
          <w:rStyle w:val="NormalTok"/>
        </w:rPr>
        <w:t xml:space="preserve"> i</w:t>
      </w:r>
      <w:r>
        <w:rPr>
          <w:rStyle w:val="OperatorTok"/>
        </w:rPr>
        <w:t xml:space="preserve">++)</w:t>
      </w:r>
      <w:r>
        <w:rPr>
          <w:rStyle w:val="NormalTok"/>
        </w:rPr>
        <w:t xml:space="preserve"> w1 </w:t>
      </w:r>
      <w:r>
        <w:rPr>
          <w:rStyle w:val="OperatorTok"/>
        </w:rPr>
        <w:t xml:space="preserve">+=</w:t>
      </w:r>
      <w:r>
        <w:rPr>
          <w:rStyle w:val="NormalTok"/>
        </w:rPr>
        <w:t xml:space="preserve"> T</w:t>
      </w:r>
      <w:r>
        <w:rPr>
          <w:rStyle w:val="OperatorTok"/>
        </w:rPr>
        <w:t xml:space="preserve">[</w:t>
      </w:r>
      <w:r>
        <w:rPr>
          <w:rStyle w:val="NormalTok"/>
        </w:rPr>
        <w:t xml:space="preserve">maxt </w:t>
      </w:r>
      <w:r>
        <w:rPr>
          <w:rStyle w:val="OperatorTok"/>
        </w:rPr>
        <w:t xml:space="preserve">+</w:t>
      </w:r>
      <w:r>
        <w:rPr>
          <w:rStyle w:val="NormalTok"/>
        </w:rPr>
        <w:t xml:space="preserve"> i</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w:t>
      </w:r>
      <w:r>
        <w:rPr>
          <w:rStyle w:val="OperatorTok"/>
        </w:rPr>
        <w:t xml:space="preserve">;</w:t>
      </w:r>
      <w:r>
        <w:rPr>
          <w:rStyle w:val="NormalTok"/>
        </w:rPr>
        <w:t xml:space="preserve"> i</w:t>
      </w:r>
      <w:r>
        <w:rPr>
          <w:rStyle w:val="OperatorTok"/>
        </w:rPr>
        <w:t xml:space="preserve">++)</w:t>
      </w:r>
      <w:r>
        <w:rPr>
          <w:rStyle w:val="NormalTok"/>
        </w:rPr>
        <w:t xml:space="preserve"> pthread_join</w:t>
      </w:r>
      <w:r>
        <w:rPr>
          <w:rStyle w:val="OperatorTok"/>
        </w:rPr>
        <w:t xml:space="preserve">(</w:t>
      </w:r>
      <w:r>
        <w:rPr>
          <w:rStyle w:val="NormalTok"/>
        </w:rPr>
        <w:t xml:space="preserve">th</w:t>
      </w:r>
      <w:r>
        <w:rPr>
          <w:rStyle w:val="OperatorTok"/>
        </w:rPr>
        <w:t xml:space="preserve">[</w:t>
      </w:r>
      <w:r>
        <w:rPr>
          <w:rStyle w:val="NormalTok"/>
        </w:rPr>
        <w:t xml:space="preserve">i</w:t>
      </w:r>
      <w:r>
        <w:rPr>
          <w:rStyle w:val="OperatorTok"/>
        </w:rPr>
        <w:t xml:space="preserve">],</w:t>
      </w:r>
      <w:r>
        <w:rPr>
          <w:rStyle w:val="NormalTok"/>
        </w:rPr>
        <w:t xml:space="preserve"> NULL</w:t>
      </w:r>
      <w:r>
        <w:rPr>
          <w:rStyle w:val="OperatorTok"/>
        </w:rPr>
        <w:t xml:space="preserve">);</w:t>
      </w:r>
      <w:r>
        <w:br/>
      </w:r>
      <w:r>
        <w:rPr>
          <w:rStyle w:val="NormalTok"/>
        </w:rPr>
        <w:t xml:space="preserve">        sink_ptr</w:t>
      </w:r>
      <w:r>
        <w:rPr>
          <w:rStyle w:val="OperatorTok"/>
        </w:rPr>
        <w:t xml:space="preserve">(</w:t>
      </w:r>
      <w:r>
        <w:rPr>
          <w:rStyle w:val="NormalTok"/>
        </w:rPr>
        <w:t xml:space="preserve">c</w:t>
      </w:r>
      <w:r>
        <w:rPr>
          <w:rStyle w:val="OperatorTok"/>
        </w:rPr>
        <w:t xml:space="preserve">.</w:t>
      </w:r>
      <w:r>
        <w:rPr>
          <w:rStyle w:val="NormalTok"/>
        </w:rPr>
        <w:t xml:space="preserve">cur</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w0s</w:t>
      </w:r>
      <w:r>
        <w:rPr>
          <w:rStyle w:val="OperatorTok"/>
        </w:rPr>
        <w:t xml:space="preserve">;</w:t>
      </w:r>
      <w:r>
        <w:br/>
      </w:r>
      <w:r>
        <w:rPr>
          <w:rStyle w:val="NormalTok"/>
        </w:rPr>
        <w:t xml:space="preserve">        </w:t>
      </w:r>
      <w:r>
        <w:rPr>
          <w:rStyle w:val="DataTypeTok"/>
        </w:rPr>
        <w:t xml:space="preserve">double</w:t>
      </w:r>
      <w:r>
        <w:rPr>
          <w:rStyle w:val="NormalTok"/>
        </w:rPr>
        <w:t xml:space="preserve"> el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t1 </w:t>
      </w:r>
      <w:r>
        <w:rPr>
          <w:rStyle w:val="OperatorTok"/>
        </w:rPr>
        <w:t xml:space="preserve">-</w:t>
      </w:r>
      <w:r>
        <w:rPr>
          <w:rStyle w:val="NormalTok"/>
        </w:rPr>
        <w:t xml:space="preserve"> t0</w:t>
      </w:r>
      <w:r>
        <w:rPr>
          <w:rStyle w:val="OperatorTok"/>
        </w:rPr>
        <w:t xml:space="preserve">),</w:t>
      </w:r>
      <w:r>
        <w:rPr>
          <w:rStyle w:val="NormalTok"/>
        </w:rPr>
        <w:t xml:space="preserve"> tot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mn </w:t>
      </w:r>
      <w:r>
        <w:rPr>
          <w:rStyle w:val="OperatorTok"/>
        </w:rPr>
        <w:t xml:space="preserve">=</w:t>
      </w:r>
      <w:r>
        <w:rPr>
          <w:rStyle w:val="NormalTok"/>
        </w:rPr>
        <w:t xml:space="preserve"> </w:t>
      </w:r>
      <w:r>
        <w:rPr>
          <w:rStyle w:val="FloatTok"/>
        </w:rPr>
        <w:t xml:space="preserve">1e18</w:t>
      </w:r>
      <w:r>
        <w:rPr>
          <w:rStyle w:val="OperatorTok"/>
        </w:rPr>
        <w:t xml:space="preserve">,</w:t>
      </w:r>
      <w:r>
        <w:rPr>
          <w:rStyle w:val="NormalTok"/>
        </w:rPr>
        <w:t xml:space="preserve"> mx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QoS setup</w:t>
      </w:r>
      <w:r>
        <w:t xml:space="preserve"> </w:t>
      </w:r>
      <w:r>
        <w:t xml:space="preserve">(each worker sets the class on itself; the class is read back and stored with every result row):</w:t>
      </w:r>
    </w:p>
    <w:p>
      <w:pPr>
        <w:pStyle w:val="SourceCode"/>
      </w:pP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int</w:t>
      </w:r>
      <w:r>
        <w:rPr>
          <w:rStyle w:val="NormalTok"/>
        </w:rPr>
        <w:t xml:space="preserve"> qos_from_name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"interactive"</w:t>
      </w:r>
      <w:r>
        <w:rPr>
          <w:rStyle w:val="OperatorTok"/>
        </w:rPr>
        <w:t xml:space="preserve">))</w:t>
      </w:r>
      <w:r>
        <w:rPr>
          <w:rStyle w:val="NormalTok"/>
        </w:rPr>
        <w:t xml:space="preserve"> </w:t>
      </w:r>
      <w:r>
        <w:rPr>
          <w:rStyle w:val="ControlFlowTok"/>
        </w:rPr>
        <w:t xml:space="preserve">return</w:t>
      </w:r>
      <w:r>
        <w:rPr>
          <w:rStyle w:val="NormalTok"/>
        </w:rPr>
        <w:t xml:space="preserve"> QOS_CLASS_USER_INTERACTIVE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"initiated"</w:t>
      </w:r>
      <w:r>
        <w:rPr>
          <w:rStyle w:val="OperatorTok"/>
        </w:rPr>
        <w:t xml:space="preserve">))</w:t>
      </w:r>
      <w:r>
        <w:rPr>
          <w:rStyle w:val="NormalTok"/>
        </w:rPr>
        <w:t xml:space="preserve">   </w:t>
      </w:r>
      <w:r>
        <w:rPr>
          <w:rStyle w:val="ControlFlowTok"/>
        </w:rPr>
        <w:t xml:space="preserve">return</w:t>
      </w:r>
      <w:r>
        <w:rPr>
          <w:rStyle w:val="NormalTok"/>
        </w:rPr>
        <w:t xml:space="preserve"> QOS_CLASS_USER_INITIATED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QOS_CLASS_DEFAULT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"utility"</w:t>
      </w:r>
      <w:r>
        <w:rPr>
          <w:rStyle w:val="OperatorTok"/>
        </w:rPr>
        <w:t xml:space="preserve">))</w:t>
      </w:r>
      <w:r>
        <w:rPr>
          <w:rStyle w:val="NormalTok"/>
        </w:rPr>
        <w:t xml:space="preserve">     </w:t>
      </w:r>
      <w:r>
        <w:rPr>
          <w:rStyle w:val="ControlFlowTok"/>
        </w:rPr>
        <w:t xml:space="preserve">return</w:t>
      </w:r>
      <w:r>
        <w:rPr>
          <w:rStyle w:val="NormalTok"/>
        </w:rPr>
        <w:t xml:space="preserve"> QOS_CLASS_UTILITY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"background"</w:t>
      </w:r>
      <w:r>
        <w:rPr>
          <w:rStyle w:val="OperatorTok"/>
        </w:rPr>
        <w:t xml:space="preserve">))</w:t>
      </w:r>
      <w:r>
        <w:rPr>
          <w:rStyle w:val="NormalTok"/>
        </w:rPr>
        <w:t xml:space="preserve">  </w:t>
      </w:r>
      <w:r>
        <w:rPr>
          <w:rStyle w:val="ControlFlowTok"/>
        </w:rPr>
        <w:t xml:space="preserve">return</w:t>
      </w:r>
      <w:r>
        <w:rPr>
          <w:rStyle w:val="NormalTok"/>
        </w:rPr>
        <w:t xml:space="preserve"> QOS_CLASS_BACKGROUND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int</w:t>
      </w:r>
      <w:r>
        <w:rPr>
          <w:rStyle w:val="NormalTok"/>
        </w:rPr>
        <w:t xml:space="preserve"> set_thread_qos</w:t>
      </w:r>
      <w:r>
        <w:rPr>
          <w:rStyle w:val="OperatorTok"/>
        </w:rPr>
        <w:t xml:space="preserve">(</w:t>
      </w:r>
      <w:r>
        <w:rPr>
          <w:rStyle w:val="DataTypeTok"/>
        </w:rPr>
        <w:t xml:space="preserve">int</w:t>
      </w:r>
      <w:r>
        <w:rPr>
          <w:rStyle w:val="NormalTok"/>
        </w:rPr>
        <w:t xml:space="preserve"> q</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q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pthread_set_qos_class_self_np</w:t>
      </w:r>
      <w:r>
        <w:rPr>
          <w:rStyle w:val="OperatorTok"/>
        </w:rPr>
        <w:t xml:space="preserve">((</w:t>
      </w:r>
      <w:r>
        <w:rPr>
          <w:rStyle w:val="NormalTok"/>
        </w:rPr>
        <w:t xml:space="preserve">qos_class_t</w:t>
      </w:r>
      <w:r>
        <w:rPr>
          <w:rStyle w:val="OperatorTok"/>
        </w:rPr>
        <w:t xml:space="preserve">)</w:t>
      </w:r>
      <w:r>
        <w:rPr>
          <w:rStyle w:val="NormalTok"/>
        </w:rPr>
        <w:t xml:space="preserve">q</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int</w:t>
      </w:r>
      <w:r>
        <w:rPr>
          <w:rStyle w:val="NormalTok"/>
        </w:rPr>
        <w:t xml:space="preserve"> get_thread_qos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qos_class_t c</w:t>
      </w:r>
      <w:r>
        <w:rPr>
          <w:rStyle w:val="OperatorTok"/>
        </w:rPr>
        <w:t xml:space="preserve">;</w:t>
      </w:r>
      <w:r>
        <w:rPr>
          <w:rStyle w:val="NormalTok"/>
        </w:rPr>
        <w:t xml:space="preserve"> </w:t>
      </w:r>
      <w:r>
        <w:rPr>
          <w:rStyle w:val="DataTypeTok"/>
        </w:rPr>
        <w:t xml:space="preserve">int</w:t>
      </w:r>
      <w:r>
        <w:rPr>
          <w:rStyle w:val="NormalTok"/>
        </w:rPr>
        <w:t xml:space="preserve"> rp</w:t>
      </w:r>
      <w:r>
        <w:rPr>
          <w:rStyle w:val="OperatorTok"/>
        </w:rPr>
        <w:t xml:space="preserve">;</w:t>
      </w:r>
      <w:r>
        <w:rPr>
          <w:rStyle w:val="NormalTok"/>
        </w:rPr>
        <w:t xml:space="preserve"> pthread_get_qos_class_np</w:t>
      </w:r>
      <w:r>
        <w:rPr>
          <w:rStyle w:val="OperatorTok"/>
        </w:rPr>
        <w:t xml:space="preserve">(</w:t>
      </w:r>
      <w:r>
        <w:rPr>
          <w:rStyle w:val="NormalTok"/>
        </w:rPr>
        <w:t xml:space="preserve">pthread_self</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rp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p>
    <w:p>
      <w:pPr>
        <w:pStyle w:val="FirstParagraph"/>
      </w:pPr>
      <w:r>
        <w:rPr>
          <w:b/>
          <w:bCs/>
        </w:rPr>
        <w:t xml:space="preserve">Dead-code evidence.</w:t>
      </w:r>
      <w:r>
        <w:t xml:space="preserve"> </w:t>
      </w:r>
      <w:r>
        <w:t xml:space="preserve">The unused-result read loop has no symbol in the binary and the timing function calls only the sinking variant:</w:t>
      </w:r>
    </w:p>
    <w:p>
      <w:pPr>
        <w:pStyle w:val="SourceCode"/>
      </w:pPr>
      <w:r>
        <w:rPr>
          <w:rStyle w:val="VerbatimChar"/>
        </w:rPr>
        <w:t xml:space="preserve"># otool -tV: nm shows read_nosink present? 0 (0 = function removed)</w:t>
      </w:r>
      <w:r>
        <w:br/>
      </w:r>
      <w:r>
        <w:rPr>
          <w:rStyle w:val="VerbatimChar"/>
        </w:rPr>
        <w:t xml:space="preserve">000000010000e7a8 bl 0x10000eb4c ; symbol stub for: _mach_timebase_info</w:t>
      </w:r>
      <w:r>
        <w:br/>
      </w:r>
      <w:r>
        <w:rPr>
          <w:rStyle w:val="VerbatimChar"/>
        </w:rPr>
        <w:t xml:space="preserve">000000010000e7ac bl 0x10000eb34 ; symbol stub for: _mach_absolute_time</w:t>
      </w:r>
      <w:r>
        <w:br/>
      </w:r>
      <w:r>
        <w:rPr>
          <w:rStyle w:val="VerbatimChar"/>
        </w:rPr>
        <w:t xml:space="preserve">000000010000e7e0 bl _read_sink</w:t>
      </w:r>
      <w:r>
        <w:br/>
      </w:r>
      <w:r>
        <w:rPr>
          <w:rStyle w:val="VerbatimChar"/>
        </w:rPr>
        <w:t xml:space="preserve">000000010000e7f8 bl 0x10000eb4c ; symbol stub for: _mach_timebase_info</w:t>
      </w:r>
      <w:r>
        <w:br/>
      </w:r>
      <w:r>
        <w:rPr>
          <w:rStyle w:val="VerbatimChar"/>
        </w:rPr>
        <w:t xml:space="preserve">000000010000e804 bl 0x10000eb34 ; symbol stub for: _mach_absolute_time</w:t>
      </w:r>
    </w:p>
    <w:p>
      <w:pPr>
        <w:pStyle w:val="Heading2"/>
      </w:pPr>
      <w:bookmarkStart w:id="68" w:name="_e6235678f6302a943e1ba8eb8ed986bda80ae54"/>
      <w:r>
        <w:t xml:space="preserve">Appendix F. AI-use note</w:t>
      </w:r>
      <w:bookmarkEnd w:id="68"/>
    </w:p>
    <w:p>
      <w:pPr>
        <w:pStyle w:val="FirstParagraph"/>
      </w:pPr>
      <w:r>
        <w:rPr>
          <w:b/>
          <w:bCs/>
        </w:rPr>
        <w:t xml:space="preserve">What Claude Code generated.</w:t>
      </w:r>
      <w:r>
        <w:t xml:space="preserve"> </w:t>
      </w:r>
      <w:r>
        <w:t xml:space="preserve">The assistant was Claude Code (model claude-sonnet-5-5) running in the terminal on the student's machine, working from the assignment text and instructions supplied by the team. In plain terms it generated: the C benchmark program and its self-tests; the experiment driver, parsing, validation and plotting scripts; the numeric consistency check; the drafts of the analysis text, the hypothesis list and the report assembly; and the choice of substitutes for tools that do not exist on macOS (for example the loaded-latency harness in place of Intel MLC). It also proposed the experiment designs and the interpretation of each result. It ran the benchmarks on the team's machine.</w:t>
      </w:r>
    </w:p>
    <w:p>
      <w:pPr>
        <w:pStyle w:val="BodyText"/>
      </w:pPr>
      <w:r>
        <w:rPr>
          <w:b/>
          <w:bCs/>
        </w:rPr>
        <w:t xml:space="preserve">Errors made by the assistant and corrected during the work.</w:t>
      </w:r>
      <w:r>
        <w:t xml:space="preserve"> </w:t>
      </w:r>
      <w:r>
        <w:t xml:space="preserve">The read kernels first used a single accumulator chain and capped single-thread read bandwidth; the stride sweeps first shrank the number of distinct lines at large strides; the loaded-latency probe first slept during warm-up and lowered its own clock; the first write kernels stored uniform or zero-filled lines, which made stores look faster than random data allows; and several numbers in earlier drafts did not match the data tables. Section 9 describes each in context.</w:t>
      </w:r>
    </w:p>
    <w:p>
      <w:pPr>
        <w:pStyle w:val="BodyText"/>
      </w:pPr>
      <w:r>
        <w:rPr>
          <w:b/>
          <w:bCs/>
        </w:rPr>
        <w:t xml:space="preserve">What the students modified.</w:t>
      </w:r>
      <w:r>
        <w:t xml:space="preserve"> </w:t>
      </w:r>
      <w:r>
        <w:t xml:space="preserve">[STUDENT TO FILL: specific edits to code, parameters or text, per member]</w:t>
      </w:r>
    </w:p>
    <w:p>
      <w:pPr>
        <w:pStyle w:val="BodyText"/>
      </w:pPr>
      <w:r>
        <w:rPr>
          <w:b/>
          <w:bCs/>
        </w:rPr>
        <w:t xml:space="preserve">What the students tested or verified themselves.</w:t>
      </w:r>
      <w:r>
        <w:t xml:space="preserve"> </w:t>
      </w:r>
      <w:r>
        <w:t xml:space="preserve">[STUDENT TO FILL: runs reproduced, numbers spot-checked, commands run, per member]</w:t>
      </w:r>
    </w:p>
    <w:p>
      <w:pPr>
        <w:pStyle w:val="BodyText"/>
      </w:pPr>
      <w:r>
        <w:rPr>
          <w:b/>
          <w:bCs/>
        </w:rPr>
        <w:t xml:space="preserve">What the students rejected or changed after review.</w:t>
      </w:r>
      <w:r>
        <w:t xml:space="preserve"> </w:t>
      </w:r>
      <w:r>
        <w:t xml:space="preserve">[STUDENT TO FILL: suggestions refused, claims removed, results not trusted, per member]</w:t>
      </w:r>
    </w:p>
    <w:p>
      <w:pPr>
        <w:pStyle w:val="BodyText"/>
      </w:pPr>
      <w:r>
        <w:rPr>
          <w:b/>
          <w:bCs/>
        </w:rPr>
        <w:t xml:space="preserve">Limits of this note.</w:t>
      </w:r>
      <w:r>
        <w:t xml:space="preserve"> </w:t>
      </w:r>
      <w:r>
        <w:t xml:space="preserve">The assistant cannot know what the students did outside its sessions, so no statement about the students' own work is made here.</w:t>
      </w:r>
    </w:p>
    <w:p>
      <w:pPr>
        <w:pStyle w:val="Heading1"/>
      </w:pPr>
      <w:bookmarkStart w:id="69" w:name="_bcb1858463a701cf14468cb77d5602e2d326940"/>
      <w:r>
        <w:t xml:space="preserve">Appendix G. Team contribution statement</w:t>
      </w:r>
      <w:bookmarkEnd w:id="69"/>
    </w:p>
    <w:p>
      <w:pPr>
        <w:pStyle w:val="FirstParagraph"/>
      </w:pPr>
      <w:r>
        <w:t xml:space="preserve">Names are placeholders. Each member owns the listed experiments and report sections and can explain every number in them from the raw data.</w:t>
      </w:r>
    </w:p>
    <w:tbl>
      <w:tblPr>
        <w:tblStyle w:val="Table"/>
        <w:tblW w:type="pct" w:w="5000"/>
        <w:tblLayout w:type="fixed"/>
        <w:tblLook w:firstRow="1" w:lastRow="0" w:firstColumn="0" w:lastColumn="0" w:noHBand="0" w:noVBand="0" w:val="0020"/>
      </w:tblPr>
      <w:tblGrid>
        <w:gridCol w:w="2138"/>
        <w:gridCol w:w="4514"/>
        <w:gridCol w:w="1267"/>
      </w:tblGrid>
      <w:tr>
        <w:trPr>
          <w:tblHeader w:val="on"/>
        </w:trPr>
        <w:tc>
          <w:tcPr/>
          <w:p>
            <w:pPr>
              <w:pStyle w:val="Compact"/>
            </w:pPr>
            <w:r>
              <w:t xml:space="preserve">Member</w:t>
            </w:r>
          </w:p>
        </w:tc>
        <w:tc>
          <w:tcPr/>
          <w:p>
            <w:pPr>
              <w:pStyle w:val="Compact"/>
            </w:pPr>
            <w:r>
              <w:t xml:space="preserve">Experiments and review items</w:t>
            </w:r>
          </w:p>
        </w:tc>
        <w:tc>
          <w:tcPr/>
          <w:p>
            <w:pPr>
              <w:pStyle w:val="Compact"/>
            </w:pPr>
            <w:r>
              <w:t xml:space="preserve">Report sections</w:t>
            </w:r>
          </w:p>
        </w:tc>
      </w:tr>
      <w:tr>
        <w:tc>
          <w:tcPr/>
          <w:p>
            <w:pPr>
              <w:pStyle w:val="Compact"/>
            </w:pPr>
            <w:r>
              <w:t xml:space="preserve">[Member A], latency and locality</w:t>
            </w:r>
          </w:p>
        </w:tc>
        <w:tc>
          <w:tcPr/>
          <w:p>
            <w:pPr>
              <w:pStyle w:val="Compact"/>
            </w:pPr>
            <w:r>
              <w:t xml:space="preserve">Exp 1, Exp 2 (including stride aliasing), Exp 5 (including plateau tests), core placement, frequency cross-check</w:t>
            </w:r>
          </w:p>
        </w:tc>
        <w:tc>
          <w:tcPr/>
          <w:p>
            <w:pPr>
              <w:pStyle w:val="Compact"/>
            </w:pPr>
            <w:r>
              <w:t xml:space="preserve">2, 3, 6</w:t>
            </w:r>
          </w:p>
        </w:tc>
      </w:tr>
      <w:tr>
        <w:tc>
          <w:tcPr/>
          <w:p>
            <w:pPr>
              <w:pStyle w:val="Compact"/>
            </w:pPr>
            <w:r>
              <w:t xml:space="preserve">[Member B], bandwidth and concurrency</w:t>
            </w:r>
          </w:p>
        </w:tc>
        <w:tc>
          <w:tcPr/>
          <w:p>
            <w:pPr>
              <w:pStyle w:val="Compact"/>
            </w:pPr>
            <w:r>
              <w:t xml:space="preserve">Exp 3 (including content test), Exp 4 (loaded latency, knee, Little's Law, read-ceiling tests), peak bandwidth</w:t>
            </w:r>
          </w:p>
        </w:tc>
        <w:tc>
          <w:tcPr/>
          <w:p>
            <w:pPr>
              <w:pStyle w:val="Compact"/>
            </w:pPr>
            <w:r>
              <w:t xml:space="preserve">4, 5</w:t>
            </w:r>
          </w:p>
        </w:tc>
      </w:tr>
      <w:tr>
        <w:tc>
          <w:tcPr/>
          <w:p>
            <w:pPr>
              <w:pStyle w:val="Compact"/>
            </w:pPr>
            <w:r>
              <w:t xml:space="preserve">[Member C], misses, TLB and pitfalls</w:t>
            </w:r>
          </w:p>
        </w:tc>
        <w:tc>
          <w:tcPr/>
          <w:p>
            <w:pPr>
              <w:pStyle w:val="Compact"/>
            </w:pPr>
            <w:r>
              <w:t xml:space="preserve">Exp 6, Exp 7 (including layout controls and the huge-page attempt), Exp 8, counters attempt</w:t>
            </w:r>
          </w:p>
        </w:tc>
        <w:tc>
          <w:tcPr/>
          <w:p>
            <w:pPr>
              <w:pStyle w:val="Compact"/>
            </w:pPr>
            <w:r>
              <w:t xml:space="preserve">7, 8, 9</w:t>
            </w:r>
          </w:p>
        </w:tc>
      </w:tr>
      <w:tr>
        <w:tc>
          <w:tcPr/>
          <w:p>
            <w:pPr>
              <w:pStyle w:val="Compact"/>
            </w:pPr>
            <w:r>
              <w:t xml:space="preserve">Shared</w:t>
            </w:r>
          </w:p>
        </w:tc>
        <w:tc>
          <w:tcPr/>
          <w:p>
            <w:pPr>
              <w:pStyle w:val="Compact"/>
            </w:pPr>
            <w:r>
              <w:t xml:space="preserve">Hypothesis amendments (each member for their own experiments), rounds and statistics, limitations, proofreading, AI-use note</w:t>
            </w:r>
          </w:p>
        </w:tc>
        <w:tc>
          <w:tcPr/>
          <w:p>
            <w:pPr>
              <w:pStyle w:val="Compact"/>
            </w:pPr>
            <w:r>
              <w:t xml:space="preserve">1, 10 to 13, Appendices</w:t>
            </w:r>
          </w:p>
        </w:tc>
      </w:tr>
      <w:tr>
        <w:tc>
          <w:tcPr/>
          <w:p>
            <w:pPr>
              <w:pStyle w:val="Compact"/>
            </w:pPr>
            <w:r>
              <w:t xml:space="preserve">Claude Code</w:t>
            </w:r>
          </w:p>
        </w:tc>
        <w:tc>
          <w:tcPr/>
          <w:p>
            <w:pPr>
              <w:pStyle w:val="Compact"/>
            </w:pPr>
            <w:r>
              <w:t xml:space="preserve">Benchmark and plotting code and fixes, approved re-collection, the numeric consistency check, figure regeneration, report assembly. It proposes verdicts with the evidence; the owning member confirms each verdict.</w:t>
            </w:r>
          </w:p>
        </w:tc>
        <w:tc>
          <w:tcPr/>
          <w:p>
            <w:pPr>
              <w:pStyle w:val="Compact"/>
            </w:pPr>
            <w:r>
              <w:t xml:space="preserve">all (drafting)</w:t>
            </w:r>
          </w:p>
        </w:tc>
      </w:tr>
    </w:tbl>
    <w:p>
      <w:pPr>
        <w:pStyle w:val="FirstParagraph"/>
      </w:pPr>
      <w:r>
        <w:t xml:space="preserve">Cross-review: [Member A] reviews [Member B]'s experiments, [Member B] reviews [Member C]'s, [Member C] reviews [Member A]'s. Each reviewer reproduces one headline number from the raw data with the provided scripts. [STUDENT TO FILL: reviewer, number reproduced, date, for each pair]</w:t>
      </w:r>
    </w:p>
    <w:p>
      <w:pPr>
        <w:pStyle w:val="Heading1"/>
      </w:pPr>
      <w:bookmarkStart w:id="70" w:name="_123de17f565dee5688c49f89c6df8d55f71871e"/>
      <w:r>
        <w:t xml:space="preserve">Appendix H. Hardware-counter attempts</w:t>
      </w:r>
      <w:bookmarkEnd w:id="70"/>
    </w:p>
    <w:p>
      <w:pPr>
        <w:pStyle w:val="FirstParagraph"/>
      </w:pPr>
      <w:r>
        <w:rPr>
          <w:b/>
          <w:bCs/>
        </w:rPr>
        <w:t xml:space="preserve">Outcome.</w:t>
      </w:r>
      <w:r>
        <w:t xml:space="preserve"> </w:t>
      </w:r>
      <w:r>
        <w:t xml:space="preserve">No counter value was obtained. Hardware counters are inaccessible without administrator rights, and the assistant cannot supply the password. A privileged run is prepared (</w:t>
      </w:r>
      <w:r>
        <w:rPr>
          <w:rStyle w:val="VerbatimChar"/>
        </w:rPr>
        <w:t xml:space="preserve">scripts/run_privileged.sh</w:t>
      </w:r>
      <w:r>
        <w:t xml:space="preserve">); the results are reported in Section 8 only if that run was made.</w:t>
      </w:r>
    </w:p>
    <w:p>
      <w:pPr>
        <w:pStyle w:val="BodyText"/>
      </w:pPr>
      <w:r>
        <w:rPr>
          <w:b/>
          <w:bCs/>
        </w:rPr>
        <w:t xml:space="preserve">Attempts, in the order specified, with outputs.</w:t>
      </w:r>
      <w:r>
        <w:t xml:space="preserve"> </w:t>
      </w:r>
      <w:r>
        <w:t xml:space="preserve">(1) The PMU event database shipped with macOS lists, for this chip family (</w:t>
      </w:r>
      <w:r>
        <w:rPr>
          <w:rStyle w:val="VerbatimChar"/>
        </w:rPr>
        <w:t xml:space="preserve">as5-1</w:t>
      </w:r>
      <w:r>
        <w:t xml:space="preserve">), the events needed:</w:t>
      </w:r>
      <w:r>
        <w:t xml:space="preserve"> </w:t>
      </w:r>
      <w:r>
        <w:rPr>
          <w:rStyle w:val="VerbatimChar"/>
        </w:rPr>
        <w:t xml:space="preserve">L1D_CACHE_MISS_LD_NONSPEC</w:t>
      </w:r>
      <w:r>
        <w:t xml:space="preserve">,</w:t>
      </w:r>
      <w:r>
        <w:t xml:space="preserve"> </w:t>
      </w:r>
      <w:r>
        <w:rPr>
          <w:rStyle w:val="VerbatimChar"/>
        </w:rPr>
        <w:t xml:space="preserve">L1D_TLB_MISS_NONSPEC</w:t>
      </w:r>
      <w:r>
        <w:t xml:space="preserve">,</w:t>
      </w:r>
      <w:r>
        <w:t xml:space="preserve"> </w:t>
      </w:r>
      <w:r>
        <w:rPr>
          <w:rStyle w:val="VerbatimChar"/>
        </w:rPr>
        <w:t xml:space="preserve">L2_TLB_MISS_DATA</w:t>
      </w:r>
      <w:r>
        <w:t xml:space="preserve">,</w:t>
      </w:r>
      <w:r>
        <w:t xml:space="preserve"> </w:t>
      </w:r>
      <w:r>
        <w:rPr>
          <w:rStyle w:val="VerbatimChar"/>
        </w:rPr>
        <w:t xml:space="preserve">LD_SRC_LL_CACHE_NONSPEC</w:t>
      </w:r>
      <w:r>
        <w:t xml:space="preserve"> </w:t>
      </w:r>
      <w:r>
        <w:t xml:space="preserve">(loads served by the shared L2) and</w:t>
      </w:r>
      <w:r>
        <w:t xml:space="preserve"> </w:t>
      </w:r>
      <w:r>
        <w:rPr>
          <w:rStyle w:val="VerbatimChar"/>
        </w:rPr>
        <w:t xml:space="preserve">LD_SRC_MEMSYS_NONSPEC</w:t>
      </w:r>
      <w:r>
        <w:t xml:space="preserve"> </w:t>
      </w:r>
      <w:r>
        <w:t xml:space="preserve">(loads served by the system-level cache or DRAM). (2) Instruments' CPU Counters template, driven through</w:t>
      </w:r>
      <w:r>
        <w:t xml:space="preserve"> </w:t>
      </w:r>
      <w:r>
        <w:rPr>
          <w:rStyle w:val="VerbatimChar"/>
        </w:rPr>
        <w:t xml:space="preserve">xctrace</w:t>
      </w:r>
      <w:r>
        <w:t xml:space="preserve">, runs without administrator rights, but its guided mode exports only cycles, instructions and pipeline-bottleneck fractions with undocumented units; the exported per-core tables contain raw counter arrays without the identity of each counter, and the custom-event configuration is only available through the Instruments window, which a command-line session cannot drive. These tables are not used as evidence anywhere in this report. (3) A counter-reading tool using the private kperf frameworks (</w:t>
      </w:r>
      <w:r>
        <w:rPr>
          <w:rStyle w:val="VerbatimChar"/>
        </w:rPr>
        <w:t xml:space="preserve">src/pmu.h</w:t>
      </w:r>
      <w:r>
        <w:t xml:space="preserve">) builds the configuration from the event database successfully but stops at the privileged call:</w:t>
      </w:r>
      <w:r>
        <w:t xml:space="preserve"> </w:t>
      </w:r>
      <w:r>
        <w:rPr>
          <w:rStyle w:val="VerbatimChar"/>
        </w:rPr>
        <w:t xml:space="preserve">kpc_force_all_ctrs_set failed (not root?)</w:t>
      </w:r>
      <w:r>
        <w:t xml:space="preserve">.</w:t>
      </w:r>
    </w:p>
    <w:p>
      <w:pPr>
        <w:pStyle w:val="SourceCode"/>
      </w:pPr>
      <w:r>
        <w:rPr>
          <w:rStyle w:val="VerbatimChar"/>
        </w:rPr>
        <w:t xml:space="preserve">## 1. PMU event database</w:t>
      </w:r>
      <w:r>
        <w:br/>
      </w:r>
      <w:r>
        <w:rPr>
          <w:rStyle w:val="VerbatimChar"/>
        </w:rPr>
        <w:t xml:space="preserve">$ ls /usr/share/kpep | grep as5</w:t>
      </w:r>
      <w:r>
        <w:br/>
      </w:r>
      <w:r>
        <w:rPr>
          <w:rStyle w:val="VerbatimChar"/>
        </w:rPr>
        <w:t xml:space="preserve">as5-1.plist</w:t>
      </w:r>
      <w:r>
        <w:br/>
      </w:r>
      <w:r>
        <w:rPr>
          <w:rStyle w:val="VerbatimChar"/>
        </w:rPr>
        <w:t xml:space="preserve">as5-2.plist</w:t>
      </w:r>
      <w:r>
        <w:br/>
      </w:r>
      <w:r>
        <w:rPr>
          <w:rStyle w:val="VerbatimChar"/>
        </w:rPr>
        <w:t xml:space="preserve">as5.plist</w:t>
      </w:r>
      <w:r>
        <w:br/>
      </w:r>
      <w:r>
        <w:rPr>
          <w:rStyle w:val="VerbatimChar"/>
        </w:rPr>
        <w:t xml:space="preserve">$ sysctl -n hw.cpufamily  (-&gt; 0xf76c5b1a, maps to as5-1.plist)</w:t>
      </w:r>
      <w:r>
        <w:br/>
      </w:r>
      <w:r>
        <w:rPr>
          <w:rStyle w:val="VerbatimChar"/>
        </w:rPr>
        <w:t xml:space="preserve">-143893734</w:t>
      </w:r>
      <w:r>
        <w:br/>
      </w:r>
      <w:r>
        <w:rPr>
          <w:rStyle w:val="VerbatimChar"/>
        </w:rPr>
        <w:t xml:space="preserve">events found in as5-1.plist: L1D_CACHE_MISS_LD_NONSPEC, L1D_TLB_MISS_NONSPEC, L2_TLB_MISS_DATA, LD_SRC_LL_CACHE_NONSPEC, LD_SRC_MEMSYS_NONSPEC (full list: kpep_</w:t>
      </w:r>
      <w:r>
        <w:br/>
      </w:r>
      <w:r>
        <w:rPr>
          <w:rStyle w:val="VerbatimChar"/>
        </w:rPr>
        <w:t xml:space="preserve">## 2. xctrace / Instruments custom events</w:t>
      </w:r>
      <w:r>
        <w:br/>
      </w:r>
      <w:r>
        <w:rPr>
          <w:rStyle w:val="VerbatimChar"/>
        </w:rPr>
        <w:t xml:space="preserve">$ xcrun xctrace list templates | grep -i counter</w:t>
      </w:r>
      <w:r>
        <w:br/>
      </w:r>
      <w:r>
        <w:rPr>
          <w:rStyle w:val="VerbatimChar"/>
        </w:rPr>
        <w:t xml:space="preserve">CPU Counters</w:t>
      </w:r>
      <w:r>
        <w:br/>
      </w:r>
      <w:r>
        <w:rPr>
          <w:rStyle w:val="VerbatimChar"/>
        </w:rPr>
        <w:t xml:space="preserve">$ xcrun xctrace record --template "CPU Counters" --time-limit 2s --launch -- /usr/bin/true  (default configuration)</w:t>
      </w:r>
      <w:r>
        <w:br/>
      </w:r>
      <w:r>
        <w:rPr>
          <w:rStyle w:val="VerbatimChar"/>
        </w:rPr>
        <w:t xml:space="preserve">Ctrl-C to stop the recording</w:t>
      </w:r>
      <w:r>
        <w:br/>
      </w:r>
      <w:r>
        <w:rPr>
          <w:rStyle w:val="VerbatimChar"/>
        </w:rPr>
        <w:t xml:space="preserve">Target app exited, ending recording...</w:t>
      </w:r>
      <w:r>
        <w:br/>
      </w:r>
      <w:r>
        <w:rPr>
          <w:rStyle w:val="VerbatimChar"/>
        </w:rPr>
        <w:t xml:space="preserve">Recording completed. Saving output file...</w:t>
      </w:r>
      <w:r>
        <w:br/>
      </w:r>
      <w:r>
        <w:rPr>
          <w:rStyle w:val="VerbatimChar"/>
        </w:rPr>
        <w:t xml:space="preserve">Output file saved as: cc.trace</w:t>
      </w:r>
      <w:r>
        <w:br/>
      </w:r>
      <w:r>
        <w:rPr>
          <w:rStyle w:val="VerbatimChar"/>
        </w:rPr>
        <w:t xml:space="preserve">$ xcrun xctrace export --input cc.trace --toc | grep -i schema</w:t>
      </w:r>
      <w:r>
        <w:br/>
      </w:r>
      <w:r>
        <w:rPr>
          <w:rStyle w:val="VerbatimChar"/>
        </w:rPr>
        <w:t xml:space="preserve">schema="CoreTypeByProcess"</w:t>
      </w:r>
      <w:r>
        <w:br/>
      </w:r>
      <w:r>
        <w:rPr>
          <w:rStyle w:val="VerbatimChar"/>
        </w:rPr>
        <w:t xml:space="preserve">schema="CoreTypeByThread"</w:t>
      </w:r>
      <w:r>
        <w:br/>
      </w:r>
      <w:r>
        <w:rPr>
          <w:rStyle w:val="VerbatimChar"/>
        </w:rPr>
        <w:t xml:space="preserve">schema="CounterMetricAggregatedForProcess"</w:t>
      </w:r>
      <w:r>
        <w:br/>
      </w:r>
      <w:r>
        <w:rPr>
          <w:rStyle w:val="VerbatimChar"/>
        </w:rPr>
        <w:t xml:space="preserve">schema="CounterMetricAggregatedForSystem"</w:t>
      </w:r>
      <w:r>
        <w:br/>
      </w:r>
      <w:r>
        <w:rPr>
          <w:rStyle w:val="VerbatimChar"/>
        </w:rPr>
        <w:t xml:space="preserve">schema="CounterMetricByCore"</w:t>
      </w:r>
      <w:r>
        <w:br/>
      </w:r>
      <w:r>
        <w:rPr>
          <w:rStyle w:val="VerbatimChar"/>
        </w:rPr>
        <w:t xml:space="preserve">schema="CounterMetricByThread"</w:t>
      </w:r>
      <w:r>
        <w:br/>
      </w:r>
      <w:r>
        <w:rPr>
          <w:rStyle w:val="VerbatimChar"/>
        </w:rPr>
        <w:t xml:space="preserve">schema="CountingModeSamples"</w:t>
      </w:r>
      <w:r>
        <w:br/>
      </w:r>
      <w:r>
        <w:rPr>
          <w:rStyle w:val="VerbatimChar"/>
        </w:rPr>
        <w:t xml:space="preserve">schema="MetricAggregationForProcess"</w:t>
      </w:r>
      <w:r>
        <w:br/>
      </w:r>
      <w:r>
        <w:rPr>
          <w:rStyle w:val="VerbatimChar"/>
        </w:rPr>
        <w:t xml:space="preserve">schema="MetricAggregationForThread"</w:t>
      </w:r>
      <w:r>
        <w:br/>
      </w:r>
      <w:r>
        <w:rPr>
          <w:rStyle w:val="VerbatimChar"/>
        </w:rPr>
        <w:t xml:space="preserve">schema="MetricTable"</w:t>
      </w:r>
      <w:r>
        <w:br/>
      </w:r>
      <w:r>
        <w:rPr>
          <w:rStyle w:val="VerbatimChar"/>
        </w:rPr>
        <w:t xml:space="preserve">schema="MetricTableForThread"</w:t>
      </w:r>
      <w:r>
        <w:br/>
      </w:r>
      <w:r>
        <w:rPr>
          <w:rStyle w:val="VerbatimChar"/>
        </w:rPr>
        <w:t xml:space="preserve">schema="RemarksByCore"</w:t>
      </w:r>
      <w:r>
        <w:br/>
      </w:r>
      <w:r>
        <w:rPr>
          <w:rStyle w:val="VerbatimChar"/>
        </w:rPr>
        <w:t xml:space="preserve">schema="RemarksByThread"</w:t>
      </w:r>
      <w:r>
        <w:br/>
      </w:r>
      <w:r>
        <w:rPr>
          <w:rStyle w:val="VerbatimChar"/>
        </w:rPr>
        <w:t xml:space="preserve">schema="context-switch"</w:t>
      </w:r>
      <w:r>
        <w:br/>
      </w:r>
      <w:r>
        <w:rPr>
          <w:rStyle w:val="VerbatimChar"/>
        </w:rPr>
        <w:t xml:space="preserve">schema="cpu-narrative"</w:t>
      </w:r>
      <w:r>
        <w:br/>
      </w:r>
      <w:r>
        <w:rPr>
          <w:rStyle w:val="VerbatimChar"/>
        </w:rPr>
        <w:t xml:space="preserve">schema="cpu-state"</w:t>
      </w:r>
      <w:r>
        <w:br/>
      </w:r>
      <w:r>
        <w:rPr>
          <w:rStyle w:val="VerbatimChar"/>
        </w:rPr>
        <w:t xml:space="preserve">schema="dyld-library-load"</w:t>
      </w:r>
      <w:r>
        <w:br/>
      </w:r>
      <w:r>
        <w:rPr>
          <w:rStyle w:val="VerbatimChar"/>
        </w:rPr>
        <w:t xml:space="preserve">schema="gcd-perf-event"</w:t>
      </w:r>
      <w:r>
        <w:br/>
      </w:r>
      <w:r>
        <w:rPr>
          <w:rStyle w:val="VerbatimChar"/>
        </w:rPr>
        <w:t xml:space="preserve">schema="global-poi-layout"</w:t>
      </w:r>
      <w:r>
        <w:br/>
      </w:r>
      <w:r>
        <w:rPr>
          <w:rStyle w:val="VerbatimChar"/>
        </w:rPr>
        <w:t xml:space="preserve">schema="global-roi-layout"</w:t>
      </w:r>
      <w:r>
        <w:br/>
      </w:r>
      <w:r>
        <w:rPr>
          <w:rStyle w:val="VerbatimChar"/>
        </w:rPr>
        <w:t xml:space="preserve">$ strings on the template for configurable event settings</w:t>
      </w:r>
      <w:r>
        <w:br/>
      </w:r>
      <w:r>
        <w:rPr>
          <w:rStyle w:val="VerbatimChar"/>
        </w:rPr>
        <w:t xml:space="preserve">CPU Counters.tracetemplate</w:t>
      </w:r>
      <w:r>
        <w:br/>
      </w:r>
      <w:r>
        <w:rPr>
          <w:rStyle w:val="VerbatimChar"/>
        </w:rPr>
        <w:t xml:space="preserve">## 3. kperf from user space without root (own tool, src/pmu.h)</w:t>
      </w:r>
      <w:r>
        <w:br/>
      </w:r>
      <w:r>
        <w:rPr>
          <w:rStyle w:val="VerbatimChar"/>
        </w:rPr>
        <w:t xml:space="preserve">pmu: kpc_force_all_ctrs_set failed (not root?)</w:t>
      </w:r>
      <w:r>
        <w:br/>
      </w:r>
      <w:r>
        <w:rPr>
          <w:rStyle w:val="VerbatimChar"/>
        </w:rPr>
        <w:t xml:space="preserve">PMU unavailable (needs sudo and kperf)</w:t>
      </w:r>
      <w:r>
        <w:br/>
      </w:r>
      <w:r>
        <w:rPr>
          <w:rStyle w:val="VerbatimChar"/>
        </w:rPr>
        <w:t xml:space="preserve">sudo -n true:</w:t>
      </w:r>
      <w:r>
        <w:br/>
      </w:r>
      <w:r>
        <w:rPr>
          <w:rStyle w:val="VerbatimChar"/>
        </w:rPr>
        <w:t xml:space="preserve">sudo: a password is required</w:t>
      </w:r>
      <w:r>
        <w:br/>
      </w:r>
      <w:r>
        <w:rPr>
          <w:rStyle w:val="VerbatimChar"/>
        </w:rPr>
        <w:t xml:space="preserve">== CounterMetricAggregatedForProcess</w:t>
      </w:r>
      <w:r>
        <w:br/>
      </w:r>
      <w:r>
        <w:rPr>
          <w:rStyle w:val="VerbatimChar"/>
        </w:rPr>
        <w:t xml:space="preserve">&lt;?xml version="1.0"?&gt;</w:t>
      </w:r>
      <w:r>
        <w:br/>
      </w:r>
      <w:r>
        <w:rPr>
          <w:rStyle w:val="VerbatimChar"/>
        </w:rPr>
        <w:t xml:space="preserve">&lt;trace-query-result&gt;</w:t>
      </w:r>
      <w:r>
        <w:br/>
      </w:r>
      <w:r>
        <w:rPr>
          <w:rStyle w:val="VerbatimChar"/>
        </w:rPr>
        <w:t xml:space="preserve">&lt;node xpath='//trace-toc[1]/run[1]/data[1]/table[29]'&gt;&lt;schema name="CounterMetricAggregatedForProcess"&gt;&lt;col&gt;&lt;mnemonic&gt;timestamp&lt;/mnemonic&gt;&lt;name&gt;Timestamp&lt;/name&gt;</w:t>
      </w:r>
    </w:p>
    <w:p>
      <w:pPr>
        <w:pStyle w:val="Heading1"/>
      </w:pPr>
      <w:bookmarkStart w:id="71" w:name="_53d1b2340887ed94544b39544e0ae5f3d5eb992"/>
      <w:r>
        <w:t xml:space="preserve">Appendix I. Additional tables</w:t>
      </w:r>
      <w:bookmarkEnd w:id="71"/>
    </w:p>
    <w:p>
      <w:pPr>
        <w:pStyle w:val="TableCaption"/>
      </w:pPr>
      <w:r>
        <w:t xml:space="preserve">Table 13. Kernel cost at the smallest, a middle and the largest footprint (median ns per element, n = 5). The scattered-to-unit ratio depends on the footprint.</w:t>
      </w:r>
    </w:p>
    <w:tbl>
      <w:tblPr>
        <w:tblStyle w:val="Table"/>
        <w:tblW w:type="pct" w:w="5000"/>
        <w:tblLayout w:type="fixed"/>
        <w:tblLook w:firstRow="1" w:lastRow="0" w:firstColumn="0" w:lastColumn="0" w:noHBand="0" w:noVBand="0" w:val="0020"/>
        <w:tblCaption w:val="Table 13. Kernel cost at the smallest, a middle and the largest footprint (median ns per element, n = 5). The scattered-to-unit ratio depends on the footprint."/>
      </w:tblPr>
      <w:tblGrid>
        <w:gridCol w:w="950"/>
        <w:gridCol w:w="950"/>
        <w:gridCol w:w="1346"/>
        <w:gridCol w:w="1346"/>
        <w:gridCol w:w="1188"/>
        <w:gridCol w:w="1188"/>
        <w:gridCol w:w="950"/>
      </w:tblGrid>
      <w:tr>
        <w:trPr>
          <w:tblHeader w:val="on"/>
        </w:trPr>
        <w:tc>
          <w:tcPr/>
          <w:p>
            <w:pPr>
              <w:pStyle w:val="Compact"/>
            </w:pPr>
            <w:r>
              <w:t xml:space="preserve">kernel</w:t>
            </w:r>
          </w:p>
        </w:tc>
        <w:tc>
          <w:tcPr/>
          <w:p>
            <w:pPr>
              <w:pStyle w:val="Compact"/>
            </w:pPr>
            <w:r>
              <w:t xml:space="preserve">footprint</w:t>
            </w:r>
          </w:p>
        </w:tc>
        <w:tc>
          <w:tcPr/>
          <w:p>
            <w:pPr>
              <w:pStyle w:val="Compact"/>
            </w:pPr>
            <w:r>
              <w:t xml:space="preserve">unit stride ns/elem</w:t>
            </w:r>
          </w:p>
        </w:tc>
        <w:tc>
          <w:tcPr/>
          <w:p>
            <w:pPr>
              <w:pStyle w:val="Compact"/>
            </w:pPr>
            <w:r>
              <w:t xml:space="preserve">stride 64 B ns/elem</w:t>
            </w:r>
          </w:p>
        </w:tc>
        <w:tc>
          <w:tcPr/>
          <w:p>
            <w:pPr>
              <w:pStyle w:val="Compact"/>
            </w:pPr>
            <w:r>
              <w:t xml:space="preserve">scattered ns/elem</w:t>
            </w:r>
          </w:p>
        </w:tc>
        <w:tc>
          <w:tcPr/>
          <w:p>
            <w:pPr>
              <w:pStyle w:val="Compact"/>
            </w:pPr>
            <w:r>
              <w:t xml:space="preserve">scattered / unit</w:t>
            </w:r>
          </w:p>
        </w:tc>
        <w:tc>
          <w:tcPr/>
          <w:p>
            <w:pPr>
              <w:pStyle w:val="Compact"/>
            </w:pPr>
            <w:r>
              <w:t xml:space="preserve">n</w:t>
            </w:r>
          </w:p>
        </w:tc>
      </w:tr>
      <w:tr>
        <w:tc>
          <w:tcPr/>
          <w:p>
            <w:pPr>
              <w:pStyle w:val="Compact"/>
            </w:pPr>
            <w:r>
              <w:t xml:space="preserve">z = x*y</w:t>
            </w:r>
          </w:p>
        </w:tc>
        <w:tc>
          <w:tcPr/>
          <w:p>
            <w:pPr>
              <w:pStyle w:val="Compact"/>
            </w:pPr>
            <w:r>
              <w:t xml:space="preserve">12 KiB</w:t>
            </w:r>
          </w:p>
        </w:tc>
        <w:tc>
          <w:tcPr/>
          <w:p>
            <w:pPr>
              <w:pStyle w:val="Compact"/>
            </w:pPr>
            <w:r>
              <w:t xml:space="preserve">0.043</w:t>
            </w:r>
          </w:p>
        </w:tc>
        <w:tc>
          <w:tcPr/>
          <w:p>
            <w:pPr>
              <w:pStyle w:val="Compact"/>
            </w:pPr>
            <w:r>
              <w:t xml:space="preserve">0.244</w:t>
            </w:r>
          </w:p>
        </w:tc>
        <w:tc>
          <w:tcPr/>
          <w:p>
            <w:pPr>
              <w:pStyle w:val="Compact"/>
            </w:pPr>
            <w:r>
              <w:t xml:space="preserve">0.232</w:t>
            </w:r>
          </w:p>
        </w:tc>
        <w:tc>
          <w:tcPr/>
          <w:p>
            <w:pPr>
              <w:pStyle w:val="Compact"/>
            </w:pPr>
            <w:r>
              <w:t xml:space="preserve">5.4x</w:t>
            </w:r>
          </w:p>
        </w:tc>
        <w:tc>
          <w:tcPr/>
          <w:p>
            <w:pPr>
              <w:pStyle w:val="Compact"/>
            </w:pPr>
            <w:r>
              <w:t xml:space="preserve">5</w:t>
            </w:r>
          </w:p>
        </w:tc>
      </w:tr>
      <w:tr>
        <w:tc>
          <w:tcPr/>
          <w:p>
            <w:pPr>
              <w:pStyle w:val="Compact"/>
            </w:pPr>
            <w:r>
              <w:t xml:space="preserve">z = x*y</w:t>
            </w:r>
          </w:p>
        </w:tc>
        <w:tc>
          <w:tcPr/>
          <w:p>
            <w:pPr>
              <w:pStyle w:val="Compact"/>
            </w:pPr>
            <w:r>
              <w:t xml:space="preserve">6 MiB</w:t>
            </w:r>
          </w:p>
        </w:tc>
        <w:tc>
          <w:tcPr/>
          <w:p>
            <w:pPr>
              <w:pStyle w:val="Compact"/>
            </w:pPr>
            <w:r>
              <w:t xml:space="preserve">0.097</w:t>
            </w:r>
          </w:p>
        </w:tc>
        <w:tc>
          <w:tcPr/>
          <w:p>
            <w:pPr>
              <w:pStyle w:val="Compact"/>
            </w:pPr>
            <w:r>
              <w:t xml:space="preserve">1.639</w:t>
            </w:r>
          </w:p>
        </w:tc>
        <w:tc>
          <w:tcPr/>
          <w:p>
            <w:pPr>
              <w:pStyle w:val="Compact"/>
            </w:pPr>
            <w:r>
              <w:t xml:space="preserve">1.556</w:t>
            </w:r>
          </w:p>
        </w:tc>
        <w:tc>
          <w:tcPr/>
          <w:p>
            <w:pPr>
              <w:pStyle w:val="Compact"/>
            </w:pPr>
            <w:r>
              <w:t xml:space="preserve">16.1x</w:t>
            </w:r>
          </w:p>
        </w:tc>
        <w:tc>
          <w:tcPr/>
          <w:p>
            <w:pPr>
              <w:pStyle w:val="Compact"/>
            </w:pPr>
            <w:r>
              <w:t xml:space="preserve">5</w:t>
            </w:r>
          </w:p>
        </w:tc>
      </w:tr>
      <w:tr>
        <w:tc>
          <w:tcPr/>
          <w:p>
            <w:pPr>
              <w:pStyle w:val="Compact"/>
            </w:pPr>
            <w:r>
              <w:t xml:space="preserve">z = x*y</w:t>
            </w:r>
          </w:p>
        </w:tc>
        <w:tc>
          <w:tcPr/>
          <w:p>
            <w:pPr>
              <w:pStyle w:val="Compact"/>
            </w:pPr>
            <w:r>
              <w:t xml:space="preserve">1.5 GiB</w:t>
            </w:r>
          </w:p>
        </w:tc>
        <w:tc>
          <w:tcPr/>
          <w:p>
            <w:pPr>
              <w:pStyle w:val="Compact"/>
            </w:pPr>
            <w:r>
              <w:t xml:space="preserve">0.123</w:t>
            </w:r>
          </w:p>
        </w:tc>
        <w:tc>
          <w:tcPr/>
          <w:p>
            <w:pPr>
              <w:pStyle w:val="Compact"/>
            </w:pPr>
            <w:r>
              <w:t xml:space="preserve">1.775</w:t>
            </w:r>
          </w:p>
        </w:tc>
        <w:tc>
          <w:tcPr/>
          <w:p>
            <w:pPr>
              <w:pStyle w:val="Compact"/>
            </w:pPr>
            <w:r>
              <w:t xml:space="preserve">10.766</w:t>
            </w:r>
          </w:p>
        </w:tc>
        <w:tc>
          <w:tcPr/>
          <w:p>
            <w:pPr>
              <w:pStyle w:val="Compact"/>
            </w:pPr>
            <w:r>
              <w:t xml:space="preserve">87.9x</w:t>
            </w:r>
          </w:p>
        </w:tc>
        <w:tc>
          <w:tcPr/>
          <w:p>
            <w:pPr>
              <w:pStyle w:val="Compact"/>
            </w:pPr>
            <w:r>
              <w:t xml:space="preserve">5</w:t>
            </w:r>
          </w:p>
        </w:tc>
      </w:tr>
      <w:tr>
        <w:tc>
          <w:tcPr/>
          <w:p>
            <w:pPr>
              <w:pStyle w:val="Compact"/>
            </w:pPr>
            <w:r>
              <w:t xml:space="preserve">y = a*x + y</w:t>
            </w:r>
          </w:p>
        </w:tc>
        <w:tc>
          <w:tcPr/>
          <w:p>
            <w:pPr>
              <w:pStyle w:val="Compact"/>
            </w:pPr>
            <w:r>
              <w:t xml:space="preserve">8 KiB</w:t>
            </w:r>
          </w:p>
        </w:tc>
        <w:tc>
          <w:tcPr/>
          <w:p>
            <w:pPr>
              <w:pStyle w:val="Compact"/>
            </w:pPr>
            <w:r>
              <w:t xml:space="preserve">0.045</w:t>
            </w:r>
          </w:p>
        </w:tc>
        <w:tc>
          <w:tcPr/>
          <w:p>
            <w:pPr>
              <w:pStyle w:val="Compact"/>
            </w:pPr>
            <w:r>
              <w:t xml:space="preserve">0.247</w:t>
            </w:r>
          </w:p>
        </w:tc>
        <w:tc>
          <w:tcPr/>
          <w:p>
            <w:pPr>
              <w:pStyle w:val="Compact"/>
            </w:pPr>
            <w:r>
              <w:t xml:space="preserve">0.236</w:t>
            </w:r>
          </w:p>
        </w:tc>
        <w:tc>
          <w:tcPr/>
          <w:p>
            <w:pPr>
              <w:pStyle w:val="Compact"/>
            </w:pPr>
            <w:r>
              <w:t xml:space="preserve">5.2x</w:t>
            </w:r>
          </w:p>
        </w:tc>
        <w:tc>
          <w:tcPr/>
          <w:p>
            <w:pPr>
              <w:pStyle w:val="Compact"/>
            </w:pPr>
            <w:r>
              <w:t xml:space="preserve">5</w:t>
            </w:r>
          </w:p>
        </w:tc>
      </w:tr>
      <w:tr>
        <w:tc>
          <w:tcPr/>
          <w:p>
            <w:pPr>
              <w:pStyle w:val="Compact"/>
            </w:pPr>
            <w:r>
              <w:t xml:space="preserve">y = a*x + y</w:t>
            </w:r>
          </w:p>
        </w:tc>
        <w:tc>
          <w:tcPr/>
          <w:p>
            <w:pPr>
              <w:pStyle w:val="Compact"/>
            </w:pPr>
            <w:r>
              <w:t xml:space="preserve">4 MiB</w:t>
            </w:r>
          </w:p>
        </w:tc>
        <w:tc>
          <w:tcPr/>
          <w:p>
            <w:pPr>
              <w:pStyle w:val="Compact"/>
            </w:pPr>
            <w:r>
              <w:t xml:space="preserve">0.077</w:t>
            </w:r>
          </w:p>
        </w:tc>
        <w:tc>
          <w:tcPr/>
          <w:p>
            <w:pPr>
              <w:pStyle w:val="Compact"/>
            </w:pPr>
            <w:r>
              <w:t xml:space="preserve">1.068</w:t>
            </w:r>
          </w:p>
        </w:tc>
        <w:tc>
          <w:tcPr/>
          <w:p>
            <w:pPr>
              <w:pStyle w:val="Compact"/>
            </w:pPr>
            <w:r>
              <w:t xml:space="preserve">1.006</w:t>
            </w:r>
          </w:p>
        </w:tc>
        <w:tc>
          <w:tcPr/>
          <w:p>
            <w:pPr>
              <w:pStyle w:val="Compact"/>
            </w:pPr>
            <w:r>
              <w:t xml:space="preserve">13.1x</w:t>
            </w:r>
          </w:p>
        </w:tc>
        <w:tc>
          <w:tcPr/>
          <w:p>
            <w:pPr>
              <w:pStyle w:val="Compact"/>
            </w:pPr>
            <w:r>
              <w:t xml:space="preserve">5</w:t>
            </w:r>
          </w:p>
        </w:tc>
      </w:tr>
      <w:tr>
        <w:tc>
          <w:tcPr/>
          <w:p>
            <w:pPr>
              <w:pStyle w:val="Compact"/>
            </w:pPr>
            <w:r>
              <w:t xml:space="preserve">y = a*x + y</w:t>
            </w:r>
          </w:p>
        </w:tc>
        <w:tc>
          <w:tcPr/>
          <w:p>
            <w:pPr>
              <w:pStyle w:val="Compact"/>
            </w:pPr>
            <w:r>
              <w:t xml:space="preserve">1 GiB</w:t>
            </w:r>
          </w:p>
        </w:tc>
        <w:tc>
          <w:tcPr/>
          <w:p>
            <w:pPr>
              <w:pStyle w:val="Compact"/>
            </w:pPr>
            <w:r>
              <w:t xml:space="preserve">0.079</w:t>
            </w:r>
          </w:p>
        </w:tc>
        <w:tc>
          <w:tcPr/>
          <w:p>
            <w:pPr>
              <w:pStyle w:val="Compact"/>
            </w:pPr>
            <w:r>
              <w:t xml:space="preserve">1.238</w:t>
            </w:r>
          </w:p>
        </w:tc>
        <w:tc>
          <w:tcPr/>
          <w:p>
            <w:pPr>
              <w:pStyle w:val="Compact"/>
            </w:pPr>
            <w:r>
              <w:t xml:space="preserve">6.903</w:t>
            </w:r>
          </w:p>
        </w:tc>
        <w:tc>
          <w:tcPr/>
          <w:p>
            <w:pPr>
              <w:pStyle w:val="Compact"/>
            </w:pPr>
            <w:r>
              <w:t xml:space="preserve">87.4x</w:t>
            </w:r>
          </w:p>
        </w:tc>
        <w:tc>
          <w:tcPr/>
          <w:p>
            <w:pPr>
              <w:pStyle w:val="Compact"/>
            </w:pPr>
            <w:r>
              <w:t xml:space="preserve">5</w:t>
            </w:r>
          </w:p>
        </w:tc>
      </w:tr>
    </w:tbl>
    <w:p/>
    <w:p>
      <w:pPr>
        <w:pStyle w:val="TableCaption"/>
      </w:pPr>
      <w:r>
        <w:t xml:space="preserve">Table 14. Pointer-chase latency per node versus stride (1 Mi distinct lines). "Implied line rate" is 128 B divided by the latency.</w:t>
      </w:r>
    </w:p>
    <w:tbl>
      <w:tblPr>
        <w:tblStyle w:val="Table"/>
        <w:tblW w:type="pct" w:w="5000"/>
        <w:tblLayout w:type="fixed"/>
        <w:tblLook w:firstRow="1" w:lastRow="0" w:firstColumn="0" w:lastColumn="0" w:noHBand="0" w:noVBand="0" w:val="0020"/>
        <w:tblCaption w:val="Table 14. Pointer-chase latency per node versus stride (1 Mi distinct lines). &quot;Implied line rate&quot; is 128 B divided by the latency."/>
      </w:tblPr>
      <w:tblGrid>
        <w:gridCol w:w="1029"/>
        <w:gridCol w:w="1029"/>
        <w:gridCol w:w="1029"/>
        <w:gridCol w:w="2613"/>
        <w:gridCol w:w="2217"/>
      </w:tblGrid>
      <w:tr>
        <w:trPr>
          <w:tblHeader w:val="on"/>
        </w:trPr>
        <w:tc>
          <w:tcPr/>
          <w:p>
            <w:pPr>
              <w:pStyle w:val="Compact"/>
            </w:pPr>
            <w:r>
              <w:t xml:space="preserve">Test</w:t>
            </w:r>
          </w:p>
        </w:tc>
        <w:tc>
          <w:tcPr/>
          <w:p>
            <w:pPr>
              <w:pStyle w:val="Compact"/>
            </w:pPr>
            <w:r>
              <w:t xml:space="preserve">Order</w:t>
            </w:r>
          </w:p>
        </w:tc>
        <w:tc>
          <w:tcPr/>
          <w:p>
            <w:pPr>
              <w:pStyle w:val="Compact"/>
            </w:pPr>
            <w:r>
              <w:t xml:space="preserve">Stride B</w:t>
            </w:r>
          </w:p>
        </w:tc>
        <w:tc>
          <w:tcPr/>
          <w:p>
            <w:pPr>
              <w:pStyle w:val="Compact"/>
            </w:pPr>
            <w:r>
              <w:t xml:space="preserve">Latency</w:t>
            </w:r>
          </w:p>
        </w:tc>
        <w:tc>
          <w:tcPr/>
          <w:p>
            <w:pPr>
              <w:pStyle w:val="Compact"/>
            </w:pPr>
            <w:r>
              <w:t xml:space="preserve">Implied line rate</w:t>
            </w:r>
          </w:p>
        </w:tc>
      </w:tr>
      <w:tr>
        <w:tc>
          <w:tcPr/>
          <w:p>
            <w:pPr>
              <w:pStyle w:val="Compact"/>
            </w:pPr>
            <w:r>
              <w:t xml:space="preserve">chase</w:t>
            </w:r>
          </w:p>
        </w:tc>
        <w:tc>
          <w:tcPr/>
          <w:p>
            <w:pPr>
              <w:pStyle w:val="Compact"/>
            </w:pPr>
            <w:r>
              <w:t xml:space="preserve">seq</w:t>
            </w:r>
          </w:p>
        </w:tc>
        <w:tc>
          <w:tcPr/>
          <w:p>
            <w:pPr>
              <w:pStyle w:val="Compact"/>
            </w:pPr>
            <w:r>
              <w:t xml:space="preserve">64</w:t>
            </w:r>
          </w:p>
        </w:tc>
        <w:tc>
          <w:tcPr/>
          <w:p>
            <w:pPr>
              <w:pStyle w:val="Compact"/>
            </w:pPr>
            <w:r>
              <w:t xml:space="preserve">0.9 ns (0.9 to 1.3)</w:t>
            </w:r>
          </w:p>
        </w:tc>
        <w:tc>
          <w:tcPr/>
          <w:p>
            <w:pPr>
              <w:pStyle w:val="Compact"/>
            </w:pPr>
            <w:r>
              <w:t xml:space="preserve">136.4 GB/s line-rate</w:t>
            </w:r>
          </w:p>
        </w:tc>
      </w:tr>
      <w:tr>
        <w:tc>
          <w:tcPr/>
          <w:p>
            <w:pPr>
              <w:pStyle w:val="Compact"/>
            </w:pPr>
            <w:r>
              <w:t xml:space="preserve">chase</w:t>
            </w:r>
          </w:p>
        </w:tc>
        <w:tc>
          <w:tcPr/>
          <w:p>
            <w:pPr>
              <w:pStyle w:val="Compact"/>
            </w:pPr>
            <w:r>
              <w:t xml:space="preserve">seq</w:t>
            </w:r>
          </w:p>
        </w:tc>
        <w:tc>
          <w:tcPr/>
          <w:p>
            <w:pPr>
              <w:pStyle w:val="Compact"/>
            </w:pPr>
            <w:r>
              <w:t xml:space="preserve">128</w:t>
            </w:r>
          </w:p>
        </w:tc>
        <w:tc>
          <w:tcPr/>
          <w:p>
            <w:pPr>
              <w:pStyle w:val="Compact"/>
            </w:pPr>
            <w:r>
              <w:t xml:space="preserve">7.8 ns (7.8 to 7.8)</w:t>
            </w:r>
          </w:p>
        </w:tc>
        <w:tc>
          <w:tcPr/>
          <w:p>
            <w:pPr>
              <w:pStyle w:val="Compact"/>
            </w:pPr>
            <w:r>
              <w:t xml:space="preserve">16.4 GB/s line-rate</w:t>
            </w:r>
          </w:p>
        </w:tc>
      </w:tr>
      <w:tr>
        <w:tc>
          <w:tcPr/>
          <w:p>
            <w:pPr>
              <w:pStyle w:val="Compact"/>
            </w:pPr>
            <w:r>
              <w:t xml:space="preserve">chase</w:t>
            </w:r>
          </w:p>
        </w:tc>
        <w:tc>
          <w:tcPr/>
          <w:p>
            <w:pPr>
              <w:pStyle w:val="Compact"/>
            </w:pPr>
            <w:r>
              <w:t xml:space="preserve">seq</w:t>
            </w:r>
          </w:p>
        </w:tc>
        <w:tc>
          <w:tcPr/>
          <w:p>
            <w:pPr>
              <w:pStyle w:val="Compact"/>
            </w:pPr>
            <w:r>
              <w:t xml:space="preserve">256</w:t>
            </w:r>
          </w:p>
        </w:tc>
        <w:tc>
          <w:tcPr/>
          <w:p>
            <w:pPr>
              <w:pStyle w:val="Compact"/>
            </w:pPr>
            <w:r>
              <w:t xml:space="preserve">12.0 ns (11.9 to 12.1)</w:t>
            </w:r>
          </w:p>
        </w:tc>
        <w:tc>
          <w:tcPr/>
          <w:p>
            <w:pPr>
              <w:pStyle w:val="Compact"/>
            </w:pPr>
            <w:r>
              <w:t xml:space="preserve">10.7 GB/s line-rate</w:t>
            </w:r>
          </w:p>
        </w:tc>
      </w:tr>
      <w:tr>
        <w:tc>
          <w:tcPr/>
          <w:p>
            <w:pPr>
              <w:pStyle w:val="Compact"/>
            </w:pPr>
            <w:r>
              <w:t xml:space="preserve">chase</w:t>
            </w:r>
          </w:p>
        </w:tc>
        <w:tc>
          <w:tcPr/>
          <w:p>
            <w:pPr>
              <w:pStyle w:val="Compact"/>
            </w:pPr>
            <w:r>
              <w:t xml:space="preserve">seq</w:t>
            </w:r>
          </w:p>
        </w:tc>
        <w:tc>
          <w:tcPr/>
          <w:p>
            <w:pPr>
              <w:pStyle w:val="Compact"/>
            </w:pPr>
            <w:r>
              <w:t xml:space="preserve">512</w:t>
            </w:r>
          </w:p>
        </w:tc>
        <w:tc>
          <w:tcPr/>
          <w:p>
            <w:pPr>
              <w:pStyle w:val="Compact"/>
            </w:pPr>
            <w:r>
              <w:t xml:space="preserve">14.3 ns (13.2 to 16.6)</w:t>
            </w:r>
          </w:p>
        </w:tc>
        <w:tc>
          <w:tcPr/>
          <w:p>
            <w:pPr>
              <w:pStyle w:val="Compact"/>
            </w:pPr>
            <w:r>
              <w:t xml:space="preserve">8.9 GB/s line-rate</w:t>
            </w:r>
          </w:p>
        </w:tc>
      </w:tr>
      <w:tr>
        <w:tc>
          <w:tcPr/>
          <w:p>
            <w:pPr>
              <w:pStyle w:val="Compact"/>
            </w:pPr>
            <w:r>
              <w:t xml:space="preserve">chase</w:t>
            </w:r>
          </w:p>
        </w:tc>
        <w:tc>
          <w:tcPr/>
          <w:p>
            <w:pPr>
              <w:pStyle w:val="Compact"/>
            </w:pPr>
            <w:r>
              <w:t xml:space="preserve">seq</w:t>
            </w:r>
          </w:p>
        </w:tc>
        <w:tc>
          <w:tcPr/>
          <w:p>
            <w:pPr>
              <w:pStyle w:val="Compact"/>
            </w:pPr>
            <w:r>
              <w:t xml:space="preserve">1024</w:t>
            </w:r>
          </w:p>
        </w:tc>
        <w:tc>
          <w:tcPr/>
          <w:p>
            <w:pPr>
              <w:pStyle w:val="Compact"/>
            </w:pPr>
            <w:r>
              <w:t xml:space="preserve">6.8 ns (6.8 to 7.1)</w:t>
            </w:r>
          </w:p>
        </w:tc>
        <w:tc>
          <w:tcPr/>
          <w:p>
            <w:pPr>
              <w:pStyle w:val="Compact"/>
            </w:pPr>
            <w:r>
              <w:t xml:space="preserve">18.7 GB/s line-rate</w:t>
            </w:r>
          </w:p>
        </w:tc>
      </w:tr>
      <w:tr>
        <w:tc>
          <w:tcPr/>
          <w:p>
            <w:pPr>
              <w:pStyle w:val="Compact"/>
            </w:pPr>
            <w:r>
              <w:t xml:space="preserve">chase</w:t>
            </w:r>
          </w:p>
        </w:tc>
        <w:tc>
          <w:tcPr/>
          <w:p>
            <w:pPr>
              <w:pStyle w:val="Compact"/>
            </w:pPr>
            <w:r>
              <w:t xml:space="preserve">seq</w:t>
            </w:r>
          </w:p>
        </w:tc>
        <w:tc>
          <w:tcPr/>
          <w:p>
            <w:pPr>
              <w:pStyle w:val="Compact"/>
            </w:pPr>
            <w:r>
              <w:t xml:space="preserve">2048</w:t>
            </w:r>
          </w:p>
        </w:tc>
        <w:tc>
          <w:tcPr/>
          <w:p>
            <w:pPr>
              <w:pStyle w:val="Compact"/>
            </w:pPr>
            <w:r>
              <w:t xml:space="preserve">103.4 ns (103.0 to 103.8)</w:t>
            </w:r>
          </w:p>
        </w:tc>
        <w:tc>
          <w:tcPr/>
          <w:p>
            <w:pPr>
              <w:pStyle w:val="Compact"/>
            </w:pPr>
            <w:r>
              <w:t xml:space="preserve">1.2 GB/s line-rate</w:t>
            </w:r>
          </w:p>
        </w:tc>
      </w:tr>
      <w:tr>
        <w:tc>
          <w:tcPr/>
          <w:p>
            <w:pPr>
              <w:pStyle w:val="Compact"/>
            </w:pPr>
            <w:r>
              <w:t xml:space="preserve">chase</w:t>
            </w:r>
          </w:p>
        </w:tc>
        <w:tc>
          <w:tcPr/>
          <w:p>
            <w:pPr>
              <w:pStyle w:val="Compact"/>
            </w:pPr>
            <w:r>
              <w:t xml:space="preserve">seq</w:t>
            </w:r>
          </w:p>
        </w:tc>
        <w:tc>
          <w:tcPr/>
          <w:p>
            <w:pPr>
              <w:pStyle w:val="Compact"/>
            </w:pPr>
            <w:r>
              <w:t xml:space="preserve">4096</w:t>
            </w:r>
          </w:p>
        </w:tc>
        <w:tc>
          <w:tcPr/>
          <w:p>
            <w:pPr>
              <w:pStyle w:val="Compact"/>
            </w:pPr>
            <w:r>
              <w:t xml:space="preserve">110.6 ns (108.9 to 110.7)</w:t>
            </w:r>
          </w:p>
        </w:tc>
        <w:tc>
          <w:tcPr/>
          <w:p>
            <w:pPr>
              <w:pStyle w:val="Compact"/>
            </w:pPr>
            <w:r>
              <w:t xml:space="preserve">1.2 GB/s line-rate</w:t>
            </w:r>
          </w:p>
        </w:tc>
      </w:tr>
      <w:tr>
        <w:tc>
          <w:tcPr/>
          <w:p>
            <w:pPr>
              <w:pStyle w:val="Compact"/>
            </w:pPr>
            <w:r>
              <w:t xml:space="preserve">chase</w:t>
            </w:r>
          </w:p>
        </w:tc>
        <w:tc>
          <w:tcPr/>
          <w:p>
            <w:pPr>
              <w:pStyle w:val="Compact"/>
            </w:pPr>
            <w:r>
              <w:t xml:space="preserve">rand</w:t>
            </w:r>
          </w:p>
        </w:tc>
        <w:tc>
          <w:tcPr/>
          <w:p>
            <w:pPr>
              <w:pStyle w:val="Compact"/>
            </w:pPr>
            <w:r>
              <w:t xml:space="preserve">64</w:t>
            </w:r>
          </w:p>
        </w:tc>
        <w:tc>
          <w:tcPr/>
          <w:p>
            <w:pPr>
              <w:pStyle w:val="Compact"/>
            </w:pPr>
            <w:r>
              <w:t xml:space="preserve">108.0 ns (107.5 to 108.1)</w:t>
            </w:r>
          </w:p>
        </w:tc>
        <w:tc>
          <w:tcPr/>
          <w:p>
            <w:pPr>
              <w:pStyle w:val="Compact"/>
            </w:pPr>
            <w:r>
              <w:t xml:space="preserve">1.2 GB/s line-rate</w:t>
            </w:r>
          </w:p>
        </w:tc>
      </w:tr>
      <w:tr>
        <w:tc>
          <w:tcPr/>
          <w:p>
            <w:pPr>
              <w:pStyle w:val="Compact"/>
            </w:pPr>
            <w:r>
              <w:t xml:space="preserve">chase</w:t>
            </w:r>
          </w:p>
        </w:tc>
        <w:tc>
          <w:tcPr/>
          <w:p>
            <w:pPr>
              <w:pStyle w:val="Compact"/>
            </w:pPr>
            <w:r>
              <w:t xml:space="preserve">rand</w:t>
            </w:r>
          </w:p>
        </w:tc>
        <w:tc>
          <w:tcPr/>
          <w:p>
            <w:pPr>
              <w:pStyle w:val="Compact"/>
            </w:pPr>
            <w:r>
              <w:t xml:space="preserve">128</w:t>
            </w:r>
          </w:p>
        </w:tc>
        <w:tc>
          <w:tcPr/>
          <w:p>
            <w:pPr>
              <w:pStyle w:val="Compact"/>
            </w:pPr>
            <w:r>
              <w:t xml:space="preserve">108.4 ns (108.4 to 117.4)</w:t>
            </w:r>
          </w:p>
        </w:tc>
        <w:tc>
          <w:tcPr/>
          <w:p>
            <w:pPr>
              <w:pStyle w:val="Compact"/>
            </w:pPr>
            <w:r>
              <w:t xml:space="preserve">1.2 GB/s line-rate</w:t>
            </w:r>
          </w:p>
        </w:tc>
      </w:tr>
      <w:tr>
        <w:tc>
          <w:tcPr/>
          <w:p>
            <w:pPr>
              <w:pStyle w:val="Compact"/>
            </w:pPr>
            <w:r>
              <w:t xml:space="preserve">chase</w:t>
            </w:r>
          </w:p>
        </w:tc>
        <w:tc>
          <w:tcPr/>
          <w:p>
            <w:pPr>
              <w:pStyle w:val="Compact"/>
            </w:pPr>
            <w:r>
              <w:t xml:space="preserve">rand</w:t>
            </w:r>
          </w:p>
        </w:tc>
        <w:tc>
          <w:tcPr/>
          <w:p>
            <w:pPr>
              <w:pStyle w:val="Compact"/>
            </w:pPr>
            <w:r>
              <w:t xml:space="preserve">256</w:t>
            </w:r>
          </w:p>
        </w:tc>
        <w:tc>
          <w:tcPr/>
          <w:p>
            <w:pPr>
              <w:pStyle w:val="Compact"/>
            </w:pPr>
            <w:r>
              <w:t xml:space="preserve">109.1 ns (108.4 to 110.0)</w:t>
            </w:r>
          </w:p>
        </w:tc>
        <w:tc>
          <w:tcPr/>
          <w:p>
            <w:pPr>
              <w:pStyle w:val="Compact"/>
            </w:pPr>
            <w:r>
              <w:t xml:space="preserve">1.2 GB/s line-rate</w:t>
            </w:r>
          </w:p>
        </w:tc>
      </w:tr>
      <w:tr>
        <w:tc>
          <w:tcPr/>
          <w:p>
            <w:pPr>
              <w:pStyle w:val="Compact"/>
            </w:pPr>
            <w:r>
              <w:t xml:space="preserve">chase</w:t>
            </w:r>
          </w:p>
        </w:tc>
        <w:tc>
          <w:tcPr/>
          <w:p>
            <w:pPr>
              <w:pStyle w:val="Compact"/>
            </w:pPr>
            <w:r>
              <w:t xml:space="preserve">rand</w:t>
            </w:r>
          </w:p>
        </w:tc>
        <w:tc>
          <w:tcPr/>
          <w:p>
            <w:pPr>
              <w:pStyle w:val="Compact"/>
            </w:pPr>
            <w:r>
              <w:t xml:space="preserve">512</w:t>
            </w:r>
          </w:p>
        </w:tc>
        <w:tc>
          <w:tcPr/>
          <w:p>
            <w:pPr>
              <w:pStyle w:val="Compact"/>
            </w:pPr>
            <w:r>
              <w:t xml:space="preserve">108.3 ns (107.7 to 197.8)</w:t>
            </w:r>
          </w:p>
        </w:tc>
        <w:tc>
          <w:tcPr/>
          <w:p>
            <w:pPr>
              <w:pStyle w:val="Compact"/>
            </w:pPr>
            <w:r>
              <w:t xml:space="preserve">1.2 GB/s line-rate</w:t>
            </w:r>
          </w:p>
        </w:tc>
      </w:tr>
      <w:tr>
        <w:tc>
          <w:tcPr/>
          <w:p>
            <w:pPr>
              <w:pStyle w:val="Compact"/>
            </w:pPr>
            <w:r>
              <w:t xml:space="preserve">chase</w:t>
            </w:r>
          </w:p>
        </w:tc>
        <w:tc>
          <w:tcPr/>
          <w:p>
            <w:pPr>
              <w:pStyle w:val="Compact"/>
            </w:pPr>
            <w:r>
              <w:t xml:space="preserve">rand</w:t>
            </w:r>
          </w:p>
        </w:tc>
        <w:tc>
          <w:tcPr/>
          <w:p>
            <w:pPr>
              <w:pStyle w:val="Compact"/>
            </w:pPr>
            <w:r>
              <w:t xml:space="preserve">1024</w:t>
            </w:r>
          </w:p>
        </w:tc>
        <w:tc>
          <w:tcPr/>
          <w:p>
            <w:pPr>
              <w:pStyle w:val="Compact"/>
            </w:pPr>
            <w:r>
              <w:t xml:space="preserve">108.2 ns (107.7 to 108.9)</w:t>
            </w:r>
          </w:p>
        </w:tc>
        <w:tc>
          <w:tcPr/>
          <w:p>
            <w:pPr>
              <w:pStyle w:val="Compact"/>
            </w:pPr>
            <w:r>
              <w:t xml:space="preserve">1.2 GB/s line-rate</w:t>
            </w:r>
          </w:p>
        </w:tc>
      </w:tr>
      <w:tr>
        <w:tc>
          <w:tcPr/>
          <w:p>
            <w:pPr>
              <w:pStyle w:val="Compact"/>
            </w:pPr>
            <w:r>
              <w:t xml:space="preserve">chase</w:t>
            </w:r>
          </w:p>
        </w:tc>
        <w:tc>
          <w:tcPr/>
          <w:p>
            <w:pPr>
              <w:pStyle w:val="Compact"/>
            </w:pPr>
            <w:r>
              <w:t xml:space="preserve">rand</w:t>
            </w:r>
          </w:p>
        </w:tc>
        <w:tc>
          <w:tcPr/>
          <w:p>
            <w:pPr>
              <w:pStyle w:val="Compact"/>
            </w:pPr>
            <w:r>
              <w:t xml:space="preserve">2048</w:t>
            </w:r>
          </w:p>
        </w:tc>
        <w:tc>
          <w:tcPr/>
          <w:p>
            <w:pPr>
              <w:pStyle w:val="Compact"/>
            </w:pPr>
            <w:r>
              <w:t xml:space="preserve">109.3 ns (108.5 to 110.4)</w:t>
            </w:r>
          </w:p>
        </w:tc>
        <w:tc>
          <w:tcPr/>
          <w:p>
            <w:pPr>
              <w:pStyle w:val="Compact"/>
            </w:pPr>
            <w:r>
              <w:t xml:space="preserve">1.2 GB/s line-rate</w:t>
            </w:r>
          </w:p>
        </w:tc>
      </w:tr>
      <w:tr>
        <w:tc>
          <w:tcPr/>
          <w:p>
            <w:pPr>
              <w:pStyle w:val="Compact"/>
            </w:pPr>
            <w:r>
              <w:t xml:space="preserve">chase</w:t>
            </w:r>
          </w:p>
        </w:tc>
        <w:tc>
          <w:tcPr/>
          <w:p>
            <w:pPr>
              <w:pStyle w:val="Compact"/>
            </w:pPr>
            <w:r>
              <w:t xml:space="preserve">rand</w:t>
            </w:r>
          </w:p>
        </w:tc>
        <w:tc>
          <w:tcPr/>
          <w:p>
            <w:pPr>
              <w:pStyle w:val="Compact"/>
            </w:pPr>
            <w:r>
              <w:t xml:space="preserve">4096</w:t>
            </w:r>
          </w:p>
        </w:tc>
        <w:tc>
          <w:tcPr/>
          <w:p>
            <w:pPr>
              <w:pStyle w:val="Compact"/>
            </w:pPr>
            <w:r>
              <w:t xml:space="preserve">113.6 ns (113.5 to 117.5)</w:t>
            </w:r>
          </w:p>
        </w:tc>
        <w:tc>
          <w:tcPr/>
          <w:p>
            <w:pPr>
              <w:pStyle w:val="Compact"/>
            </w:pPr>
            <w:r>
              <w:t xml:space="preserve">1.1 GB/s line-rate</w:t>
            </w:r>
          </w:p>
        </w:tc>
      </w:tr>
    </w:tbl>
    <w:p/>
    <w:p>
      <w:pPr>
        <w:pStyle w:val="TableCaption"/>
      </w:pPr>
      <w:r>
        <w:t xml:space="preserve">Table 15. Independent random 16 B loads by stride, with and without a hashed line offset in the stride block.</w:t>
      </w:r>
    </w:p>
    <w:tbl>
      <w:tblPr>
        <w:tblStyle w:val="Table"/>
        <w:tblW w:type="pct" w:w="5000"/>
        <w:tblLayout w:type="fixed"/>
        <w:tblLook w:firstRow="1" w:lastRow="0" w:firstColumn="0" w:lastColumn="0" w:noHBand="0" w:noVBand="0" w:val="0020"/>
        <w:tblCaption w:val="Table 15. Independent random 16 B loads by stride, with and without a hashed line offset in the stride block."/>
      </w:tblPr>
      <w:tblGrid>
        <w:gridCol w:w="1254"/>
        <w:gridCol w:w="1254"/>
        <w:gridCol w:w="2822"/>
        <w:gridCol w:w="1333"/>
        <w:gridCol w:w="1254"/>
      </w:tblGrid>
      <w:tr>
        <w:trPr>
          <w:tblHeader w:val="on"/>
        </w:trPr>
        <w:tc>
          <w:tcPr/>
          <w:p>
            <w:pPr>
              <w:pStyle w:val="Compact"/>
            </w:pPr>
            <w:r>
              <w:t xml:space="preserve">stride B</w:t>
            </w:r>
          </w:p>
        </w:tc>
        <w:tc>
          <w:tcPr/>
          <w:p>
            <w:pPr>
              <w:pStyle w:val="Compact"/>
            </w:pPr>
            <w:r>
              <w:t xml:space="preserve">power of two</w:t>
            </w:r>
          </w:p>
        </w:tc>
        <w:tc>
          <w:tcPr/>
          <w:p>
            <w:pPr>
              <w:pStyle w:val="Compact"/>
            </w:pPr>
            <w:r>
              <w:t xml:space="preserve">plain GB/s (min to max)</w:t>
            </w:r>
          </w:p>
        </w:tc>
        <w:tc>
          <w:tcPr/>
          <w:p>
            <w:pPr>
              <w:pStyle w:val="Compact"/>
            </w:pPr>
            <w:r>
              <w:t xml:space="preserve">hashed offset GB/s</w:t>
            </w:r>
          </w:p>
        </w:tc>
        <w:tc>
          <w:tcPr/>
          <w:p>
            <w:pPr>
              <w:pStyle w:val="Compact"/>
            </w:pPr>
            <w:r>
              <w:t xml:space="preserve">n rounds</w:t>
            </w:r>
          </w:p>
        </w:tc>
      </w:tr>
      <w:tr>
        <w:tc>
          <w:tcPr/>
          <w:p>
            <w:pPr>
              <w:pStyle w:val="Compact"/>
            </w:pPr>
            <w:r>
              <w:t xml:space="preserve">128</w:t>
            </w:r>
          </w:p>
        </w:tc>
        <w:tc>
          <w:tcPr/>
          <w:p>
            <w:pPr>
              <w:pStyle w:val="Compact"/>
            </w:pPr>
            <w:r>
              <w:t xml:space="preserve">yes</w:t>
            </w:r>
          </w:p>
        </w:tc>
        <w:tc>
          <w:tcPr/>
          <w:p>
            <w:pPr>
              <w:pStyle w:val="Compact"/>
            </w:pPr>
            <w:r>
              <w:t xml:space="preserve">2.80 (0.98 to 2.84)</w:t>
            </w:r>
          </w:p>
        </w:tc>
        <w:tc>
          <w:tcPr/>
          <w:p>
            <w:pPr>
              <w:pStyle w:val="Compact"/>
            </w:pPr>
          </w:p>
        </w:tc>
        <w:tc>
          <w:tcPr/>
          <w:p>
            <w:pPr>
              <w:pStyle w:val="Compact"/>
            </w:pPr>
            <w:r>
              <w:t xml:space="preserve">9</w:t>
            </w:r>
          </w:p>
        </w:tc>
      </w:tr>
      <w:tr>
        <w:tc>
          <w:tcPr/>
          <w:p>
            <w:pPr>
              <w:pStyle w:val="Compact"/>
            </w:pPr>
            <w:r>
              <w:t xml:space="preserve">192</w:t>
            </w:r>
          </w:p>
        </w:tc>
        <w:tc>
          <w:tcPr/>
          <w:p>
            <w:pPr>
              <w:pStyle w:val="Compact"/>
            </w:pPr>
            <w:r>
              <w:t xml:space="preserve">no</w:t>
            </w:r>
          </w:p>
        </w:tc>
        <w:tc>
          <w:tcPr/>
          <w:p>
            <w:pPr>
              <w:pStyle w:val="Compact"/>
            </w:pPr>
            <w:r>
              <w:t xml:space="preserve">4.69 (2.10 to 4.72)</w:t>
            </w:r>
          </w:p>
        </w:tc>
        <w:tc>
          <w:tcPr/>
          <w:p>
            <w:pPr>
              <w:pStyle w:val="Compact"/>
            </w:pPr>
          </w:p>
        </w:tc>
        <w:tc>
          <w:tcPr/>
          <w:p>
            <w:pPr>
              <w:pStyle w:val="Compact"/>
            </w:pPr>
            <w:r>
              <w:t xml:space="preserve">9</w:t>
            </w:r>
          </w:p>
        </w:tc>
      </w:tr>
      <w:tr>
        <w:tc>
          <w:tcPr/>
          <w:p>
            <w:pPr>
              <w:pStyle w:val="Compact"/>
            </w:pPr>
            <w:r>
              <w:t xml:space="preserve">256</w:t>
            </w:r>
          </w:p>
        </w:tc>
        <w:tc>
          <w:tcPr/>
          <w:p>
            <w:pPr>
              <w:pStyle w:val="Compact"/>
            </w:pPr>
            <w:r>
              <w:t xml:space="preserve">yes</w:t>
            </w:r>
          </w:p>
        </w:tc>
        <w:tc>
          <w:tcPr/>
          <w:p>
            <w:pPr>
              <w:pStyle w:val="Compact"/>
            </w:pPr>
            <w:r>
              <w:t xml:space="preserve">2.85 (1.94 to 2.88)</w:t>
            </w:r>
          </w:p>
        </w:tc>
        <w:tc>
          <w:tcPr/>
          <w:p>
            <w:pPr>
              <w:pStyle w:val="Compact"/>
            </w:pPr>
            <w:r>
              <w:t xml:space="preserve">2.84</w:t>
            </w:r>
          </w:p>
        </w:tc>
        <w:tc>
          <w:tcPr/>
          <w:p>
            <w:pPr>
              <w:pStyle w:val="Compact"/>
            </w:pPr>
            <w:r>
              <w:t xml:space="preserve">9</w:t>
            </w:r>
          </w:p>
        </w:tc>
      </w:tr>
      <w:tr>
        <w:tc>
          <w:tcPr/>
          <w:p>
            <w:pPr>
              <w:pStyle w:val="Compact"/>
            </w:pPr>
            <w:r>
              <w:t xml:space="preserve">320</w:t>
            </w:r>
          </w:p>
        </w:tc>
        <w:tc>
          <w:tcPr/>
          <w:p>
            <w:pPr>
              <w:pStyle w:val="Compact"/>
            </w:pPr>
            <w:r>
              <w:t xml:space="preserve">no</w:t>
            </w:r>
          </w:p>
        </w:tc>
        <w:tc>
          <w:tcPr/>
          <w:p>
            <w:pPr>
              <w:pStyle w:val="Compact"/>
            </w:pPr>
            <w:r>
              <w:t xml:space="preserve">4.58 (4.08 to 4.85)</w:t>
            </w:r>
          </w:p>
        </w:tc>
        <w:tc>
          <w:tcPr/>
          <w:p>
            <w:pPr>
              <w:pStyle w:val="Compact"/>
            </w:pPr>
          </w:p>
        </w:tc>
        <w:tc>
          <w:tcPr/>
          <w:p>
            <w:pPr>
              <w:pStyle w:val="Compact"/>
            </w:pPr>
            <w:r>
              <w:t xml:space="preserve">9</w:t>
            </w:r>
          </w:p>
        </w:tc>
      </w:tr>
      <w:tr>
        <w:tc>
          <w:tcPr/>
          <w:p>
            <w:pPr>
              <w:pStyle w:val="Compact"/>
            </w:pPr>
            <w:r>
              <w:t xml:space="preserve">384</w:t>
            </w:r>
          </w:p>
        </w:tc>
        <w:tc>
          <w:tcPr/>
          <w:p>
            <w:pPr>
              <w:pStyle w:val="Compact"/>
            </w:pPr>
            <w:r>
              <w:t xml:space="preserve">no</w:t>
            </w:r>
          </w:p>
        </w:tc>
        <w:tc>
          <w:tcPr/>
          <w:p>
            <w:pPr>
              <w:pStyle w:val="Compact"/>
            </w:pPr>
            <w:r>
              <w:t xml:space="preserve">2.97 (2.80 to 3.00)</w:t>
            </w:r>
          </w:p>
        </w:tc>
        <w:tc>
          <w:tcPr/>
          <w:p>
            <w:pPr>
              <w:pStyle w:val="Compact"/>
            </w:pPr>
          </w:p>
        </w:tc>
        <w:tc>
          <w:tcPr/>
          <w:p>
            <w:pPr>
              <w:pStyle w:val="Compact"/>
            </w:pPr>
            <w:r>
              <w:t xml:space="preserve">9</w:t>
            </w:r>
          </w:p>
        </w:tc>
      </w:tr>
      <w:tr>
        <w:tc>
          <w:tcPr/>
          <w:p>
            <w:pPr>
              <w:pStyle w:val="Compact"/>
            </w:pPr>
            <w:r>
              <w:t xml:space="preserve">512</w:t>
            </w:r>
          </w:p>
        </w:tc>
        <w:tc>
          <w:tcPr/>
          <w:p>
            <w:pPr>
              <w:pStyle w:val="Compact"/>
            </w:pPr>
            <w:r>
              <w:t xml:space="preserve">yes</w:t>
            </w:r>
          </w:p>
        </w:tc>
        <w:tc>
          <w:tcPr/>
          <w:p>
            <w:pPr>
              <w:pStyle w:val="Compact"/>
            </w:pPr>
            <w:r>
              <w:t xml:space="preserve">2.95 (2.35 to 2.97)</w:t>
            </w:r>
          </w:p>
        </w:tc>
        <w:tc>
          <w:tcPr/>
          <w:p>
            <w:pPr>
              <w:pStyle w:val="Compact"/>
            </w:pPr>
            <w:r>
              <w:t xml:space="preserve">3.04</w:t>
            </w:r>
          </w:p>
        </w:tc>
        <w:tc>
          <w:tcPr/>
          <w:p>
            <w:pPr>
              <w:pStyle w:val="Compact"/>
            </w:pPr>
            <w:r>
              <w:t xml:space="preserve">9</w:t>
            </w:r>
          </w:p>
        </w:tc>
      </w:tr>
      <w:tr>
        <w:tc>
          <w:tcPr/>
          <w:p>
            <w:pPr>
              <w:pStyle w:val="Compact"/>
            </w:pPr>
            <w:r>
              <w:t xml:space="preserve">640</w:t>
            </w:r>
          </w:p>
        </w:tc>
        <w:tc>
          <w:tcPr/>
          <w:p>
            <w:pPr>
              <w:pStyle w:val="Compact"/>
            </w:pPr>
            <w:r>
              <w:t xml:space="preserve">no</w:t>
            </w:r>
          </w:p>
        </w:tc>
        <w:tc>
          <w:tcPr/>
          <w:p>
            <w:pPr>
              <w:pStyle w:val="Compact"/>
            </w:pPr>
            <w:r>
              <w:t xml:space="preserve">3.12 (2.07 to 3.21)</w:t>
            </w:r>
          </w:p>
        </w:tc>
        <w:tc>
          <w:tcPr/>
          <w:p>
            <w:pPr>
              <w:pStyle w:val="Compact"/>
            </w:pPr>
          </w:p>
        </w:tc>
        <w:tc>
          <w:tcPr/>
          <w:p>
            <w:pPr>
              <w:pStyle w:val="Compact"/>
            </w:pPr>
            <w:r>
              <w:t xml:space="preserve">9</w:t>
            </w:r>
          </w:p>
        </w:tc>
      </w:tr>
      <w:tr>
        <w:tc>
          <w:tcPr/>
          <w:p>
            <w:pPr>
              <w:pStyle w:val="Compact"/>
            </w:pPr>
            <w:r>
              <w:t xml:space="preserve">1024</w:t>
            </w:r>
          </w:p>
        </w:tc>
        <w:tc>
          <w:tcPr/>
          <w:p>
            <w:pPr>
              <w:pStyle w:val="Compact"/>
            </w:pPr>
            <w:r>
              <w:t xml:space="preserve">yes</w:t>
            </w:r>
          </w:p>
        </w:tc>
        <w:tc>
          <w:tcPr/>
          <w:p>
            <w:pPr>
              <w:pStyle w:val="Compact"/>
            </w:pPr>
            <w:r>
              <w:t xml:space="preserve">3.20 (2.74 to 3.25)</w:t>
            </w:r>
          </w:p>
        </w:tc>
        <w:tc>
          <w:tcPr/>
          <w:p>
            <w:pPr>
              <w:pStyle w:val="Compact"/>
            </w:pPr>
            <w:r>
              <w:t xml:space="preserve">3.51</w:t>
            </w:r>
          </w:p>
        </w:tc>
        <w:tc>
          <w:tcPr/>
          <w:p>
            <w:pPr>
              <w:pStyle w:val="Compact"/>
            </w:pPr>
            <w:r>
              <w:t xml:space="preserve">9</w:t>
            </w:r>
          </w:p>
        </w:tc>
      </w:tr>
    </w:tbl>
    <w:p/>
    <w:p>
      <w:pPr>
        <w:pStyle w:val="TableCaption"/>
      </w:pPr>
      <w:r>
        <w:t xml:space="preserve">Table 16. Injection-delay series (median of 12 rounds). The delay series trace the throughput-latency curve below saturation.</w:t>
      </w:r>
    </w:p>
    <w:tbl>
      <w:tblPr>
        <w:tblStyle w:val="Table"/>
        <w:tblW w:type="pct" w:w="5000"/>
        <w:tblLayout w:type="fixed"/>
        <w:tblLook w:firstRow="1" w:lastRow="0" w:firstColumn="0" w:lastColumn="0" w:noHBand="0" w:noVBand="0" w:val="0020"/>
        <w:tblCaption w:val="Table 16. Injection-delay series (median of 12 rounds). The delay series trace the throughput-latency curve below saturation."/>
      </w:tblPr>
      <w:tblGrid>
        <w:gridCol w:w="871"/>
        <w:gridCol w:w="1821"/>
        <w:gridCol w:w="871"/>
        <w:gridCol w:w="871"/>
        <w:gridCol w:w="871"/>
        <w:gridCol w:w="871"/>
        <w:gridCol w:w="871"/>
        <w:gridCol w:w="871"/>
      </w:tblGrid>
      <w:tr>
        <w:trPr>
          <w:tblHeader w:val="on"/>
        </w:trPr>
        <w:tc>
          <w:tcPr/>
          <w:p>
            <w:pPr>
              <w:pStyle w:val="Compact"/>
            </w:pPr>
            <w:r>
              <w:t xml:space="preserve">series</w:t>
            </w:r>
          </w:p>
        </w:tc>
        <w:tc>
          <w:tcPr/>
          <w:p>
            <w:pPr>
              <w:pStyle w:val="Compact"/>
            </w:pPr>
            <w:r>
              <w:t xml:space="preserve">injected delay (loop iterations)</w:t>
            </w:r>
          </w:p>
        </w:tc>
        <w:tc>
          <w:tcPr/>
          <w:p>
            <w:pPr>
              <w:pStyle w:val="Compact"/>
            </w:pPr>
            <w:r>
              <w:t xml:space="preserve">GB/s</w:t>
            </w:r>
          </w:p>
        </w:tc>
        <w:tc>
          <w:tcPr/>
          <w:p>
            <w:pPr>
              <w:pStyle w:val="Compact"/>
            </w:pPr>
            <w:r>
              <w:t xml:space="preserve">min to max</w:t>
            </w:r>
          </w:p>
        </w:tc>
        <w:tc>
          <w:tcPr/>
          <w:p>
            <w:pPr>
              <w:pStyle w:val="Compact"/>
            </w:pPr>
            <w:r>
              <w:t xml:space="preserve">latency ns</w:t>
            </w:r>
          </w:p>
        </w:tc>
        <w:tc>
          <w:tcPr/>
          <w:p>
            <w:pPr>
              <w:pStyle w:val="Compact"/>
            </w:pPr>
            <w:r>
              <w:t xml:space="preserve">vs idle</w:t>
            </w:r>
          </w:p>
        </w:tc>
        <w:tc>
          <w:tcPr/>
          <w:p>
            <w:pPr>
              <w:pStyle w:val="Compact"/>
            </w:pPr>
            <w:r>
              <w:t xml:space="preserve">N lines</w:t>
            </w:r>
          </w:p>
        </w:tc>
        <w:tc>
          <w:tcPr/>
          <w:p>
            <w:pPr>
              <w:pStyle w:val="Compact"/>
            </w:pPr>
            <w:r>
              <w:t xml:space="preserve">n</w:t>
            </w:r>
          </w:p>
        </w:tc>
      </w:tr>
      <w:tr>
        <w:tc>
          <w:tcPr/>
          <w:p>
            <w:pPr>
              <w:pStyle w:val="Compact"/>
            </w:pPr>
            <w:r>
              <w:t xml:space="preserve">6 threads</w:t>
            </w:r>
          </w:p>
        </w:tc>
        <w:tc>
          <w:tcPr/>
          <w:p>
            <w:pPr>
              <w:pStyle w:val="Compact"/>
            </w:pPr>
            <w:r>
              <w:t xml:space="preserve">3200000</w:t>
            </w:r>
          </w:p>
        </w:tc>
        <w:tc>
          <w:tcPr/>
          <w:p>
            <w:pPr>
              <w:pStyle w:val="Compact"/>
            </w:pPr>
            <w:r>
              <w:t xml:space="preserve">8</w:t>
            </w:r>
          </w:p>
        </w:tc>
        <w:tc>
          <w:tcPr/>
          <w:p>
            <w:pPr>
              <w:pStyle w:val="Compact"/>
            </w:pPr>
            <w:r>
              <w:t xml:space="preserve">8 to 8</w:t>
            </w:r>
          </w:p>
        </w:tc>
        <w:tc>
          <w:tcPr/>
          <w:p>
            <w:pPr>
              <w:pStyle w:val="Compact"/>
            </w:pPr>
            <w:r>
              <w:t xml:space="preserve">125</w:t>
            </w:r>
          </w:p>
        </w:tc>
        <w:tc>
          <w:tcPr/>
          <w:p>
            <w:pPr>
              <w:pStyle w:val="Compact"/>
            </w:pPr>
            <w:r>
              <w:t xml:space="preserve">1.11x</w:t>
            </w:r>
          </w:p>
        </w:tc>
        <w:tc>
          <w:tcPr/>
          <w:p>
            <w:pPr>
              <w:pStyle w:val="Compact"/>
            </w:pPr>
            <w:r>
              <w:t xml:space="preserve">8</w:t>
            </w:r>
          </w:p>
        </w:tc>
        <w:tc>
          <w:tcPr/>
          <w:p>
            <w:pPr>
              <w:pStyle w:val="Compact"/>
            </w:pPr>
            <w:r>
              <w:t xml:space="preserve">12</w:t>
            </w:r>
          </w:p>
        </w:tc>
      </w:tr>
      <w:tr>
        <w:tc>
          <w:tcPr/>
          <w:p>
            <w:pPr>
              <w:pStyle w:val="Compact"/>
            </w:pPr>
            <w:r>
              <w:t xml:space="preserve">6 threads</w:t>
            </w:r>
          </w:p>
        </w:tc>
        <w:tc>
          <w:tcPr/>
          <w:p>
            <w:pPr>
              <w:pStyle w:val="Compact"/>
            </w:pPr>
            <w:r>
              <w:t xml:space="preserve">1600000</w:t>
            </w:r>
          </w:p>
        </w:tc>
        <w:tc>
          <w:tcPr/>
          <w:p>
            <w:pPr>
              <w:pStyle w:val="Compact"/>
            </w:pPr>
            <w:r>
              <w:t xml:space="preserve">16</w:t>
            </w:r>
          </w:p>
        </w:tc>
        <w:tc>
          <w:tcPr/>
          <w:p>
            <w:pPr>
              <w:pStyle w:val="Compact"/>
            </w:pPr>
            <w:r>
              <w:t xml:space="preserve">16 to 16</w:t>
            </w:r>
          </w:p>
        </w:tc>
        <w:tc>
          <w:tcPr/>
          <w:p>
            <w:pPr>
              <w:pStyle w:val="Compact"/>
            </w:pPr>
            <w:r>
              <w:t xml:space="preserve">121</w:t>
            </w:r>
          </w:p>
        </w:tc>
        <w:tc>
          <w:tcPr/>
          <w:p>
            <w:pPr>
              <w:pStyle w:val="Compact"/>
            </w:pPr>
            <w:r>
              <w:t xml:space="preserve">1.07x</w:t>
            </w:r>
          </w:p>
        </w:tc>
        <w:tc>
          <w:tcPr/>
          <w:p>
            <w:pPr>
              <w:pStyle w:val="Compact"/>
            </w:pPr>
            <w:r>
              <w:t xml:space="preserve">15</w:t>
            </w:r>
          </w:p>
        </w:tc>
        <w:tc>
          <w:tcPr/>
          <w:p>
            <w:pPr>
              <w:pStyle w:val="Compact"/>
            </w:pPr>
            <w:r>
              <w:t xml:space="preserve">12</w:t>
            </w:r>
          </w:p>
        </w:tc>
      </w:tr>
      <w:tr>
        <w:tc>
          <w:tcPr/>
          <w:p>
            <w:pPr>
              <w:pStyle w:val="Compact"/>
            </w:pPr>
            <w:r>
              <w:t xml:space="preserve">6 threads</w:t>
            </w:r>
          </w:p>
        </w:tc>
        <w:tc>
          <w:tcPr/>
          <w:p>
            <w:pPr>
              <w:pStyle w:val="Compact"/>
            </w:pPr>
            <w:r>
              <w:t xml:space="preserve">800000</w:t>
            </w:r>
          </w:p>
        </w:tc>
        <w:tc>
          <w:tcPr/>
          <w:p>
            <w:pPr>
              <w:pStyle w:val="Compact"/>
            </w:pPr>
            <w:r>
              <w:t xml:space="preserve">31</w:t>
            </w:r>
          </w:p>
        </w:tc>
        <w:tc>
          <w:tcPr/>
          <w:p>
            <w:pPr>
              <w:pStyle w:val="Compact"/>
            </w:pPr>
            <w:r>
              <w:t xml:space="preserve">30 to 31</w:t>
            </w:r>
          </w:p>
        </w:tc>
        <w:tc>
          <w:tcPr/>
          <w:p>
            <w:pPr>
              <w:pStyle w:val="Compact"/>
            </w:pPr>
            <w:r>
              <w:t xml:space="preserve">123</w:t>
            </w:r>
          </w:p>
        </w:tc>
        <w:tc>
          <w:tcPr/>
          <w:p>
            <w:pPr>
              <w:pStyle w:val="Compact"/>
            </w:pPr>
            <w:r>
              <w:t xml:space="preserve">1.09x</w:t>
            </w:r>
          </w:p>
        </w:tc>
        <w:tc>
          <w:tcPr/>
          <w:p>
            <w:pPr>
              <w:pStyle w:val="Compact"/>
            </w:pPr>
            <w:r>
              <w:t xml:space="preserve">30</w:t>
            </w:r>
          </w:p>
        </w:tc>
        <w:tc>
          <w:tcPr/>
          <w:p>
            <w:pPr>
              <w:pStyle w:val="Compact"/>
            </w:pPr>
            <w:r>
              <w:t xml:space="preserve">12</w:t>
            </w:r>
          </w:p>
        </w:tc>
      </w:tr>
      <w:tr>
        <w:tc>
          <w:tcPr/>
          <w:p>
            <w:pPr>
              <w:pStyle w:val="Compact"/>
            </w:pPr>
            <w:r>
              <w:t xml:space="preserve">6 threads</w:t>
            </w:r>
          </w:p>
        </w:tc>
        <w:tc>
          <w:tcPr/>
          <w:p>
            <w:pPr>
              <w:pStyle w:val="Compact"/>
            </w:pPr>
            <w:r>
              <w:t xml:space="preserve">400000</w:t>
            </w:r>
          </w:p>
        </w:tc>
        <w:tc>
          <w:tcPr/>
          <w:p>
            <w:pPr>
              <w:pStyle w:val="Compact"/>
            </w:pPr>
            <w:r>
              <w:t xml:space="preserve">57</w:t>
            </w:r>
          </w:p>
        </w:tc>
        <w:tc>
          <w:tcPr/>
          <w:p>
            <w:pPr>
              <w:pStyle w:val="Compact"/>
            </w:pPr>
            <w:r>
              <w:t xml:space="preserve">56 to 58</w:t>
            </w:r>
          </w:p>
        </w:tc>
        <w:tc>
          <w:tcPr/>
          <w:p>
            <w:pPr>
              <w:pStyle w:val="Compact"/>
            </w:pPr>
            <w:r>
              <w:t xml:space="preserve">126</w:t>
            </w:r>
          </w:p>
        </w:tc>
        <w:tc>
          <w:tcPr/>
          <w:p>
            <w:pPr>
              <w:pStyle w:val="Compact"/>
            </w:pPr>
            <w:r>
              <w:t xml:space="preserve">1.12x</w:t>
            </w:r>
          </w:p>
        </w:tc>
        <w:tc>
          <w:tcPr/>
          <w:p>
            <w:pPr>
              <w:pStyle w:val="Compact"/>
            </w:pPr>
            <w:r>
              <w:t xml:space="preserve">56</w:t>
            </w:r>
          </w:p>
        </w:tc>
        <w:tc>
          <w:tcPr/>
          <w:p>
            <w:pPr>
              <w:pStyle w:val="Compact"/>
            </w:pPr>
            <w:r>
              <w:t xml:space="preserve">12</w:t>
            </w:r>
          </w:p>
        </w:tc>
      </w:tr>
      <w:tr>
        <w:tc>
          <w:tcPr/>
          <w:p>
            <w:pPr>
              <w:pStyle w:val="Compact"/>
            </w:pPr>
            <w:r>
              <w:t xml:space="preserve">6 threads</w:t>
            </w:r>
          </w:p>
        </w:tc>
        <w:tc>
          <w:tcPr/>
          <w:p>
            <w:pPr>
              <w:pStyle w:val="Compact"/>
            </w:pPr>
            <w:r>
              <w:t xml:space="preserve">200000</w:t>
            </w:r>
          </w:p>
        </w:tc>
        <w:tc>
          <w:tcPr/>
          <w:p>
            <w:pPr>
              <w:pStyle w:val="Compact"/>
            </w:pPr>
            <w:r>
              <w:t xml:space="preserve">97</w:t>
            </w:r>
          </w:p>
        </w:tc>
        <w:tc>
          <w:tcPr/>
          <w:p>
            <w:pPr>
              <w:pStyle w:val="Compact"/>
            </w:pPr>
            <w:r>
              <w:t xml:space="preserve">92 to 100</w:t>
            </w:r>
          </w:p>
        </w:tc>
        <w:tc>
          <w:tcPr/>
          <w:p>
            <w:pPr>
              <w:pStyle w:val="Compact"/>
            </w:pPr>
            <w:r>
              <w:t xml:space="preserve">129</w:t>
            </w:r>
          </w:p>
        </w:tc>
        <w:tc>
          <w:tcPr/>
          <w:p>
            <w:pPr>
              <w:pStyle w:val="Compact"/>
            </w:pPr>
            <w:r>
              <w:t xml:space="preserve">1.15x</w:t>
            </w:r>
          </w:p>
        </w:tc>
        <w:tc>
          <w:tcPr/>
          <w:p>
            <w:pPr>
              <w:pStyle w:val="Compact"/>
            </w:pPr>
            <w:r>
              <w:t xml:space="preserve">99</w:t>
            </w:r>
          </w:p>
        </w:tc>
        <w:tc>
          <w:tcPr/>
          <w:p>
            <w:pPr>
              <w:pStyle w:val="Compact"/>
            </w:pPr>
            <w:r>
              <w:t xml:space="preserve">12</w:t>
            </w:r>
          </w:p>
        </w:tc>
      </w:tr>
      <w:tr>
        <w:tc>
          <w:tcPr/>
          <w:p>
            <w:pPr>
              <w:pStyle w:val="Compact"/>
            </w:pPr>
            <w:r>
              <w:t xml:space="preserve">6 threads</w:t>
            </w:r>
          </w:p>
        </w:tc>
        <w:tc>
          <w:tcPr/>
          <w:p>
            <w:pPr>
              <w:pStyle w:val="Compact"/>
            </w:pPr>
            <w:r>
              <w:t xml:space="preserve">100000</w:t>
            </w:r>
          </w:p>
        </w:tc>
        <w:tc>
          <w:tcPr/>
          <w:p>
            <w:pPr>
              <w:pStyle w:val="Compact"/>
            </w:pPr>
            <w:r>
              <w:t xml:space="preserve">162</w:t>
            </w:r>
          </w:p>
        </w:tc>
        <w:tc>
          <w:tcPr/>
          <w:p>
            <w:pPr>
              <w:pStyle w:val="Compact"/>
            </w:pPr>
            <w:r>
              <w:t xml:space="preserve">142 to 166</w:t>
            </w:r>
          </w:p>
        </w:tc>
        <w:tc>
          <w:tcPr/>
          <w:p>
            <w:pPr>
              <w:pStyle w:val="Compact"/>
            </w:pPr>
            <w:r>
              <w:t xml:space="preserve">133</w:t>
            </w:r>
          </w:p>
        </w:tc>
        <w:tc>
          <w:tcPr/>
          <w:p>
            <w:pPr>
              <w:pStyle w:val="Compact"/>
            </w:pPr>
            <w:r>
              <w:t xml:space="preserve">1.18x</w:t>
            </w:r>
          </w:p>
        </w:tc>
        <w:tc>
          <w:tcPr/>
          <w:p>
            <w:pPr>
              <w:pStyle w:val="Compact"/>
            </w:pPr>
            <w:r>
              <w:t xml:space="preserve">168</w:t>
            </w:r>
          </w:p>
        </w:tc>
        <w:tc>
          <w:tcPr/>
          <w:p>
            <w:pPr>
              <w:pStyle w:val="Compact"/>
            </w:pPr>
            <w:r>
              <w:t xml:space="preserve">12</w:t>
            </w:r>
          </w:p>
        </w:tc>
      </w:tr>
      <w:tr>
        <w:tc>
          <w:tcPr/>
          <w:p>
            <w:pPr>
              <w:pStyle w:val="Compact"/>
            </w:pPr>
            <w:r>
              <w:t xml:space="preserve">6 threads</w:t>
            </w:r>
          </w:p>
        </w:tc>
        <w:tc>
          <w:tcPr/>
          <w:p>
            <w:pPr>
              <w:pStyle w:val="Compact"/>
            </w:pPr>
            <w:r>
              <w:t xml:space="preserve">60000</w:t>
            </w:r>
          </w:p>
        </w:tc>
        <w:tc>
          <w:tcPr/>
          <w:p>
            <w:pPr>
              <w:pStyle w:val="Compact"/>
            </w:pPr>
            <w:r>
              <w:t xml:space="preserve">211</w:t>
            </w:r>
          </w:p>
        </w:tc>
        <w:tc>
          <w:tcPr/>
          <w:p>
            <w:pPr>
              <w:pStyle w:val="Compact"/>
            </w:pPr>
            <w:r>
              <w:t xml:space="preserve">173 to 219</w:t>
            </w:r>
          </w:p>
        </w:tc>
        <w:tc>
          <w:tcPr/>
          <w:p>
            <w:pPr>
              <w:pStyle w:val="Compact"/>
            </w:pPr>
            <w:r>
              <w:t xml:space="preserve">131</w:t>
            </w:r>
          </w:p>
        </w:tc>
        <w:tc>
          <w:tcPr/>
          <w:p>
            <w:pPr>
              <w:pStyle w:val="Compact"/>
            </w:pPr>
            <w:r>
              <w:t xml:space="preserve">1.17x</w:t>
            </w:r>
          </w:p>
        </w:tc>
        <w:tc>
          <w:tcPr/>
          <w:p>
            <w:pPr>
              <w:pStyle w:val="Compact"/>
            </w:pPr>
            <w:r>
              <w:t xml:space="preserve">216</w:t>
            </w:r>
          </w:p>
        </w:tc>
        <w:tc>
          <w:tcPr/>
          <w:p>
            <w:pPr>
              <w:pStyle w:val="Compact"/>
            </w:pPr>
            <w:r>
              <w:t xml:space="preserve">12</w:t>
            </w:r>
          </w:p>
        </w:tc>
      </w:tr>
      <w:tr>
        <w:tc>
          <w:tcPr/>
          <w:p>
            <w:pPr>
              <w:pStyle w:val="Compact"/>
            </w:pPr>
            <w:r>
              <w:t xml:space="preserve">6 threads</w:t>
            </w:r>
          </w:p>
        </w:tc>
        <w:tc>
          <w:tcPr/>
          <w:p>
            <w:pPr>
              <w:pStyle w:val="Compact"/>
            </w:pPr>
            <w:r>
              <w:t xml:space="preserve">20000</w:t>
            </w:r>
          </w:p>
        </w:tc>
        <w:tc>
          <w:tcPr/>
          <w:p>
            <w:pPr>
              <w:pStyle w:val="Compact"/>
            </w:pPr>
            <w:r>
              <w:t xml:space="preserve">269</w:t>
            </w:r>
          </w:p>
        </w:tc>
        <w:tc>
          <w:tcPr/>
          <w:p>
            <w:pPr>
              <w:pStyle w:val="Compact"/>
            </w:pPr>
            <w:r>
              <w:t xml:space="preserve">214 to 281</w:t>
            </w:r>
          </w:p>
        </w:tc>
        <w:tc>
          <w:tcPr/>
          <w:p>
            <w:pPr>
              <w:pStyle w:val="Compact"/>
            </w:pPr>
            <w:r>
              <w:t xml:space="preserve">141</w:t>
            </w:r>
          </w:p>
        </w:tc>
        <w:tc>
          <w:tcPr/>
          <w:p>
            <w:pPr>
              <w:pStyle w:val="Compact"/>
            </w:pPr>
            <w:r>
              <w:t xml:space="preserve">1.25x</w:t>
            </w:r>
          </w:p>
        </w:tc>
        <w:tc>
          <w:tcPr/>
          <w:p>
            <w:pPr>
              <w:pStyle w:val="Compact"/>
            </w:pPr>
            <w:r>
              <w:t xml:space="preserve">297</w:t>
            </w:r>
          </w:p>
        </w:tc>
        <w:tc>
          <w:tcPr/>
          <w:p>
            <w:pPr>
              <w:pStyle w:val="Compact"/>
            </w:pPr>
            <w:r>
              <w:t xml:space="preserve">12</w:t>
            </w:r>
          </w:p>
        </w:tc>
      </w:tr>
      <w:tr>
        <w:tc>
          <w:tcPr/>
          <w:p>
            <w:pPr>
              <w:pStyle w:val="Compact"/>
            </w:pPr>
            <w:r>
              <w:t xml:space="preserve">6 threads</w:t>
            </w:r>
          </w:p>
        </w:tc>
        <w:tc>
          <w:tcPr/>
          <w:p>
            <w:pPr>
              <w:pStyle w:val="Compact"/>
            </w:pPr>
            <w:r>
              <w:t xml:space="preserve">0</w:t>
            </w:r>
          </w:p>
        </w:tc>
        <w:tc>
          <w:tcPr/>
          <w:p>
            <w:pPr>
              <w:pStyle w:val="Compact"/>
            </w:pPr>
            <w:r>
              <w:t xml:space="preserve">293</w:t>
            </w:r>
          </w:p>
        </w:tc>
        <w:tc>
          <w:tcPr/>
          <w:p>
            <w:pPr>
              <w:pStyle w:val="Compact"/>
            </w:pPr>
            <w:r>
              <w:t xml:space="preserve">216 to 303</w:t>
            </w:r>
          </w:p>
        </w:tc>
        <w:tc>
          <w:tcPr/>
          <w:p>
            <w:pPr>
              <w:pStyle w:val="Compact"/>
            </w:pPr>
            <w:r>
              <w:t xml:space="preserve">152</w:t>
            </w:r>
          </w:p>
        </w:tc>
        <w:tc>
          <w:tcPr/>
          <w:p>
            <w:pPr>
              <w:pStyle w:val="Compact"/>
            </w:pPr>
            <w:r>
              <w:t xml:space="preserve">1.35x</w:t>
            </w:r>
          </w:p>
        </w:tc>
        <w:tc>
          <w:tcPr/>
          <w:p>
            <w:pPr>
              <w:pStyle w:val="Compact"/>
            </w:pPr>
            <w:r>
              <w:t xml:space="preserve">347</w:t>
            </w:r>
          </w:p>
        </w:tc>
        <w:tc>
          <w:tcPr/>
          <w:p>
            <w:pPr>
              <w:pStyle w:val="Compact"/>
            </w:pPr>
            <w:r>
              <w:t xml:space="preserve">12</w:t>
            </w:r>
          </w:p>
        </w:tc>
      </w:tr>
      <w:tr>
        <w:tc>
          <w:tcPr/>
          <w:p>
            <w:pPr>
              <w:pStyle w:val="Compact"/>
            </w:pPr>
            <w:r>
              <w:t xml:space="preserve">16 threads</w:t>
            </w:r>
          </w:p>
        </w:tc>
        <w:tc>
          <w:tcPr/>
          <w:p>
            <w:pPr>
              <w:pStyle w:val="Compact"/>
            </w:pPr>
            <w:r>
              <w:t xml:space="preserve">3200000</w:t>
            </w:r>
          </w:p>
        </w:tc>
        <w:tc>
          <w:tcPr/>
          <w:p>
            <w:pPr>
              <w:pStyle w:val="Compact"/>
            </w:pPr>
            <w:r>
              <w:t xml:space="preserve">20</w:t>
            </w:r>
          </w:p>
        </w:tc>
        <w:tc>
          <w:tcPr/>
          <w:p>
            <w:pPr>
              <w:pStyle w:val="Compact"/>
            </w:pPr>
            <w:r>
              <w:t xml:space="preserve">15 to 21</w:t>
            </w:r>
          </w:p>
        </w:tc>
        <w:tc>
          <w:tcPr/>
          <w:p>
            <w:pPr>
              <w:pStyle w:val="Compact"/>
            </w:pPr>
            <w:r>
              <w:t xml:space="preserve">138</w:t>
            </w:r>
          </w:p>
        </w:tc>
        <w:tc>
          <w:tcPr/>
          <w:p>
            <w:pPr>
              <w:pStyle w:val="Compact"/>
            </w:pPr>
            <w:r>
              <w:t xml:space="preserve">1.22x</w:t>
            </w:r>
          </w:p>
        </w:tc>
        <w:tc>
          <w:tcPr/>
          <w:p>
            <w:pPr>
              <w:pStyle w:val="Compact"/>
            </w:pPr>
            <w:r>
              <w:t xml:space="preserve">22</w:t>
            </w:r>
          </w:p>
        </w:tc>
        <w:tc>
          <w:tcPr/>
          <w:p>
            <w:pPr>
              <w:pStyle w:val="Compact"/>
            </w:pPr>
            <w:r>
              <w:t xml:space="preserve">12</w:t>
            </w:r>
          </w:p>
        </w:tc>
      </w:tr>
      <w:tr>
        <w:tc>
          <w:tcPr/>
          <w:p>
            <w:pPr>
              <w:pStyle w:val="Compact"/>
            </w:pPr>
            <w:r>
              <w:t xml:space="preserve">16 threads</w:t>
            </w:r>
          </w:p>
        </w:tc>
        <w:tc>
          <w:tcPr/>
          <w:p>
            <w:pPr>
              <w:pStyle w:val="Compact"/>
            </w:pPr>
            <w:r>
              <w:t xml:space="preserve">1600000</w:t>
            </w:r>
          </w:p>
        </w:tc>
        <w:tc>
          <w:tcPr/>
          <w:p>
            <w:pPr>
              <w:pStyle w:val="Compact"/>
            </w:pPr>
            <w:r>
              <w:t xml:space="preserve">40</w:t>
            </w:r>
          </w:p>
        </w:tc>
        <w:tc>
          <w:tcPr/>
          <w:p>
            <w:pPr>
              <w:pStyle w:val="Compact"/>
            </w:pPr>
            <w:r>
              <w:t xml:space="preserve">35 to 42</w:t>
            </w:r>
          </w:p>
        </w:tc>
        <w:tc>
          <w:tcPr/>
          <w:p>
            <w:pPr>
              <w:pStyle w:val="Compact"/>
            </w:pPr>
            <w:r>
              <w:t xml:space="preserve">137</w:t>
            </w:r>
          </w:p>
        </w:tc>
        <w:tc>
          <w:tcPr/>
          <w:p>
            <w:pPr>
              <w:pStyle w:val="Compact"/>
            </w:pPr>
            <w:r>
              <w:t xml:space="preserve">1.21x</w:t>
            </w:r>
          </w:p>
        </w:tc>
        <w:tc>
          <w:tcPr/>
          <w:p>
            <w:pPr>
              <w:pStyle w:val="Compact"/>
            </w:pPr>
            <w:r>
              <w:t xml:space="preserve">43</w:t>
            </w:r>
          </w:p>
        </w:tc>
        <w:tc>
          <w:tcPr/>
          <w:p>
            <w:pPr>
              <w:pStyle w:val="Compact"/>
            </w:pPr>
            <w:r>
              <w:t xml:space="preserve">12</w:t>
            </w:r>
          </w:p>
        </w:tc>
      </w:tr>
      <w:tr>
        <w:tc>
          <w:tcPr/>
          <w:p>
            <w:pPr>
              <w:pStyle w:val="Compact"/>
            </w:pPr>
            <w:r>
              <w:t xml:space="preserve">16 threads</w:t>
            </w:r>
          </w:p>
        </w:tc>
        <w:tc>
          <w:tcPr/>
          <w:p>
            <w:pPr>
              <w:pStyle w:val="Compact"/>
            </w:pPr>
            <w:r>
              <w:t xml:space="preserve">800000</w:t>
            </w:r>
          </w:p>
        </w:tc>
        <w:tc>
          <w:tcPr/>
          <w:p>
            <w:pPr>
              <w:pStyle w:val="Compact"/>
            </w:pPr>
            <w:r>
              <w:t xml:space="preserve">78</w:t>
            </w:r>
          </w:p>
        </w:tc>
        <w:tc>
          <w:tcPr/>
          <w:p>
            <w:pPr>
              <w:pStyle w:val="Compact"/>
            </w:pPr>
            <w:r>
              <w:t xml:space="preserve">67 to 80</w:t>
            </w:r>
          </w:p>
        </w:tc>
        <w:tc>
          <w:tcPr/>
          <w:p>
            <w:pPr>
              <w:pStyle w:val="Compact"/>
            </w:pPr>
            <w:r>
              <w:t xml:space="preserve">138</w:t>
            </w:r>
          </w:p>
        </w:tc>
        <w:tc>
          <w:tcPr/>
          <w:p>
            <w:pPr>
              <w:pStyle w:val="Compact"/>
            </w:pPr>
            <w:r>
              <w:t xml:space="preserve">1.22x</w:t>
            </w:r>
          </w:p>
        </w:tc>
        <w:tc>
          <w:tcPr/>
          <w:p>
            <w:pPr>
              <w:pStyle w:val="Compact"/>
            </w:pPr>
            <w:r>
              <w:t xml:space="preserve">84</w:t>
            </w:r>
          </w:p>
        </w:tc>
        <w:tc>
          <w:tcPr/>
          <w:p>
            <w:pPr>
              <w:pStyle w:val="Compact"/>
            </w:pPr>
            <w:r>
              <w:t xml:space="preserve">12</w:t>
            </w:r>
          </w:p>
        </w:tc>
      </w:tr>
      <w:tr>
        <w:tc>
          <w:tcPr/>
          <w:p>
            <w:pPr>
              <w:pStyle w:val="Compact"/>
            </w:pPr>
            <w:r>
              <w:t xml:space="preserve">16 threads</w:t>
            </w:r>
          </w:p>
        </w:tc>
        <w:tc>
          <w:tcPr/>
          <w:p>
            <w:pPr>
              <w:pStyle w:val="Compact"/>
            </w:pPr>
            <w:r>
              <w:t xml:space="preserve">400000</w:t>
            </w:r>
          </w:p>
        </w:tc>
        <w:tc>
          <w:tcPr/>
          <w:p>
            <w:pPr>
              <w:pStyle w:val="Compact"/>
            </w:pPr>
            <w:r>
              <w:t xml:space="preserve">140</w:t>
            </w:r>
          </w:p>
        </w:tc>
        <w:tc>
          <w:tcPr/>
          <w:p>
            <w:pPr>
              <w:pStyle w:val="Compact"/>
            </w:pPr>
            <w:r>
              <w:t xml:space="preserve">120 to 146</w:t>
            </w:r>
          </w:p>
        </w:tc>
        <w:tc>
          <w:tcPr/>
          <w:p>
            <w:pPr>
              <w:pStyle w:val="Compact"/>
            </w:pPr>
            <w:r>
              <w:t xml:space="preserve">151</w:t>
            </w:r>
          </w:p>
        </w:tc>
        <w:tc>
          <w:tcPr/>
          <w:p>
            <w:pPr>
              <w:pStyle w:val="Compact"/>
            </w:pPr>
            <w:r>
              <w:t xml:space="preserve">1.34x</w:t>
            </w:r>
          </w:p>
        </w:tc>
        <w:tc>
          <w:tcPr/>
          <w:p>
            <w:pPr>
              <w:pStyle w:val="Compact"/>
            </w:pPr>
            <w:r>
              <w:t xml:space="preserve">165</w:t>
            </w:r>
          </w:p>
        </w:tc>
        <w:tc>
          <w:tcPr/>
          <w:p>
            <w:pPr>
              <w:pStyle w:val="Compact"/>
            </w:pPr>
            <w:r>
              <w:t xml:space="preserve">12</w:t>
            </w:r>
          </w:p>
        </w:tc>
      </w:tr>
      <w:tr>
        <w:tc>
          <w:tcPr/>
          <w:p>
            <w:pPr>
              <w:pStyle w:val="Compact"/>
            </w:pPr>
            <w:r>
              <w:t xml:space="preserve">16 threads</w:t>
            </w:r>
          </w:p>
        </w:tc>
        <w:tc>
          <w:tcPr/>
          <w:p>
            <w:pPr>
              <w:pStyle w:val="Compact"/>
            </w:pPr>
            <w:r>
              <w:t xml:space="preserve">200000</w:t>
            </w:r>
          </w:p>
        </w:tc>
        <w:tc>
          <w:tcPr/>
          <w:p>
            <w:pPr>
              <w:pStyle w:val="Compact"/>
            </w:pPr>
            <w:r>
              <w:t xml:space="preserve">215</w:t>
            </w:r>
          </w:p>
        </w:tc>
        <w:tc>
          <w:tcPr/>
          <w:p>
            <w:pPr>
              <w:pStyle w:val="Compact"/>
            </w:pPr>
            <w:r>
              <w:t xml:space="preserve">138 to 218</w:t>
            </w:r>
          </w:p>
        </w:tc>
        <w:tc>
          <w:tcPr/>
          <w:p>
            <w:pPr>
              <w:pStyle w:val="Compact"/>
            </w:pPr>
            <w:r>
              <w:t xml:space="preserve">181</w:t>
            </w:r>
          </w:p>
        </w:tc>
        <w:tc>
          <w:tcPr/>
          <w:p>
            <w:pPr>
              <w:pStyle w:val="Compact"/>
            </w:pPr>
            <w:r>
              <w:t xml:space="preserve">1.60x</w:t>
            </w:r>
          </w:p>
        </w:tc>
        <w:tc>
          <w:tcPr/>
          <w:p>
            <w:pPr>
              <w:pStyle w:val="Compact"/>
            </w:pPr>
            <w:r>
              <w:t xml:space="preserve">303</w:t>
            </w:r>
          </w:p>
        </w:tc>
        <w:tc>
          <w:tcPr/>
          <w:p>
            <w:pPr>
              <w:pStyle w:val="Compact"/>
            </w:pPr>
            <w:r>
              <w:t xml:space="preserve">12</w:t>
            </w:r>
          </w:p>
        </w:tc>
      </w:tr>
      <w:tr>
        <w:tc>
          <w:tcPr/>
          <w:p>
            <w:pPr>
              <w:pStyle w:val="Compact"/>
            </w:pPr>
            <w:r>
              <w:t xml:space="preserve">16 threads</w:t>
            </w:r>
          </w:p>
        </w:tc>
        <w:tc>
          <w:tcPr/>
          <w:p>
            <w:pPr>
              <w:pStyle w:val="Compact"/>
            </w:pPr>
            <w:r>
              <w:t xml:space="preserve">100000</w:t>
            </w:r>
          </w:p>
        </w:tc>
        <w:tc>
          <w:tcPr/>
          <w:p>
            <w:pPr>
              <w:pStyle w:val="Compact"/>
            </w:pPr>
            <w:r>
              <w:t xml:space="preserve">276</w:t>
            </w:r>
          </w:p>
        </w:tc>
        <w:tc>
          <w:tcPr/>
          <w:p>
            <w:pPr>
              <w:pStyle w:val="Compact"/>
            </w:pPr>
            <w:r>
              <w:t xml:space="preserve">220 to 287</w:t>
            </w:r>
          </w:p>
        </w:tc>
        <w:tc>
          <w:tcPr/>
          <w:p>
            <w:pPr>
              <w:pStyle w:val="Compact"/>
            </w:pPr>
            <w:r>
              <w:t xml:space="preserve">183</w:t>
            </w:r>
          </w:p>
        </w:tc>
        <w:tc>
          <w:tcPr/>
          <w:p>
            <w:pPr>
              <w:pStyle w:val="Compact"/>
            </w:pPr>
            <w:r>
              <w:t xml:space="preserve">1.62x</w:t>
            </w:r>
          </w:p>
        </w:tc>
        <w:tc>
          <w:tcPr/>
          <w:p>
            <w:pPr>
              <w:pStyle w:val="Compact"/>
            </w:pPr>
            <w:r>
              <w:t xml:space="preserve">394</w:t>
            </w:r>
          </w:p>
        </w:tc>
        <w:tc>
          <w:tcPr/>
          <w:p>
            <w:pPr>
              <w:pStyle w:val="Compact"/>
            </w:pPr>
            <w:r>
              <w:t xml:space="preserve">12</w:t>
            </w:r>
          </w:p>
        </w:tc>
      </w:tr>
      <w:tr>
        <w:tc>
          <w:tcPr/>
          <w:p>
            <w:pPr>
              <w:pStyle w:val="Compact"/>
            </w:pPr>
            <w:r>
              <w:t xml:space="preserve">16 threads</w:t>
            </w:r>
          </w:p>
        </w:tc>
        <w:tc>
          <w:tcPr/>
          <w:p>
            <w:pPr>
              <w:pStyle w:val="Compact"/>
            </w:pPr>
            <w:r>
              <w:t xml:space="preserve">60000</w:t>
            </w:r>
          </w:p>
        </w:tc>
        <w:tc>
          <w:tcPr/>
          <w:p>
            <w:pPr>
              <w:pStyle w:val="Compact"/>
            </w:pPr>
            <w:r>
              <w:t xml:space="preserve">284</w:t>
            </w:r>
          </w:p>
        </w:tc>
        <w:tc>
          <w:tcPr/>
          <w:p>
            <w:pPr>
              <w:pStyle w:val="Compact"/>
            </w:pPr>
            <w:r>
              <w:t xml:space="preserve">267 to 295</w:t>
            </w:r>
          </w:p>
        </w:tc>
        <w:tc>
          <w:tcPr/>
          <w:p>
            <w:pPr>
              <w:pStyle w:val="Compact"/>
            </w:pPr>
            <w:r>
              <w:t xml:space="preserve">197</w:t>
            </w:r>
          </w:p>
        </w:tc>
        <w:tc>
          <w:tcPr/>
          <w:p>
            <w:pPr>
              <w:pStyle w:val="Compact"/>
            </w:pPr>
            <w:r>
              <w:t xml:space="preserve">1.74x</w:t>
            </w:r>
          </w:p>
        </w:tc>
        <w:tc>
          <w:tcPr/>
          <w:p>
            <w:pPr>
              <w:pStyle w:val="Compact"/>
            </w:pPr>
            <w:r>
              <w:t xml:space="preserve">436</w:t>
            </w:r>
          </w:p>
        </w:tc>
        <w:tc>
          <w:tcPr/>
          <w:p>
            <w:pPr>
              <w:pStyle w:val="Compact"/>
            </w:pPr>
            <w:r>
              <w:t xml:space="preserve">12</w:t>
            </w:r>
          </w:p>
        </w:tc>
      </w:tr>
      <w:tr>
        <w:tc>
          <w:tcPr/>
          <w:p>
            <w:pPr>
              <w:pStyle w:val="Compact"/>
            </w:pPr>
            <w:r>
              <w:t xml:space="preserve">16 threads</w:t>
            </w:r>
          </w:p>
        </w:tc>
        <w:tc>
          <w:tcPr/>
          <w:p>
            <w:pPr>
              <w:pStyle w:val="Compact"/>
            </w:pPr>
            <w:r>
              <w:t xml:space="preserve">20000</w:t>
            </w:r>
          </w:p>
        </w:tc>
        <w:tc>
          <w:tcPr/>
          <w:p>
            <w:pPr>
              <w:pStyle w:val="Compact"/>
            </w:pPr>
            <w:r>
              <w:t xml:space="preserve">286</w:t>
            </w:r>
          </w:p>
        </w:tc>
        <w:tc>
          <w:tcPr/>
          <w:p>
            <w:pPr>
              <w:pStyle w:val="Compact"/>
            </w:pPr>
            <w:r>
              <w:t xml:space="preserve">269 to 297</w:t>
            </w:r>
          </w:p>
        </w:tc>
        <w:tc>
          <w:tcPr/>
          <w:p>
            <w:pPr>
              <w:pStyle w:val="Compact"/>
            </w:pPr>
            <w:r>
              <w:t xml:space="preserve">206</w:t>
            </w:r>
          </w:p>
        </w:tc>
        <w:tc>
          <w:tcPr/>
          <w:p>
            <w:pPr>
              <w:pStyle w:val="Compact"/>
            </w:pPr>
            <w:r>
              <w:t xml:space="preserve">1.83x</w:t>
            </w:r>
          </w:p>
        </w:tc>
        <w:tc>
          <w:tcPr/>
          <w:p>
            <w:pPr>
              <w:pStyle w:val="Compact"/>
            </w:pPr>
            <w:r>
              <w:t xml:space="preserve">460</w:t>
            </w:r>
          </w:p>
        </w:tc>
        <w:tc>
          <w:tcPr/>
          <w:p>
            <w:pPr>
              <w:pStyle w:val="Compact"/>
            </w:pPr>
            <w:r>
              <w:t xml:space="preserve">12</w:t>
            </w:r>
          </w:p>
        </w:tc>
      </w:tr>
      <w:tr>
        <w:tc>
          <w:tcPr/>
          <w:p>
            <w:pPr>
              <w:pStyle w:val="Compact"/>
            </w:pPr>
            <w:r>
              <w:t xml:space="preserve">16 threads</w:t>
            </w:r>
          </w:p>
        </w:tc>
        <w:tc>
          <w:tcPr/>
          <w:p>
            <w:pPr>
              <w:pStyle w:val="Compact"/>
            </w:pPr>
            <w:r>
              <w:t xml:space="preserve">0</w:t>
            </w:r>
          </w:p>
        </w:tc>
        <w:tc>
          <w:tcPr/>
          <w:p>
            <w:pPr>
              <w:pStyle w:val="Compact"/>
            </w:pPr>
            <w:r>
              <w:t xml:space="preserve">285</w:t>
            </w:r>
          </w:p>
        </w:tc>
        <w:tc>
          <w:tcPr/>
          <w:p>
            <w:pPr>
              <w:pStyle w:val="Compact"/>
            </w:pPr>
            <w:r>
              <w:t xml:space="preserve">254 to 296</w:t>
            </w:r>
          </w:p>
        </w:tc>
        <w:tc>
          <w:tcPr/>
          <w:p>
            <w:pPr>
              <w:pStyle w:val="Compact"/>
            </w:pPr>
            <w:r>
              <w:t xml:space="preserve">228</w:t>
            </w:r>
          </w:p>
        </w:tc>
        <w:tc>
          <w:tcPr/>
          <w:p>
            <w:pPr>
              <w:pStyle w:val="Compact"/>
            </w:pPr>
            <w:r>
              <w:t xml:space="preserve">2.03x</w:t>
            </w:r>
          </w:p>
        </w:tc>
        <w:tc>
          <w:tcPr/>
          <w:p>
            <w:pPr>
              <w:pStyle w:val="Compact"/>
            </w:pPr>
            <w:r>
              <w:t xml:space="preserve">509</w:t>
            </w:r>
          </w:p>
        </w:tc>
        <w:tc>
          <w:tcPr/>
          <w:p>
            <w:pPr>
              <w:pStyle w:val="Compact"/>
            </w:pPr>
            <w:r>
              <w:t xml:space="preserve">12</w:t>
            </w:r>
          </w:p>
        </w:tc>
      </w:tr>
    </w:tbl>
    <w:p/>
    <w:p>
      <w:pPr>
        <w:pStyle w:val="TableCaption"/>
      </w:pPr>
      <w:r>
        <w:t xml:space="preserve">Table 17. Aggregate read GB/s by thread count and variant (median).</w:t>
      </w:r>
    </w:p>
    <w:tbl>
      <w:tblPr>
        <w:tblStyle w:val="Table"/>
        <w:tblW w:type="pct" w:w="5000"/>
        <w:tblLayout w:type="fixed"/>
        <w:tblLook w:firstRow="1" w:lastRow="0" w:firstColumn="0" w:lastColumn="0" w:noHBand="0" w:noVBand="0" w:val="0020"/>
        <w:tblCaption w:val="Table 17. Aggregate read GB/s by thread count and variant (median)."/>
      </w:tblPr>
      <w:tblGrid>
        <w:gridCol w:w="1759"/>
        <w:gridCol w:w="879"/>
        <w:gridCol w:w="879"/>
        <w:gridCol w:w="879"/>
        <w:gridCol w:w="879"/>
        <w:gridCol w:w="879"/>
        <w:gridCol w:w="879"/>
        <w:gridCol w:w="879"/>
      </w:tblGrid>
      <w:tr>
        <w:trPr>
          <w:tblHeader w:val="on"/>
        </w:trPr>
        <w:tc>
          <w:tcPr/>
          <w:p>
            <w:pPr>
              <w:pStyle w:val="Compact"/>
            </w:pPr>
            <w:r>
              <w:t xml:space="preserve">variant</w:t>
            </w:r>
          </w:p>
        </w:tc>
        <w:tc>
          <w:tcPr/>
          <w:p>
            <w:pPr>
              <w:pStyle w:val="Compact"/>
            </w:pPr>
            <w:r>
              <w:t xml:space="preserve">1 thr</w:t>
            </w:r>
          </w:p>
        </w:tc>
        <w:tc>
          <w:tcPr/>
          <w:p>
            <w:pPr>
              <w:pStyle w:val="Compact"/>
            </w:pPr>
            <w:r>
              <w:t xml:space="preserve">2 thr</w:t>
            </w:r>
          </w:p>
        </w:tc>
        <w:tc>
          <w:tcPr/>
          <w:p>
            <w:pPr>
              <w:pStyle w:val="Compact"/>
            </w:pPr>
            <w:r>
              <w:t xml:space="preserve">4 thr</w:t>
            </w:r>
          </w:p>
        </w:tc>
        <w:tc>
          <w:tcPr/>
          <w:p>
            <w:pPr>
              <w:pStyle w:val="Compact"/>
            </w:pPr>
            <w:r>
              <w:t xml:space="preserve">6 thr</w:t>
            </w:r>
          </w:p>
        </w:tc>
        <w:tc>
          <w:tcPr/>
          <w:p>
            <w:pPr>
              <w:pStyle w:val="Compact"/>
            </w:pPr>
            <w:r>
              <w:t xml:space="preserve">8 thr</w:t>
            </w:r>
          </w:p>
        </w:tc>
        <w:tc>
          <w:tcPr/>
          <w:p>
            <w:pPr>
              <w:pStyle w:val="Compact"/>
            </w:pPr>
            <w:r>
              <w:t xml:space="preserve">12 thr</w:t>
            </w:r>
          </w:p>
        </w:tc>
        <w:tc>
          <w:tcPr/>
          <w:p>
            <w:pPr>
              <w:pStyle w:val="Compact"/>
            </w:pPr>
            <w:r>
              <w:t xml:space="preserve">16 thr</w:t>
            </w:r>
          </w:p>
        </w:tc>
      </w:tr>
      <w:tr>
        <w:tc>
          <w:tcPr/>
          <w:p>
            <w:pPr>
              <w:pStyle w:val="Compact"/>
            </w:pPr>
            <w:r>
              <w:t xml:space="preserve">standard ld1 x4 (e4)</w:t>
            </w:r>
          </w:p>
        </w:tc>
        <w:tc>
          <w:tcPr/>
          <w:p>
            <w:pPr>
              <w:pStyle w:val="Compact"/>
            </w:pPr>
            <w:r>
              <w:t xml:space="preserve">88</w:t>
            </w:r>
          </w:p>
        </w:tc>
        <w:tc>
          <w:tcPr/>
          <w:p>
            <w:pPr>
              <w:pStyle w:val="Compact"/>
            </w:pPr>
            <w:r>
              <w:t xml:space="preserve">163</w:t>
            </w:r>
          </w:p>
        </w:tc>
        <w:tc>
          <w:tcPr/>
          <w:p>
            <w:pPr>
              <w:pStyle w:val="Compact"/>
            </w:pPr>
            <w:r>
              <w:t xml:space="preserve">274</w:t>
            </w:r>
          </w:p>
        </w:tc>
        <w:tc>
          <w:tcPr/>
          <w:p>
            <w:pPr>
              <w:pStyle w:val="Compact"/>
            </w:pPr>
            <w:r>
              <w:t xml:space="preserve">293</w:t>
            </w:r>
          </w:p>
        </w:tc>
        <w:tc>
          <w:tcPr/>
          <w:p>
            <w:pPr>
              <w:pStyle w:val="Compact"/>
            </w:pPr>
            <w:r>
              <w:t xml:space="preserve">266</w:t>
            </w:r>
          </w:p>
        </w:tc>
        <w:tc>
          <w:tcPr/>
          <w:p>
            <w:pPr>
              <w:pStyle w:val="Compact"/>
            </w:pPr>
            <w:r>
              <w:t xml:space="preserve">285</w:t>
            </w:r>
          </w:p>
        </w:tc>
        <w:tc>
          <w:tcPr/>
          <w:p>
            <w:pPr>
              <w:pStyle w:val="Compact"/>
            </w:pPr>
            <w:r>
              <w:t xml:space="preserve">289</w:t>
            </w:r>
          </w:p>
        </w:tc>
      </w:tr>
      <w:tr>
        <w:tc>
          <w:tcPr/>
          <w:p>
            <w:pPr>
              <w:pStyle w:val="Compact"/>
            </w:pPr>
            <w:r>
              <w:t xml:space="preserve">ldp q-pairs</w:t>
            </w:r>
          </w:p>
        </w:tc>
        <w:tc>
          <w:tcPr/>
          <w:p>
            <w:pPr>
              <w:pStyle w:val="Compact"/>
            </w:pPr>
            <w:r>
              <w:t xml:space="preserve">94</w:t>
            </w:r>
          </w:p>
        </w:tc>
        <w:tc>
          <w:tcPr/>
          <w:p>
            <w:pPr>
              <w:pStyle w:val="Compact"/>
            </w:pPr>
            <w:r>
              <w:t xml:space="preserve">168</w:t>
            </w:r>
          </w:p>
        </w:tc>
        <w:tc>
          <w:tcPr/>
          <w:p>
            <w:pPr>
              <w:pStyle w:val="Compact"/>
            </w:pPr>
            <w:r>
              <w:t xml:space="preserve">279</w:t>
            </w:r>
          </w:p>
        </w:tc>
        <w:tc>
          <w:tcPr/>
          <w:p>
            <w:pPr>
              <w:pStyle w:val="Compact"/>
            </w:pPr>
            <w:r>
              <w:t xml:space="preserve">292</w:t>
            </w:r>
          </w:p>
        </w:tc>
        <w:tc>
          <w:tcPr/>
          <w:p>
            <w:pPr>
              <w:pStyle w:val="Compact"/>
            </w:pPr>
            <w:r>
              <w:t xml:space="preserve">301</w:t>
            </w:r>
          </w:p>
        </w:tc>
        <w:tc>
          <w:tcPr/>
          <w:p>
            <w:pPr>
              <w:pStyle w:val="Compact"/>
            </w:pPr>
            <w:r>
              <w:t xml:space="preserve">293</w:t>
            </w:r>
          </w:p>
        </w:tc>
        <w:tc>
          <w:tcPr/>
          <w:p>
            <w:pPr>
              <w:pStyle w:val="Compact"/>
            </w:pPr>
            <w:r>
              <w:t xml:space="preserve">293</w:t>
            </w:r>
          </w:p>
        </w:tc>
      </w:tr>
      <w:tr>
        <w:tc>
          <w:tcPr/>
          <w:p>
            <w:pPr>
              <w:pStyle w:val="Compact"/>
            </w:pPr>
            <w:r>
              <w:t xml:space="preserve">ld1 four-register</w:t>
            </w:r>
          </w:p>
        </w:tc>
        <w:tc>
          <w:tcPr/>
          <w:p>
            <w:pPr>
              <w:pStyle w:val="Compact"/>
            </w:pPr>
            <w:r>
              <w:t xml:space="preserve">94</w:t>
            </w:r>
          </w:p>
        </w:tc>
        <w:tc>
          <w:tcPr/>
          <w:p>
            <w:pPr>
              <w:pStyle w:val="Compact"/>
            </w:pPr>
            <w:r>
              <w:t xml:space="preserve">170</w:t>
            </w:r>
          </w:p>
        </w:tc>
        <w:tc>
          <w:tcPr/>
          <w:p>
            <w:pPr>
              <w:pStyle w:val="Compact"/>
            </w:pPr>
            <w:r>
              <w:t xml:space="preserve">288</w:t>
            </w:r>
          </w:p>
        </w:tc>
        <w:tc>
          <w:tcPr/>
          <w:p>
            <w:pPr>
              <w:pStyle w:val="Compact"/>
            </w:pPr>
            <w:r>
              <w:t xml:space="preserve">301</w:t>
            </w:r>
          </w:p>
        </w:tc>
        <w:tc>
          <w:tcPr/>
          <w:p>
            <w:pPr>
              <w:pStyle w:val="Compact"/>
            </w:pPr>
            <w:r>
              <w:t xml:space="preserve">301</w:t>
            </w:r>
          </w:p>
        </w:tc>
        <w:tc>
          <w:tcPr/>
          <w:p>
            <w:pPr>
              <w:pStyle w:val="Compact"/>
            </w:pPr>
            <w:r>
              <w:t xml:space="preserve">293</w:t>
            </w:r>
          </w:p>
        </w:tc>
        <w:tc>
          <w:tcPr/>
          <w:p>
            <w:pPr>
              <w:pStyle w:val="Compact"/>
            </w:pPr>
            <w:r>
              <w:t xml:space="preserve">292</w:t>
            </w:r>
          </w:p>
        </w:tc>
      </w:tr>
      <w:tr>
        <w:tc>
          <w:tcPr/>
          <w:p>
            <w:pPr>
              <w:pStyle w:val="Compact"/>
            </w:pPr>
            <w:r>
              <w:t xml:space="preserve">background QoS only</w:t>
            </w:r>
          </w:p>
        </w:tc>
        <w:tc>
          <w:tcPr/>
          <w:p>
            <w:pPr>
              <w:pStyle w:val="Compact"/>
            </w:pPr>
            <w:r>
              <w:t xml:space="preserve">33</w:t>
            </w:r>
          </w:p>
        </w:tc>
        <w:tc>
          <w:tcPr/>
          <w:p>
            <w:pPr>
              <w:pStyle w:val="Compact"/>
            </w:pPr>
            <w:r>
              <w:t xml:space="preserve">43</w:t>
            </w:r>
          </w:p>
        </w:tc>
        <w:tc>
          <w:tcPr/>
          <w:p>
            <w:pPr>
              <w:pStyle w:val="Compact"/>
            </w:pPr>
            <w:r>
              <w:t xml:space="preserve">42</w:t>
            </w:r>
          </w:p>
        </w:tc>
        <w:tc>
          <w:tcPr/>
          <w:p>
            <w:pPr>
              <w:pStyle w:val="Compact"/>
            </w:pPr>
            <w:r>
              <w:t xml:space="preserve">43</w:t>
            </w:r>
          </w:p>
        </w:tc>
        <w:tc>
          <w:tcPr/>
          <w:p>
            <w:pPr>
              <w:pStyle w:val="Compact"/>
            </w:pPr>
            <w:r>
              <w:t xml:space="preserve">45</w:t>
            </w:r>
          </w:p>
        </w:tc>
        <w:tc>
          <w:tcPr/>
          <w:p>
            <w:pPr>
              <w:pStyle w:val="Compact"/>
            </w:pPr>
            <w:r>
              <w:t xml:space="preserve">45</w:t>
            </w:r>
          </w:p>
        </w:tc>
        <w:tc>
          <w:tcPr/>
          <w:p>
            <w:pPr>
              <w:pStyle w:val="Compact"/>
            </w:pPr>
            <w:r>
              <w:t xml:space="preserve">46</w:t>
            </w:r>
          </w:p>
        </w:tc>
      </w:tr>
      <w:tr>
        <w:tc>
          <w:tcPr/>
          <w:p>
            <w:pPr>
              <w:pStyle w:val="Compact"/>
            </w:pPr>
            <w:r>
              <w:t xml:space="preserve">random buffer content</w:t>
            </w:r>
          </w:p>
        </w:tc>
        <w:tc>
          <w:tcPr/>
          <w:p>
            <w:pPr>
              <w:pStyle w:val="Compact"/>
            </w:pPr>
          </w:p>
        </w:tc>
        <w:tc>
          <w:tcPr/>
          <w:p>
            <w:pPr>
              <w:pStyle w:val="Compact"/>
            </w:pPr>
          </w:p>
        </w:tc>
        <w:tc>
          <w:tcPr/>
          <w:p>
            <w:pPr>
              <w:pStyle w:val="Compact"/>
            </w:pPr>
            <w:r>
              <w:t xml:space="preserve">284</w:t>
            </w:r>
          </w:p>
        </w:tc>
        <w:tc>
          <w:tcPr/>
          <w:p>
            <w:pPr>
              <w:pStyle w:val="Compact"/>
            </w:pPr>
            <w:r>
              <w:t xml:space="preserve">285</w:t>
            </w:r>
          </w:p>
        </w:tc>
        <w:tc>
          <w:tcPr/>
          <w:p>
            <w:pPr>
              <w:pStyle w:val="Compact"/>
            </w:pPr>
          </w:p>
        </w:tc>
        <w:tc>
          <w:tcPr/>
          <w:p>
            <w:pPr>
              <w:pStyle w:val="Compact"/>
            </w:pPr>
          </w:p>
        </w:tc>
        <w:tc>
          <w:tcPr/>
          <w:p>
            <w:pPr>
              <w:pStyle w:val="Compact"/>
            </w:pPr>
            <w:r>
              <w:t xml:space="preserve">292</w:t>
            </w:r>
          </w:p>
        </w:tc>
      </w:tr>
    </w:tbl>
    <w:p/>
    <w:p>
      <w:pPr>
        <w:pStyle w:val="TableCaption"/>
      </w:pPr>
      <w:r>
        <w:t xml:space="preserve">Table 18. Readers plus two concurrent writer threads.</w:t>
      </w:r>
    </w:p>
    <w:tbl>
      <w:tblPr>
        <w:tblStyle w:val="Table"/>
        <w:tblW w:type="pct" w:w="5000"/>
        <w:tblLayout w:type="fixed"/>
        <w:tblLook w:firstRow="1" w:lastRow="0" w:firstColumn="0" w:lastColumn="0" w:noHBand="0" w:noVBand="0" w:val="0020"/>
        <w:tblCaption w:val="Table 18. Readers plus two concurrent writer threads."/>
      </w:tblPr>
      <w:tblGrid>
        <w:gridCol w:w="1320"/>
        <w:gridCol w:w="1087"/>
        <w:gridCol w:w="2251"/>
        <w:gridCol w:w="1087"/>
        <w:gridCol w:w="1087"/>
        <w:gridCol w:w="1087"/>
      </w:tblGrid>
      <w:tr>
        <w:trPr>
          <w:tblHeader w:val="on"/>
        </w:trPr>
        <w:tc>
          <w:tcPr/>
          <w:p>
            <w:pPr>
              <w:pStyle w:val="Compact"/>
            </w:pPr>
            <w:r>
              <w:t xml:space="preserve">writers</w:t>
            </w:r>
          </w:p>
        </w:tc>
        <w:tc>
          <w:tcPr/>
          <w:p>
            <w:pPr>
              <w:pStyle w:val="Compact"/>
            </w:pPr>
            <w:r>
              <w:t xml:space="preserve">read threads</w:t>
            </w:r>
          </w:p>
        </w:tc>
        <w:tc>
          <w:tcPr/>
          <w:p>
            <w:pPr>
              <w:pStyle w:val="Compact"/>
            </w:pPr>
            <w:r>
              <w:t xml:space="preserve">read GB/s (min to max)</w:t>
            </w:r>
          </w:p>
        </w:tc>
        <w:tc>
          <w:tcPr/>
          <w:p>
            <w:pPr>
              <w:pStyle w:val="Compact"/>
            </w:pPr>
            <w:r>
              <w:t xml:space="preserve">writer GB/s</w:t>
            </w:r>
          </w:p>
        </w:tc>
        <w:tc>
          <w:tcPr/>
          <w:p>
            <w:pPr>
              <w:pStyle w:val="Compact"/>
            </w:pPr>
            <w:r>
              <w:t xml:space="preserve">total GB/s</w:t>
            </w:r>
          </w:p>
        </w:tc>
        <w:tc>
          <w:tcPr/>
          <w:p>
            <w:pPr>
              <w:pStyle w:val="Compact"/>
            </w:pPr>
            <w:r>
              <w:t xml:space="preserve">n rounds</w:t>
            </w:r>
          </w:p>
        </w:tc>
      </w:tr>
      <w:tr>
        <w:tc>
          <w:tcPr/>
          <w:p>
            <w:pPr>
              <w:pStyle w:val="Compact"/>
            </w:pPr>
            <w:r>
              <w:t xml:space="preserve">none</w:t>
            </w:r>
          </w:p>
        </w:tc>
        <w:tc>
          <w:tcPr/>
          <w:p>
            <w:pPr>
              <w:pStyle w:val="Compact"/>
            </w:pPr>
            <w:r>
              <w:t xml:space="preserve">4</w:t>
            </w:r>
          </w:p>
        </w:tc>
        <w:tc>
          <w:tcPr/>
          <w:p>
            <w:pPr>
              <w:pStyle w:val="Compact"/>
            </w:pPr>
            <w:r>
              <w:t xml:space="preserve">274 (236 to 288)</w:t>
            </w:r>
          </w:p>
        </w:tc>
        <w:tc>
          <w:tcPr/>
          <w:p>
            <w:pPr>
              <w:pStyle w:val="Compact"/>
            </w:pPr>
            <w:r>
              <w:t xml:space="preserve">0</w:t>
            </w:r>
          </w:p>
        </w:tc>
        <w:tc>
          <w:tcPr/>
          <w:p>
            <w:pPr>
              <w:pStyle w:val="Compact"/>
            </w:pPr>
            <w:r>
              <w:t xml:space="preserve">274</w:t>
            </w:r>
          </w:p>
        </w:tc>
        <w:tc>
          <w:tcPr/>
          <w:p>
            <w:pPr>
              <w:pStyle w:val="Compact"/>
            </w:pPr>
            <w:r>
              <w:t xml:space="preserve">12</w:t>
            </w:r>
          </w:p>
        </w:tc>
      </w:tr>
      <w:tr>
        <w:tc>
          <w:tcPr/>
          <w:p>
            <w:pPr>
              <w:pStyle w:val="Compact"/>
            </w:pPr>
            <w:r>
              <w:t xml:space="preserve">none</w:t>
            </w:r>
          </w:p>
        </w:tc>
        <w:tc>
          <w:tcPr/>
          <w:p>
            <w:pPr>
              <w:pStyle w:val="Compact"/>
            </w:pPr>
            <w:r>
              <w:t xml:space="preserve">6</w:t>
            </w:r>
          </w:p>
        </w:tc>
        <w:tc>
          <w:tcPr/>
          <w:p>
            <w:pPr>
              <w:pStyle w:val="Compact"/>
            </w:pPr>
            <w:r>
              <w:t xml:space="preserve">293 (211 to 302)</w:t>
            </w:r>
          </w:p>
        </w:tc>
        <w:tc>
          <w:tcPr/>
          <w:p>
            <w:pPr>
              <w:pStyle w:val="Compact"/>
            </w:pPr>
            <w:r>
              <w:t xml:space="preserve">0</w:t>
            </w:r>
          </w:p>
        </w:tc>
        <w:tc>
          <w:tcPr/>
          <w:p>
            <w:pPr>
              <w:pStyle w:val="Compact"/>
            </w:pPr>
            <w:r>
              <w:t xml:space="preserve">293</w:t>
            </w:r>
          </w:p>
        </w:tc>
        <w:tc>
          <w:tcPr/>
          <w:p>
            <w:pPr>
              <w:pStyle w:val="Compact"/>
            </w:pPr>
            <w:r>
              <w:t xml:space="preserve">12</w:t>
            </w:r>
          </w:p>
        </w:tc>
      </w:tr>
      <w:tr>
        <w:tc>
          <w:tcPr/>
          <w:p>
            <w:pPr>
              <w:pStyle w:val="Compact"/>
            </w:pPr>
            <w:r>
              <w:t xml:space="preserve">2 stnp writers</w:t>
            </w:r>
          </w:p>
        </w:tc>
        <w:tc>
          <w:tcPr/>
          <w:p>
            <w:pPr>
              <w:pStyle w:val="Compact"/>
            </w:pPr>
            <w:r>
              <w:t xml:space="preserve">4</w:t>
            </w:r>
          </w:p>
        </w:tc>
        <w:tc>
          <w:tcPr/>
          <w:p>
            <w:pPr>
              <w:pStyle w:val="Compact"/>
            </w:pPr>
            <w:r>
              <w:t xml:space="preserve">182 (168 to 193)</w:t>
            </w:r>
          </w:p>
        </w:tc>
        <w:tc>
          <w:tcPr/>
          <w:p>
            <w:pPr>
              <w:pStyle w:val="Compact"/>
            </w:pPr>
            <w:r>
              <w:t xml:space="preserve">154</w:t>
            </w:r>
          </w:p>
        </w:tc>
        <w:tc>
          <w:tcPr/>
          <w:p>
            <w:pPr>
              <w:pStyle w:val="Compact"/>
            </w:pPr>
            <w:r>
              <w:t xml:space="preserve">336</w:t>
            </w:r>
          </w:p>
        </w:tc>
        <w:tc>
          <w:tcPr/>
          <w:p>
            <w:pPr>
              <w:pStyle w:val="Compact"/>
            </w:pPr>
            <w:r>
              <w:t xml:space="preserve">7</w:t>
            </w:r>
          </w:p>
        </w:tc>
      </w:tr>
      <w:tr>
        <w:tc>
          <w:tcPr/>
          <w:p>
            <w:pPr>
              <w:pStyle w:val="Compact"/>
            </w:pPr>
            <w:r>
              <w:t xml:space="preserve">2 stnp writers</w:t>
            </w:r>
          </w:p>
        </w:tc>
        <w:tc>
          <w:tcPr/>
          <w:p>
            <w:pPr>
              <w:pStyle w:val="Compact"/>
            </w:pPr>
            <w:r>
              <w:t xml:space="preserve">6</w:t>
            </w:r>
          </w:p>
        </w:tc>
        <w:tc>
          <w:tcPr/>
          <w:p>
            <w:pPr>
              <w:pStyle w:val="Compact"/>
            </w:pPr>
            <w:r>
              <w:t xml:space="preserve">205 (189 to 228)</w:t>
            </w:r>
          </w:p>
        </w:tc>
        <w:tc>
          <w:tcPr/>
          <w:p>
            <w:pPr>
              <w:pStyle w:val="Compact"/>
            </w:pPr>
            <w:r>
              <w:t xml:space="preserve">150</w:t>
            </w:r>
          </w:p>
        </w:tc>
        <w:tc>
          <w:tcPr/>
          <w:p>
            <w:pPr>
              <w:pStyle w:val="Compact"/>
            </w:pPr>
            <w:r>
              <w:t xml:space="preserve">355</w:t>
            </w:r>
          </w:p>
        </w:tc>
        <w:tc>
          <w:tcPr/>
          <w:p>
            <w:pPr>
              <w:pStyle w:val="Compact"/>
            </w:pPr>
            <w:r>
              <w:t xml:space="preserve">7</w:t>
            </w:r>
          </w:p>
        </w:tc>
      </w:tr>
      <w:tr>
        <w:tc>
          <w:tcPr/>
          <w:p>
            <w:pPr>
              <w:pStyle w:val="Compact"/>
            </w:pPr>
            <w:r>
              <w:t xml:space="preserve">2 st writers</w:t>
            </w:r>
          </w:p>
        </w:tc>
        <w:tc>
          <w:tcPr/>
          <w:p>
            <w:pPr>
              <w:pStyle w:val="Compact"/>
            </w:pPr>
            <w:r>
              <w:t xml:space="preserve">4</w:t>
            </w:r>
          </w:p>
        </w:tc>
        <w:tc>
          <w:tcPr/>
          <w:p>
            <w:pPr>
              <w:pStyle w:val="Compact"/>
            </w:pPr>
            <w:r>
              <w:t xml:space="preserve">176 (165 to 183)</w:t>
            </w:r>
          </w:p>
        </w:tc>
        <w:tc>
          <w:tcPr/>
          <w:p>
            <w:pPr>
              <w:pStyle w:val="Compact"/>
            </w:pPr>
            <w:r>
              <w:t xml:space="preserve">85</w:t>
            </w:r>
          </w:p>
        </w:tc>
        <w:tc>
          <w:tcPr/>
          <w:p>
            <w:pPr>
              <w:pStyle w:val="Compact"/>
            </w:pPr>
            <w:r>
              <w:t xml:space="preserve">261</w:t>
            </w:r>
          </w:p>
        </w:tc>
        <w:tc>
          <w:tcPr/>
          <w:p>
            <w:pPr>
              <w:pStyle w:val="Compact"/>
            </w:pPr>
            <w:r>
              <w:t xml:space="preserve">7</w:t>
            </w:r>
          </w:p>
        </w:tc>
      </w:tr>
      <w:tr>
        <w:tc>
          <w:tcPr/>
          <w:p>
            <w:pPr>
              <w:pStyle w:val="Compact"/>
            </w:pPr>
            <w:r>
              <w:t xml:space="preserve">2 st writers</w:t>
            </w:r>
          </w:p>
        </w:tc>
        <w:tc>
          <w:tcPr/>
          <w:p>
            <w:pPr>
              <w:pStyle w:val="Compact"/>
            </w:pPr>
            <w:r>
              <w:t xml:space="preserve">6</w:t>
            </w:r>
          </w:p>
        </w:tc>
        <w:tc>
          <w:tcPr/>
          <w:p>
            <w:pPr>
              <w:pStyle w:val="Compact"/>
            </w:pPr>
            <w:r>
              <w:t xml:space="preserve">218 (196 to 227)</w:t>
            </w:r>
          </w:p>
        </w:tc>
        <w:tc>
          <w:tcPr/>
          <w:p>
            <w:pPr>
              <w:pStyle w:val="Compact"/>
            </w:pPr>
            <w:r>
              <w:t xml:space="preserve">65</w:t>
            </w:r>
          </w:p>
        </w:tc>
        <w:tc>
          <w:tcPr/>
          <w:p>
            <w:pPr>
              <w:pStyle w:val="Compact"/>
            </w:pPr>
            <w:r>
              <w:t xml:space="preserve">282</w:t>
            </w:r>
          </w:p>
        </w:tc>
        <w:tc>
          <w:tcPr/>
          <w:p>
            <w:pPr>
              <w:pStyle w:val="Compact"/>
            </w:pPr>
            <w:r>
              <w:t xml:space="preserve">7</w:t>
            </w:r>
          </w:p>
        </w:tc>
      </w:tr>
    </w:tbl>
    <w:p/>
    <w:p>
      <w:pPr>
        <w:pStyle w:val="TableCaption"/>
      </w:pPr>
      <w:r>
        <w:t xml:space="preserve">Table 19. A fixed 4 MiB of lines spread over P pages (median ns, n = 12).</w:t>
      </w:r>
    </w:p>
    <w:tbl>
      <w:tblPr>
        <w:tblStyle w:val="Table"/>
        <w:tblW w:type="pct" w:w="5000"/>
        <w:tblLayout w:type="fixed"/>
        <w:tblLook w:firstRow="1" w:lastRow="0" w:firstColumn="0" w:lastColumn="0" w:noHBand="0" w:noVBand="0" w:val="0020"/>
        <w:tblCaption w:val="Table 19. A fixed 4 MiB of lines spread over P pages (median ns, n = 12)."/>
      </w:tblPr>
      <w:tblGrid>
        <w:gridCol w:w="3326"/>
        <w:gridCol w:w="1584"/>
        <w:gridCol w:w="1425"/>
        <w:gridCol w:w="1584"/>
      </w:tblGrid>
      <w:tr>
        <w:trPr>
          <w:tblHeader w:val="on"/>
        </w:trPr>
        <w:tc>
          <w:tcPr/>
          <w:p>
            <w:pPr>
              <w:pStyle w:val="Compact"/>
            </w:pPr>
            <w:r>
              <w:t xml:space="preserve">pages P holding the same 32768 lines</w:t>
            </w:r>
          </w:p>
        </w:tc>
        <w:tc>
          <w:tcPr/>
          <w:p>
            <w:pPr>
              <w:pStyle w:val="Compact"/>
            </w:pPr>
            <w:r>
              <w:t xml:space="preserve">original layout</w:t>
            </w:r>
          </w:p>
        </w:tc>
        <w:tc>
          <w:tcPr/>
          <w:p>
            <w:pPr>
              <w:pStyle w:val="Compact"/>
            </w:pPr>
            <w:r>
              <w:t xml:space="preserve">random offsets</w:t>
            </w:r>
          </w:p>
        </w:tc>
        <w:tc>
          <w:tcPr/>
          <w:p>
            <w:pPr>
              <w:pStyle w:val="Compact"/>
            </w:pPr>
            <w:r>
              <w:t xml:space="preserve">constant offset</w:t>
            </w:r>
          </w:p>
        </w:tc>
      </w:tr>
      <w:tr>
        <w:tc>
          <w:tcPr/>
          <w:p>
            <w:pPr>
              <w:pStyle w:val="Compact"/>
            </w:pPr>
            <w:r>
              <w:t xml:space="preserve">256</w:t>
            </w:r>
          </w:p>
        </w:tc>
        <w:tc>
          <w:tcPr/>
          <w:p>
            <w:pPr>
              <w:pStyle w:val="Compact"/>
            </w:pPr>
            <w:r>
              <w:t xml:space="preserve">7.6</w:t>
            </w:r>
          </w:p>
        </w:tc>
        <w:tc>
          <w:tcPr/>
          <w:p>
            <w:pPr>
              <w:pStyle w:val="Compact"/>
            </w:pPr>
            <w:r>
              <w:t xml:space="preserve">7.6</w:t>
            </w:r>
          </w:p>
        </w:tc>
        <w:tc>
          <w:tcPr/>
          <w:p>
            <w:pPr>
              <w:pStyle w:val="Compact"/>
            </w:pPr>
            <w:r>
              <w:t xml:space="preserve">7.6</w:t>
            </w:r>
          </w:p>
        </w:tc>
      </w:tr>
      <w:tr>
        <w:tc>
          <w:tcPr/>
          <w:p>
            <w:pPr>
              <w:pStyle w:val="Compact"/>
            </w:pPr>
            <w:r>
              <w:t xml:space="preserve">512</w:t>
            </w:r>
          </w:p>
        </w:tc>
        <w:tc>
          <w:tcPr/>
          <w:p>
            <w:pPr>
              <w:pStyle w:val="Compact"/>
            </w:pPr>
            <w:r>
              <w:t xml:space="preserve">8.1</w:t>
            </w:r>
          </w:p>
        </w:tc>
        <w:tc>
          <w:tcPr/>
          <w:p>
            <w:pPr>
              <w:pStyle w:val="Compact"/>
            </w:pPr>
            <w:r>
              <w:t xml:space="preserve">8.1</w:t>
            </w:r>
          </w:p>
        </w:tc>
        <w:tc>
          <w:tcPr/>
          <w:p>
            <w:pPr>
              <w:pStyle w:val="Compact"/>
            </w:pPr>
            <w:r>
              <w:t xml:space="preserve">8.1</w:t>
            </w:r>
          </w:p>
        </w:tc>
      </w:tr>
      <w:tr>
        <w:tc>
          <w:tcPr/>
          <w:p>
            <w:pPr>
              <w:pStyle w:val="Compact"/>
            </w:pPr>
            <w:r>
              <w:t xml:space="preserve">1024</w:t>
            </w:r>
          </w:p>
        </w:tc>
        <w:tc>
          <w:tcPr/>
          <w:p>
            <w:pPr>
              <w:pStyle w:val="Compact"/>
            </w:pPr>
            <w:r>
              <w:t xml:space="preserve">10.0</w:t>
            </w:r>
          </w:p>
        </w:tc>
        <w:tc>
          <w:tcPr/>
          <w:p>
            <w:pPr>
              <w:pStyle w:val="Compact"/>
            </w:pPr>
            <w:r>
              <w:t xml:space="preserve">8.5</w:t>
            </w:r>
          </w:p>
        </w:tc>
        <w:tc>
          <w:tcPr/>
          <w:p>
            <w:pPr>
              <w:pStyle w:val="Compact"/>
            </w:pPr>
            <w:r>
              <w:t xml:space="preserve">20.9</w:t>
            </w:r>
          </w:p>
        </w:tc>
      </w:tr>
      <w:tr>
        <w:tc>
          <w:tcPr/>
          <w:p>
            <w:pPr>
              <w:pStyle w:val="Compact"/>
            </w:pPr>
            <w:r>
              <w:t xml:space="preserve">2048</w:t>
            </w:r>
          </w:p>
        </w:tc>
        <w:tc>
          <w:tcPr/>
          <w:p>
            <w:pPr>
              <w:pStyle w:val="Compact"/>
            </w:pPr>
            <w:r>
              <w:t xml:space="preserve">22.1</w:t>
            </w:r>
          </w:p>
        </w:tc>
        <w:tc>
          <w:tcPr/>
          <w:p>
            <w:pPr>
              <w:pStyle w:val="Compact"/>
            </w:pPr>
            <w:r>
              <w:t xml:space="preserve">8.8</w:t>
            </w:r>
          </w:p>
        </w:tc>
        <w:tc>
          <w:tcPr/>
          <w:p>
            <w:pPr>
              <w:pStyle w:val="Compact"/>
            </w:pPr>
            <w:r>
              <w:t xml:space="preserve">41.5</w:t>
            </w:r>
          </w:p>
        </w:tc>
      </w:tr>
      <w:tr>
        <w:tc>
          <w:tcPr/>
          <w:p>
            <w:pPr>
              <w:pStyle w:val="Compact"/>
            </w:pPr>
            <w:r>
              <w:t xml:space="preserve">4096</w:t>
            </w:r>
          </w:p>
        </w:tc>
        <w:tc>
          <w:tcPr/>
          <w:p>
            <w:pPr>
              <w:pStyle w:val="Compact"/>
            </w:pPr>
            <w:r>
              <w:t xml:space="preserve">33.6</w:t>
            </w:r>
          </w:p>
        </w:tc>
        <w:tc>
          <w:tcPr/>
          <w:p>
            <w:pPr>
              <w:pStyle w:val="Compact"/>
            </w:pPr>
            <w:r>
              <w:t xml:space="preserve">10.3</w:t>
            </w:r>
          </w:p>
        </w:tc>
        <w:tc>
          <w:tcPr/>
          <w:p>
            <w:pPr>
              <w:pStyle w:val="Compact"/>
            </w:pPr>
            <w:r>
              <w:t xml:space="preserve">43.4</w:t>
            </w:r>
          </w:p>
        </w:tc>
      </w:tr>
      <w:tr>
        <w:tc>
          <w:tcPr/>
          <w:p>
            <w:pPr>
              <w:pStyle w:val="Compact"/>
            </w:pPr>
            <w:r>
              <w:t xml:space="preserve">8192</w:t>
            </w:r>
          </w:p>
        </w:tc>
        <w:tc>
          <w:tcPr/>
          <w:p>
            <w:pPr>
              <w:pStyle w:val="Compact"/>
            </w:pPr>
            <w:r>
              <w:t xml:space="preserve">40.0</w:t>
            </w:r>
          </w:p>
        </w:tc>
        <w:tc>
          <w:tcPr/>
          <w:p>
            <w:pPr>
              <w:pStyle w:val="Compact"/>
            </w:pPr>
            <w:r>
              <w:t xml:space="preserve">11.9</w:t>
            </w:r>
          </w:p>
        </w:tc>
        <w:tc>
          <w:tcPr/>
          <w:p>
            <w:pPr>
              <w:pStyle w:val="Compact"/>
            </w:pPr>
            <w:r>
              <w:t xml:space="preserve">61.0</w:t>
            </w:r>
          </w:p>
        </w:tc>
      </w:tr>
      <w:tr>
        <w:tc>
          <w:tcPr/>
          <w:p>
            <w:pPr>
              <w:pStyle w:val="Compact"/>
            </w:pPr>
            <w:r>
              <w:t xml:space="preserve">16384</w:t>
            </w:r>
          </w:p>
        </w:tc>
        <w:tc>
          <w:tcPr/>
          <w:p>
            <w:pPr>
              <w:pStyle w:val="Compact"/>
            </w:pPr>
            <w:r>
              <w:t xml:space="preserve">25.1</w:t>
            </w:r>
          </w:p>
        </w:tc>
        <w:tc>
          <w:tcPr/>
          <w:p>
            <w:pPr>
              <w:pStyle w:val="Compact"/>
            </w:pPr>
            <w:r>
              <w:t xml:space="preserve">12.7</w:t>
            </w:r>
          </w:p>
        </w:tc>
        <w:tc>
          <w:tcPr/>
          <w:p>
            <w:pPr>
              <w:pStyle w:val="Compact"/>
            </w:pPr>
            <w:r>
              <w:t xml:space="preserve">102.9</w:t>
            </w:r>
          </w:p>
        </w:tc>
      </w:tr>
      <w:tr>
        <w:tc>
          <w:tcPr/>
          <w:p>
            <w:pPr>
              <w:pStyle w:val="Compact"/>
            </w:pPr>
            <w:r>
              <w:t xml:space="preserve">32768</w:t>
            </w:r>
          </w:p>
        </w:tc>
        <w:tc>
          <w:tcPr/>
          <w:p>
            <w:pPr>
              <w:pStyle w:val="Compact"/>
            </w:pPr>
            <w:r>
              <w:t xml:space="preserve">18.5</w:t>
            </w:r>
          </w:p>
        </w:tc>
        <w:tc>
          <w:tcPr/>
          <w:p>
            <w:pPr>
              <w:pStyle w:val="Compact"/>
            </w:pPr>
            <w:r>
              <w:t xml:space="preserve">13.6</w:t>
            </w:r>
          </w:p>
        </w:tc>
        <w:tc>
          <w:tcPr/>
          <w:p>
            <w:pPr>
              <w:pStyle w:val="Compact"/>
            </w:pPr>
            <w:r>
              <w:t xml:space="preserve">108.1</w:t>
            </w:r>
          </w:p>
        </w:tc>
      </w:tr>
    </w:tbl>
    <w:p/>
    <w:p>
      <w:pPr>
        <w:pStyle w:val="TableCaption"/>
      </w:pPr>
      <w:r>
        <w:t xml:space="preserve">Table 20. Plateau tests: median ns per load by footprint and node spacing, and the mutating walk.</w:t>
      </w:r>
    </w:p>
    <w:tbl>
      <w:tblPr>
        <w:tblStyle w:val="Table"/>
        <w:tblW w:type="pct" w:w="5000"/>
        <w:tblLayout w:type="fixed"/>
        <w:tblLook w:firstRow="1" w:lastRow="0" w:firstColumn="0" w:lastColumn="0" w:noHBand="0" w:noVBand="0" w:val="0020"/>
        <w:tblCaption w:val="Table 20. Plateau tests: median ns per load by footprint and node spacing, and the mutating walk."/>
      </w:tblPr>
      <w:tblGrid>
        <w:gridCol w:w="1584"/>
        <w:gridCol w:w="1584"/>
        <w:gridCol w:w="1584"/>
        <w:gridCol w:w="1584"/>
        <w:gridCol w:w="1584"/>
      </w:tblGrid>
      <w:tr>
        <w:trPr>
          <w:tblHeader w:val="on"/>
        </w:trPr>
        <w:tc>
          <w:tcPr/>
          <w:p>
            <w:pPr>
              <w:pStyle w:val="Compact"/>
            </w:pPr>
            <w:r>
              <w:t xml:space="preserve">footprint</w:t>
            </w:r>
          </w:p>
        </w:tc>
        <w:tc>
          <w:tcPr/>
          <w:p>
            <w:pPr>
              <w:pStyle w:val="Compact"/>
            </w:pPr>
            <w:r>
              <w:t xml:space="preserve">64 B spacing</w:t>
            </w:r>
          </w:p>
        </w:tc>
        <w:tc>
          <w:tcPr/>
          <w:p>
            <w:pPr>
              <w:pStyle w:val="Compact"/>
            </w:pPr>
            <w:r>
              <w:t xml:space="preserve">128 B spacing</w:t>
            </w:r>
          </w:p>
        </w:tc>
        <w:tc>
          <w:tcPr/>
          <w:p>
            <w:pPr>
              <w:pStyle w:val="Compact"/>
            </w:pPr>
            <w:r>
              <w:t xml:space="preserve">256 B spacing</w:t>
            </w:r>
          </w:p>
        </w:tc>
        <w:tc>
          <w:tcPr/>
          <w:p>
            <w:pPr>
              <w:pStyle w:val="Compact"/>
            </w:pPr>
            <w:r>
              <w:t xml:space="preserve">mutating walk</w:t>
            </w:r>
          </w:p>
        </w:tc>
      </w:tr>
      <w:tr>
        <w:tc>
          <w:tcPr/>
          <w:p>
            <w:pPr>
              <w:pStyle w:val="Compact"/>
            </w:pPr>
            <w:r>
              <w:t xml:space="preserve">48 KiB</w:t>
            </w:r>
          </w:p>
        </w:tc>
        <w:tc>
          <w:tcPr/>
          <w:p>
            <w:pPr>
              <w:pStyle w:val="Compact"/>
            </w:pPr>
            <w:r>
              <w:t xml:space="preserve">0.67</w:t>
            </w:r>
          </w:p>
        </w:tc>
        <w:tc>
          <w:tcPr/>
          <w:p>
            <w:pPr>
              <w:pStyle w:val="Compact"/>
            </w:pPr>
            <w:r>
              <w:t xml:space="preserve">0.67</w:t>
            </w:r>
          </w:p>
        </w:tc>
        <w:tc>
          <w:tcPr/>
          <w:p>
            <w:pPr>
              <w:pStyle w:val="Compact"/>
            </w:pPr>
            <w:r>
              <w:t xml:space="preserve">0.66</w:t>
            </w:r>
          </w:p>
        </w:tc>
        <w:tc>
          <w:tcPr/>
          <w:p>
            <w:pPr>
              <w:pStyle w:val="Compact"/>
            </w:pPr>
            <w:r>
              <w:t xml:space="preserve">2.40</w:t>
            </w:r>
          </w:p>
        </w:tc>
      </w:tr>
      <w:tr>
        <w:tc>
          <w:tcPr/>
          <w:p>
            <w:pPr>
              <w:pStyle w:val="Compact"/>
            </w:pPr>
            <w:r>
              <w:t xml:space="preserve">57 KiB</w:t>
            </w:r>
          </w:p>
        </w:tc>
        <w:tc>
          <w:tcPr/>
          <w:p>
            <w:pPr>
              <w:pStyle w:val="Compact"/>
            </w:pPr>
            <w:r>
              <w:t xml:space="preserve">0.67</w:t>
            </w:r>
          </w:p>
        </w:tc>
        <w:tc>
          <w:tcPr/>
          <w:p>
            <w:pPr>
              <w:pStyle w:val="Compact"/>
            </w:pPr>
            <w:r>
              <w:t xml:space="preserve">0.66</w:t>
            </w:r>
          </w:p>
        </w:tc>
        <w:tc>
          <w:tcPr/>
          <w:p>
            <w:pPr>
              <w:pStyle w:val="Compact"/>
            </w:pPr>
            <w:r>
              <w:t xml:space="preserve">0.66</w:t>
            </w:r>
          </w:p>
        </w:tc>
        <w:tc>
          <w:tcPr/>
          <w:p>
            <w:pPr>
              <w:pStyle w:val="Compact"/>
            </w:pPr>
            <w:r>
              <w:t xml:space="preserve">2.41</w:t>
            </w:r>
          </w:p>
        </w:tc>
      </w:tr>
      <w:tr>
        <w:tc>
          <w:tcPr/>
          <w:p>
            <w:pPr>
              <w:pStyle w:val="Compact"/>
            </w:pPr>
            <w:r>
              <w:t xml:space="preserve">67 KiB</w:t>
            </w:r>
          </w:p>
        </w:tc>
        <w:tc>
          <w:tcPr/>
          <w:p>
            <w:pPr>
              <w:pStyle w:val="Compact"/>
            </w:pPr>
            <w:r>
              <w:t xml:space="preserve">0.66</w:t>
            </w:r>
          </w:p>
        </w:tc>
        <w:tc>
          <w:tcPr/>
          <w:p>
            <w:pPr>
              <w:pStyle w:val="Compact"/>
            </w:pPr>
            <w:r>
              <w:t xml:space="preserve">0.66</w:t>
            </w:r>
          </w:p>
        </w:tc>
        <w:tc>
          <w:tcPr/>
          <w:p>
            <w:pPr>
              <w:pStyle w:val="Compact"/>
            </w:pPr>
            <w:r>
              <w:t xml:space="preserve">0.66</w:t>
            </w:r>
          </w:p>
        </w:tc>
        <w:tc>
          <w:tcPr/>
          <w:p>
            <w:pPr>
              <w:pStyle w:val="Compact"/>
            </w:pPr>
            <w:r>
              <w:t xml:space="preserve">2.39</w:t>
            </w:r>
          </w:p>
        </w:tc>
      </w:tr>
      <w:tr>
        <w:tc>
          <w:tcPr/>
          <w:p>
            <w:pPr>
              <w:pStyle w:val="Compact"/>
            </w:pPr>
            <w:r>
              <w:t xml:space="preserve">80 KiB</w:t>
            </w:r>
          </w:p>
        </w:tc>
        <w:tc>
          <w:tcPr/>
          <w:p>
            <w:pPr>
              <w:pStyle w:val="Compact"/>
            </w:pPr>
            <w:r>
              <w:t xml:space="preserve">0.67</w:t>
            </w:r>
          </w:p>
        </w:tc>
        <w:tc>
          <w:tcPr/>
          <w:p>
            <w:pPr>
              <w:pStyle w:val="Compact"/>
            </w:pPr>
            <w:r>
              <w:t xml:space="preserve">0.66</w:t>
            </w:r>
          </w:p>
        </w:tc>
        <w:tc>
          <w:tcPr/>
          <w:p>
            <w:pPr>
              <w:pStyle w:val="Compact"/>
            </w:pPr>
            <w:r>
              <w:t xml:space="preserve">0.67</w:t>
            </w:r>
          </w:p>
        </w:tc>
        <w:tc>
          <w:tcPr/>
          <w:p>
            <w:pPr>
              <w:pStyle w:val="Compact"/>
            </w:pPr>
            <w:r>
              <w:t xml:space="preserve">2.41</w:t>
            </w:r>
          </w:p>
        </w:tc>
      </w:tr>
      <w:tr>
        <w:tc>
          <w:tcPr/>
          <w:p>
            <w:pPr>
              <w:pStyle w:val="Compact"/>
            </w:pPr>
            <w:r>
              <w:t xml:space="preserve">96 KiB</w:t>
            </w:r>
          </w:p>
        </w:tc>
        <w:tc>
          <w:tcPr/>
          <w:p>
            <w:pPr>
              <w:pStyle w:val="Compact"/>
            </w:pPr>
            <w:r>
              <w:t xml:space="preserve">0.67</w:t>
            </w:r>
          </w:p>
        </w:tc>
        <w:tc>
          <w:tcPr/>
          <w:p>
            <w:pPr>
              <w:pStyle w:val="Compact"/>
            </w:pPr>
            <w:r>
              <w:t xml:space="preserve">0.69</w:t>
            </w:r>
          </w:p>
        </w:tc>
        <w:tc>
          <w:tcPr/>
          <w:p>
            <w:pPr>
              <w:pStyle w:val="Compact"/>
            </w:pPr>
            <w:r>
              <w:t xml:space="preserve">0.66</w:t>
            </w:r>
          </w:p>
        </w:tc>
        <w:tc>
          <w:tcPr/>
          <w:p>
            <w:pPr>
              <w:pStyle w:val="Compact"/>
            </w:pPr>
            <w:r>
              <w:t xml:space="preserve">2.40</w:t>
            </w:r>
          </w:p>
        </w:tc>
      </w:tr>
      <w:tr>
        <w:tc>
          <w:tcPr/>
          <w:p>
            <w:pPr>
              <w:pStyle w:val="Compact"/>
            </w:pPr>
            <w:r>
              <w:t xml:space="preserve">114 KiB</w:t>
            </w:r>
          </w:p>
        </w:tc>
        <w:tc>
          <w:tcPr/>
          <w:p>
            <w:pPr>
              <w:pStyle w:val="Compact"/>
            </w:pPr>
            <w:r>
              <w:t xml:space="preserve">0.67</w:t>
            </w:r>
          </w:p>
        </w:tc>
        <w:tc>
          <w:tcPr/>
          <w:p>
            <w:pPr>
              <w:pStyle w:val="Compact"/>
            </w:pPr>
            <w:r>
              <w:t xml:space="preserve">0.68</w:t>
            </w:r>
          </w:p>
        </w:tc>
        <w:tc>
          <w:tcPr/>
          <w:p>
            <w:pPr>
              <w:pStyle w:val="Compact"/>
            </w:pPr>
            <w:r>
              <w:t xml:space="preserve">0.67</w:t>
            </w:r>
          </w:p>
        </w:tc>
        <w:tc>
          <w:tcPr/>
          <w:p>
            <w:pPr>
              <w:pStyle w:val="Compact"/>
            </w:pPr>
            <w:r>
              <w:t xml:space="preserve">2.40</w:t>
            </w:r>
          </w:p>
        </w:tc>
      </w:tr>
      <w:tr>
        <w:tc>
          <w:tcPr/>
          <w:p>
            <w:pPr>
              <w:pStyle w:val="Compact"/>
            </w:pPr>
            <w:r>
              <w:t xml:space="preserve">135 KiB</w:t>
            </w:r>
          </w:p>
        </w:tc>
        <w:tc>
          <w:tcPr/>
          <w:p>
            <w:pPr>
              <w:pStyle w:val="Compact"/>
            </w:pPr>
            <w:r>
              <w:t xml:space="preserve">1.11</w:t>
            </w:r>
          </w:p>
        </w:tc>
        <w:tc>
          <w:tcPr/>
          <w:p>
            <w:pPr>
              <w:pStyle w:val="Compact"/>
            </w:pPr>
            <w:r>
              <w:t xml:space="preserve">1.12</w:t>
            </w:r>
          </w:p>
        </w:tc>
        <w:tc>
          <w:tcPr/>
          <w:p>
            <w:pPr>
              <w:pStyle w:val="Compact"/>
            </w:pPr>
            <w:r>
              <w:t xml:space="preserve">1.49</w:t>
            </w:r>
          </w:p>
        </w:tc>
        <w:tc>
          <w:tcPr/>
          <w:p>
            <w:pPr>
              <w:pStyle w:val="Compact"/>
            </w:pPr>
            <w:r>
              <w:t xml:space="preserve">2.48</w:t>
            </w:r>
          </w:p>
        </w:tc>
      </w:tr>
      <w:tr>
        <w:tc>
          <w:tcPr/>
          <w:p>
            <w:pPr>
              <w:pStyle w:val="Compact"/>
            </w:pPr>
            <w:r>
              <w:t xml:space="preserve">161 KiB</w:t>
            </w:r>
          </w:p>
        </w:tc>
        <w:tc>
          <w:tcPr/>
          <w:p>
            <w:pPr>
              <w:pStyle w:val="Compact"/>
            </w:pPr>
            <w:r>
              <w:t xml:space="preserve">1.96</w:t>
            </w:r>
          </w:p>
        </w:tc>
        <w:tc>
          <w:tcPr/>
          <w:p>
            <w:pPr>
              <w:pStyle w:val="Compact"/>
            </w:pPr>
            <w:r>
              <w:t xml:space="preserve">2.15</w:t>
            </w:r>
          </w:p>
        </w:tc>
        <w:tc>
          <w:tcPr/>
          <w:p>
            <w:pPr>
              <w:pStyle w:val="Compact"/>
            </w:pPr>
            <w:r>
              <w:t xml:space="preserve">2.53</w:t>
            </w:r>
          </w:p>
        </w:tc>
        <w:tc>
          <w:tcPr/>
          <w:p>
            <w:pPr>
              <w:pStyle w:val="Compact"/>
            </w:pPr>
            <w:r>
              <w:t xml:space="preserve">2.79</w:t>
            </w:r>
          </w:p>
        </w:tc>
      </w:tr>
      <w:tr>
        <w:tc>
          <w:tcPr/>
          <w:p>
            <w:pPr>
              <w:pStyle w:val="Compact"/>
            </w:pPr>
            <w:r>
              <w:t xml:space="preserve">192 KiB</w:t>
            </w:r>
          </w:p>
        </w:tc>
        <w:tc>
          <w:tcPr/>
          <w:p>
            <w:pPr>
              <w:pStyle w:val="Compact"/>
            </w:pPr>
            <w:r>
              <w:t xml:space="preserve">2.19</w:t>
            </w:r>
          </w:p>
        </w:tc>
        <w:tc>
          <w:tcPr/>
          <w:p>
            <w:pPr>
              <w:pStyle w:val="Compact"/>
            </w:pPr>
            <w:r>
              <w:t xml:space="preserve">2.45</w:t>
            </w:r>
          </w:p>
        </w:tc>
        <w:tc>
          <w:tcPr/>
          <w:p>
            <w:pPr>
              <w:pStyle w:val="Compact"/>
            </w:pPr>
            <w:r>
              <w:t xml:space="preserve">2.62</w:t>
            </w:r>
          </w:p>
        </w:tc>
        <w:tc>
          <w:tcPr/>
          <w:p>
            <w:pPr>
              <w:pStyle w:val="Compact"/>
            </w:pPr>
            <w:r>
              <w:t xml:space="preserve">3.03</w:t>
            </w:r>
          </w:p>
        </w:tc>
      </w:tr>
      <w:tr>
        <w:tc>
          <w:tcPr/>
          <w:p>
            <w:pPr>
              <w:pStyle w:val="Compact"/>
            </w:pPr>
            <w:r>
              <w:t xml:space="preserve">228 KiB</w:t>
            </w:r>
          </w:p>
        </w:tc>
        <w:tc>
          <w:tcPr/>
          <w:p>
            <w:pPr>
              <w:pStyle w:val="Compact"/>
            </w:pPr>
            <w:r>
              <w:t xml:space="preserve">2.78</w:t>
            </w:r>
          </w:p>
        </w:tc>
        <w:tc>
          <w:tcPr/>
          <w:p>
            <w:pPr>
              <w:pStyle w:val="Compact"/>
            </w:pPr>
            <w:r>
              <w:t xml:space="preserve">2.58</w:t>
            </w:r>
          </w:p>
        </w:tc>
        <w:tc>
          <w:tcPr/>
          <w:p>
            <w:pPr>
              <w:pStyle w:val="Compact"/>
            </w:pPr>
            <w:r>
              <w:t xml:space="preserve">2.63</w:t>
            </w:r>
          </w:p>
        </w:tc>
        <w:tc>
          <w:tcPr/>
          <w:p>
            <w:pPr>
              <w:pStyle w:val="Compact"/>
            </w:pPr>
            <w:r>
              <w:t xml:space="preserve">3.25</w:t>
            </w:r>
          </w:p>
        </w:tc>
      </w:tr>
      <w:tr>
        <w:tc>
          <w:tcPr/>
          <w:p>
            <w:pPr>
              <w:pStyle w:val="Compact"/>
            </w:pPr>
            <w:r>
              <w:t xml:space="preserve">271 KiB</w:t>
            </w:r>
          </w:p>
        </w:tc>
        <w:tc>
          <w:tcPr/>
          <w:p>
            <w:pPr>
              <w:pStyle w:val="Compact"/>
            </w:pPr>
            <w:r>
              <w:t xml:space="preserve">2.88</w:t>
            </w:r>
          </w:p>
        </w:tc>
        <w:tc>
          <w:tcPr/>
          <w:p>
            <w:pPr>
              <w:pStyle w:val="Compact"/>
            </w:pPr>
            <w:r>
              <w:t xml:space="preserve">2.62</w:t>
            </w:r>
          </w:p>
        </w:tc>
        <w:tc>
          <w:tcPr/>
          <w:p>
            <w:pPr>
              <w:pStyle w:val="Compact"/>
            </w:pPr>
            <w:r>
              <w:t xml:space="preserve">2.62</w:t>
            </w:r>
          </w:p>
        </w:tc>
        <w:tc>
          <w:tcPr/>
          <w:p>
            <w:pPr>
              <w:pStyle w:val="Compact"/>
            </w:pPr>
            <w:r>
              <w:t xml:space="preserve">3.45</w:t>
            </w:r>
          </w:p>
        </w:tc>
      </w:tr>
      <w:tr>
        <w:tc>
          <w:tcPr/>
          <w:p>
            <w:pPr>
              <w:pStyle w:val="Compact"/>
            </w:pPr>
            <w:r>
              <w:t xml:space="preserve">322 KiB</w:t>
            </w:r>
          </w:p>
        </w:tc>
        <w:tc>
          <w:tcPr/>
          <w:p>
            <w:pPr>
              <w:pStyle w:val="Compact"/>
            </w:pPr>
            <w:r>
              <w:t xml:space="preserve">2.85</w:t>
            </w:r>
          </w:p>
        </w:tc>
        <w:tc>
          <w:tcPr/>
          <w:p>
            <w:pPr>
              <w:pStyle w:val="Compact"/>
            </w:pPr>
            <w:r>
              <w:t xml:space="preserve">2.62</w:t>
            </w:r>
          </w:p>
        </w:tc>
        <w:tc>
          <w:tcPr/>
          <w:p>
            <w:pPr>
              <w:pStyle w:val="Compact"/>
            </w:pPr>
            <w:r>
              <w:t xml:space="preserve">2.64</w:t>
            </w:r>
          </w:p>
        </w:tc>
        <w:tc>
          <w:tcPr/>
          <w:p>
            <w:pPr>
              <w:pStyle w:val="Compact"/>
            </w:pPr>
            <w:r>
              <w:t xml:space="preserve">3.62</w:t>
            </w:r>
          </w:p>
        </w:tc>
      </w:tr>
      <w:tr>
        <w:tc>
          <w:tcPr/>
          <w:p>
            <w:pPr>
              <w:pStyle w:val="Compact"/>
            </w:pPr>
            <w:r>
              <w:t xml:space="preserve">384 KiB</w:t>
            </w:r>
          </w:p>
        </w:tc>
        <w:tc>
          <w:tcPr/>
          <w:p>
            <w:pPr>
              <w:pStyle w:val="Compact"/>
            </w:pPr>
            <w:r>
              <w:t xml:space="preserve">2.86</w:t>
            </w:r>
          </w:p>
        </w:tc>
        <w:tc>
          <w:tcPr/>
          <w:p>
            <w:pPr>
              <w:pStyle w:val="Compact"/>
            </w:pPr>
            <w:r>
              <w:t xml:space="preserve">2.68</w:t>
            </w:r>
          </w:p>
        </w:tc>
        <w:tc>
          <w:tcPr/>
          <w:p>
            <w:pPr>
              <w:pStyle w:val="Compact"/>
            </w:pPr>
            <w:r>
              <w:t xml:space="preserve">2.64</w:t>
            </w:r>
          </w:p>
        </w:tc>
        <w:tc>
          <w:tcPr/>
          <w:p>
            <w:pPr>
              <w:pStyle w:val="Compact"/>
            </w:pPr>
            <w:r>
              <w:t xml:space="preserve">3.75</w:t>
            </w:r>
          </w:p>
        </w:tc>
      </w:tr>
      <w:tr>
        <w:tc>
          <w:tcPr/>
          <w:p>
            <w:pPr>
              <w:pStyle w:val="Compact"/>
            </w:pPr>
            <w:r>
              <w:t xml:space="preserve">456 KiB</w:t>
            </w:r>
          </w:p>
        </w:tc>
        <w:tc>
          <w:tcPr/>
          <w:p>
            <w:pPr>
              <w:pStyle w:val="Compact"/>
            </w:pPr>
            <w:r>
              <w:t xml:space="preserve">2.87</w:t>
            </w:r>
          </w:p>
        </w:tc>
        <w:tc>
          <w:tcPr/>
          <w:p>
            <w:pPr>
              <w:pStyle w:val="Compact"/>
            </w:pPr>
            <w:r>
              <w:t xml:space="preserve">2.65</w:t>
            </w:r>
          </w:p>
        </w:tc>
        <w:tc>
          <w:tcPr/>
          <w:p>
            <w:pPr>
              <w:pStyle w:val="Compact"/>
            </w:pPr>
            <w:r>
              <w:t xml:space="preserve">2.63</w:t>
            </w:r>
          </w:p>
        </w:tc>
        <w:tc>
          <w:tcPr/>
          <w:p>
            <w:pPr>
              <w:pStyle w:val="Compact"/>
            </w:pPr>
            <w:r>
              <w:t xml:space="preserve">3.92</w:t>
            </w:r>
          </w:p>
        </w:tc>
      </w:tr>
      <w:tr>
        <w:tc>
          <w:tcPr/>
          <w:p>
            <w:pPr>
              <w:pStyle w:val="Compact"/>
            </w:pPr>
            <w:r>
              <w:t xml:space="preserve">543 KiB</w:t>
            </w:r>
          </w:p>
        </w:tc>
        <w:tc>
          <w:tcPr/>
          <w:p>
            <w:pPr>
              <w:pStyle w:val="Compact"/>
            </w:pPr>
            <w:r>
              <w:t xml:space="preserve">2.88</w:t>
            </w:r>
          </w:p>
        </w:tc>
        <w:tc>
          <w:tcPr/>
          <w:p>
            <w:pPr>
              <w:pStyle w:val="Compact"/>
            </w:pPr>
            <w:r>
              <w:t xml:space="preserve">2.65</w:t>
            </w:r>
          </w:p>
        </w:tc>
        <w:tc>
          <w:tcPr/>
          <w:p>
            <w:pPr>
              <w:pStyle w:val="Compact"/>
            </w:pPr>
            <w:r>
              <w:t xml:space="preserve">2.65</w:t>
            </w:r>
          </w:p>
        </w:tc>
        <w:tc>
          <w:tcPr/>
          <w:p>
            <w:pPr>
              <w:pStyle w:val="Compact"/>
            </w:pPr>
            <w:r>
              <w:t xml:space="preserve">3.99</w:t>
            </w:r>
          </w:p>
        </w:tc>
      </w:tr>
      <w:tr>
        <w:tc>
          <w:tcPr/>
          <w:p>
            <w:pPr>
              <w:pStyle w:val="Compact"/>
            </w:pPr>
            <w:r>
              <w:t xml:space="preserve">645 KiB</w:t>
            </w:r>
          </w:p>
        </w:tc>
        <w:tc>
          <w:tcPr/>
          <w:p>
            <w:pPr>
              <w:pStyle w:val="Compact"/>
            </w:pPr>
            <w:r>
              <w:t xml:space="preserve">2.87</w:t>
            </w:r>
          </w:p>
        </w:tc>
        <w:tc>
          <w:tcPr/>
          <w:p>
            <w:pPr>
              <w:pStyle w:val="Compact"/>
            </w:pPr>
            <w:r>
              <w:t xml:space="preserve">2.66</w:t>
            </w:r>
          </w:p>
        </w:tc>
        <w:tc>
          <w:tcPr/>
          <w:p>
            <w:pPr>
              <w:pStyle w:val="Compact"/>
            </w:pPr>
            <w:r>
              <w:t xml:space="preserve">2.64</w:t>
            </w:r>
          </w:p>
        </w:tc>
        <w:tc>
          <w:tcPr/>
          <w:p>
            <w:pPr>
              <w:pStyle w:val="Compact"/>
            </w:pPr>
            <w:r>
              <w:t xml:space="preserve">4.09</w:t>
            </w:r>
          </w:p>
        </w:tc>
      </w:tr>
      <w:tr>
        <w:tc>
          <w:tcPr/>
          <w:p>
            <w:pPr>
              <w:pStyle w:val="Compact"/>
            </w:pPr>
            <w:r>
              <w:t xml:space="preserve">768 KiB</w:t>
            </w:r>
          </w:p>
        </w:tc>
        <w:tc>
          <w:tcPr/>
          <w:p>
            <w:pPr>
              <w:pStyle w:val="Compact"/>
            </w:pPr>
            <w:r>
              <w:t xml:space="preserve">2.91</w:t>
            </w:r>
          </w:p>
        </w:tc>
        <w:tc>
          <w:tcPr/>
          <w:p>
            <w:pPr>
              <w:pStyle w:val="Compact"/>
            </w:pPr>
            <w:r>
              <w:t xml:space="preserve">2.66</w:t>
            </w:r>
          </w:p>
        </w:tc>
        <w:tc>
          <w:tcPr/>
          <w:p>
            <w:pPr>
              <w:pStyle w:val="Compact"/>
            </w:pPr>
            <w:r>
              <w:t xml:space="preserve">2.64</w:t>
            </w:r>
          </w:p>
        </w:tc>
        <w:tc>
          <w:tcPr/>
          <w:p>
            <w:pPr>
              <w:pStyle w:val="Compact"/>
            </w:pPr>
            <w:r>
              <w:t xml:space="preserve">4.18</w:t>
            </w:r>
          </w:p>
        </w:tc>
      </w:tr>
      <w:tr>
        <w:tc>
          <w:tcPr/>
          <w:p>
            <w:pPr>
              <w:pStyle w:val="Compact"/>
            </w:pPr>
            <w:r>
              <w:t xml:space="preserve">913 KiB</w:t>
            </w:r>
          </w:p>
        </w:tc>
        <w:tc>
          <w:tcPr/>
          <w:p>
            <w:pPr>
              <w:pStyle w:val="Compact"/>
            </w:pPr>
            <w:r>
              <w:t xml:space="preserve">2.90</w:t>
            </w:r>
          </w:p>
        </w:tc>
        <w:tc>
          <w:tcPr/>
          <w:p>
            <w:pPr>
              <w:pStyle w:val="Compact"/>
            </w:pPr>
            <w:r>
              <w:t xml:space="preserve">2.71</w:t>
            </w:r>
          </w:p>
        </w:tc>
        <w:tc>
          <w:tcPr/>
          <w:p>
            <w:pPr>
              <w:pStyle w:val="Compact"/>
            </w:pPr>
            <w:r>
              <w:t xml:space="preserve">2.67</w:t>
            </w:r>
          </w:p>
        </w:tc>
        <w:tc>
          <w:tcPr/>
          <w:p>
            <w:pPr>
              <w:pStyle w:val="Compact"/>
            </w:pPr>
            <w:r>
              <w:t xml:space="preserve">4.34</w:t>
            </w:r>
          </w:p>
        </w:tc>
      </w:tr>
      <w:tr>
        <w:tc>
          <w:tcPr/>
          <w:p>
            <w:pPr>
              <w:pStyle w:val="Compact"/>
            </w:pPr>
            <w:r>
              <w:t xml:space="preserve">1.06055 MiB</w:t>
            </w:r>
          </w:p>
        </w:tc>
        <w:tc>
          <w:tcPr/>
          <w:p>
            <w:pPr>
              <w:pStyle w:val="Compact"/>
            </w:pPr>
            <w:r>
              <w:t xml:space="preserve">5.18</w:t>
            </w:r>
          </w:p>
        </w:tc>
        <w:tc>
          <w:tcPr/>
          <w:p>
            <w:pPr>
              <w:pStyle w:val="Compact"/>
            </w:pPr>
            <w:r>
              <w:t xml:space="preserve">5.14</w:t>
            </w:r>
          </w:p>
        </w:tc>
        <w:tc>
          <w:tcPr/>
          <w:p>
            <w:pPr>
              <w:pStyle w:val="Compact"/>
            </w:pPr>
            <w:r>
              <w:t xml:space="preserve">5.01</w:t>
            </w:r>
          </w:p>
        </w:tc>
        <w:tc>
          <w:tcPr/>
          <w:p>
            <w:pPr>
              <w:pStyle w:val="Compact"/>
            </w:pPr>
            <w:r>
              <w:t xml:space="preserve">4.63</w:t>
            </w:r>
          </w:p>
        </w:tc>
      </w:tr>
      <w:tr>
        <w:tc>
          <w:tcPr/>
          <w:p>
            <w:pPr>
              <w:pStyle w:val="Compact"/>
            </w:pPr>
            <w:r>
              <w:t xml:space="preserve">1.26074 MiB</w:t>
            </w:r>
          </w:p>
        </w:tc>
        <w:tc>
          <w:tcPr/>
          <w:p>
            <w:pPr>
              <w:pStyle w:val="Compact"/>
            </w:pPr>
            <w:r>
              <w:t xml:space="preserve">7.19</w:t>
            </w:r>
          </w:p>
        </w:tc>
        <w:tc>
          <w:tcPr/>
          <w:p>
            <w:pPr>
              <w:pStyle w:val="Compact"/>
            </w:pPr>
            <w:r>
              <w:t xml:space="preserve">7.31</w:t>
            </w:r>
          </w:p>
        </w:tc>
        <w:tc>
          <w:tcPr/>
          <w:p>
            <w:pPr>
              <w:pStyle w:val="Compact"/>
            </w:pPr>
            <w:r>
              <w:t xml:space="preserve">7.16</w:t>
            </w:r>
          </w:p>
        </w:tc>
        <w:tc>
          <w:tcPr/>
          <w:p>
            <w:pPr>
              <w:pStyle w:val="Compact"/>
            </w:pPr>
            <w:r>
              <w:t xml:space="preserve">5.31</w:t>
            </w:r>
          </w:p>
        </w:tc>
      </w:tr>
      <w:tr>
        <w:tc>
          <w:tcPr/>
          <w:p>
            <w:pPr>
              <w:pStyle w:val="Compact"/>
            </w:pPr>
            <w:r>
              <w:t xml:space="preserve">1.5 MiB</w:t>
            </w:r>
          </w:p>
        </w:tc>
        <w:tc>
          <w:tcPr/>
          <w:p>
            <w:pPr>
              <w:pStyle w:val="Compact"/>
            </w:pPr>
            <w:r>
              <w:t xml:space="preserve">7.23</w:t>
            </w:r>
          </w:p>
        </w:tc>
        <w:tc>
          <w:tcPr/>
          <w:p>
            <w:pPr>
              <w:pStyle w:val="Compact"/>
            </w:pPr>
            <w:r>
              <w:t xml:space="preserve">7.23</w:t>
            </w:r>
          </w:p>
        </w:tc>
        <w:tc>
          <w:tcPr/>
          <w:p>
            <w:pPr>
              <w:pStyle w:val="Compact"/>
            </w:pPr>
            <w:r>
              <w:t xml:space="preserve">7.21</w:t>
            </w:r>
          </w:p>
        </w:tc>
        <w:tc>
          <w:tcPr/>
          <w:p>
            <w:pPr>
              <w:pStyle w:val="Compact"/>
            </w:pPr>
            <w:r>
              <w:t xml:space="preserve">5.90</w:t>
            </w:r>
          </w:p>
        </w:tc>
      </w:tr>
      <w:tr>
        <w:tc>
          <w:tcPr/>
          <w:p>
            <w:pPr>
              <w:pStyle w:val="Compact"/>
            </w:pPr>
            <w:r>
              <w:t xml:space="preserve">1.7832 MiB</w:t>
            </w:r>
          </w:p>
        </w:tc>
        <w:tc>
          <w:tcPr/>
          <w:p>
            <w:pPr>
              <w:pStyle w:val="Compact"/>
            </w:pPr>
            <w:r>
              <w:t xml:space="preserve">7.18</w:t>
            </w:r>
          </w:p>
        </w:tc>
        <w:tc>
          <w:tcPr/>
          <w:p>
            <w:pPr>
              <w:pStyle w:val="Compact"/>
            </w:pPr>
            <w:r>
              <w:t xml:space="preserve">7.35</w:t>
            </w:r>
          </w:p>
        </w:tc>
        <w:tc>
          <w:tcPr/>
          <w:p>
            <w:pPr>
              <w:pStyle w:val="Compact"/>
            </w:pPr>
            <w:r>
              <w:t xml:space="preserve">7.25</w:t>
            </w:r>
          </w:p>
        </w:tc>
        <w:tc>
          <w:tcPr/>
          <w:p>
            <w:pPr>
              <w:pStyle w:val="Compact"/>
            </w:pPr>
            <w:r>
              <w:t xml:space="preserve">6.38</w:t>
            </w:r>
          </w:p>
        </w:tc>
      </w:tr>
      <w:tr>
        <w:tc>
          <w:tcPr/>
          <w:p>
            <w:pPr>
              <w:pStyle w:val="Compact"/>
            </w:pPr>
            <w:r>
              <w:t xml:space="preserve">2.12109 MiB</w:t>
            </w:r>
          </w:p>
        </w:tc>
        <w:tc>
          <w:tcPr/>
          <w:p>
            <w:pPr>
              <w:pStyle w:val="Compact"/>
            </w:pPr>
            <w:r>
              <w:t xml:space="preserve">7.17</w:t>
            </w:r>
          </w:p>
        </w:tc>
        <w:tc>
          <w:tcPr/>
          <w:p>
            <w:pPr>
              <w:pStyle w:val="Compact"/>
            </w:pPr>
            <w:r>
              <w:t xml:space="preserve">7.18</w:t>
            </w:r>
          </w:p>
        </w:tc>
        <w:tc>
          <w:tcPr/>
          <w:p>
            <w:pPr>
              <w:pStyle w:val="Compact"/>
            </w:pPr>
            <w:r>
              <w:t xml:space="preserve">7.32</w:t>
            </w:r>
          </w:p>
        </w:tc>
        <w:tc>
          <w:tcPr/>
          <w:p>
            <w:pPr>
              <w:pStyle w:val="Compact"/>
            </w:pPr>
            <w:r>
              <w:t xml:space="preserve">6.87</w:t>
            </w:r>
          </w:p>
        </w:tc>
      </w:tr>
      <w:tr>
        <w:tc>
          <w:tcPr/>
          <w:p>
            <w:pPr>
              <w:pStyle w:val="Compact"/>
            </w:pPr>
            <w:r>
              <w:t xml:space="preserve">2.52246 MiB</w:t>
            </w:r>
          </w:p>
        </w:tc>
        <w:tc>
          <w:tcPr/>
          <w:p>
            <w:pPr>
              <w:pStyle w:val="Compact"/>
            </w:pPr>
            <w:r>
              <w:t xml:space="preserve">7.16</w:t>
            </w:r>
          </w:p>
        </w:tc>
        <w:tc>
          <w:tcPr/>
          <w:p>
            <w:pPr>
              <w:pStyle w:val="Compact"/>
            </w:pPr>
            <w:r>
              <w:t xml:space="preserve">7.29</w:t>
            </w:r>
          </w:p>
        </w:tc>
        <w:tc>
          <w:tcPr/>
          <w:p>
            <w:pPr>
              <w:pStyle w:val="Compact"/>
            </w:pPr>
            <w:r>
              <w:t xml:space="preserve">7.26</w:t>
            </w:r>
          </w:p>
        </w:tc>
        <w:tc>
          <w:tcPr/>
          <w:p>
            <w:pPr>
              <w:pStyle w:val="Compact"/>
            </w:pPr>
            <w:r>
              <w:t xml:space="preserve">7.22</w:t>
            </w:r>
          </w:p>
        </w:tc>
      </w:tr>
      <w:tr>
        <w:tc>
          <w:tcPr/>
          <w:p>
            <w:pPr>
              <w:pStyle w:val="Compact"/>
            </w:pPr>
            <w:r>
              <w:t xml:space="preserve">3 MiB</w:t>
            </w:r>
          </w:p>
        </w:tc>
        <w:tc>
          <w:tcPr/>
          <w:p>
            <w:pPr>
              <w:pStyle w:val="Compact"/>
            </w:pPr>
            <w:r>
              <w:t xml:space="preserve">7.40</w:t>
            </w:r>
          </w:p>
        </w:tc>
        <w:tc>
          <w:tcPr/>
          <w:p>
            <w:pPr>
              <w:pStyle w:val="Compact"/>
            </w:pPr>
            <w:r>
              <w:t xml:space="preserve">7.48</w:t>
            </w:r>
          </w:p>
        </w:tc>
        <w:tc>
          <w:tcPr/>
          <w:p>
            <w:pPr>
              <w:pStyle w:val="Compact"/>
            </w:pPr>
            <w:r>
              <w:t xml:space="preserve">7.40</w:t>
            </w:r>
          </w:p>
        </w:tc>
        <w:tc>
          <w:tcPr/>
          <w:p>
            <w:pPr>
              <w:pStyle w:val="Compact"/>
            </w:pPr>
            <w:r>
              <w:t xml:space="preserve">7.84</w:t>
            </w:r>
          </w:p>
        </w:tc>
      </w:tr>
      <w:tr>
        <w:tc>
          <w:tcPr/>
          <w:p>
            <w:pPr>
              <w:pStyle w:val="Compact"/>
            </w:pPr>
            <w:r>
              <w:t xml:space="preserve">3.56738 MiB</w:t>
            </w:r>
          </w:p>
        </w:tc>
        <w:tc>
          <w:tcPr/>
          <w:p>
            <w:pPr>
              <w:pStyle w:val="Compact"/>
            </w:pPr>
            <w:r>
              <w:t xml:space="preserve">7.61</w:t>
            </w:r>
          </w:p>
        </w:tc>
        <w:tc>
          <w:tcPr/>
          <w:p>
            <w:pPr>
              <w:pStyle w:val="Compact"/>
            </w:pPr>
            <w:r>
              <w:t xml:space="preserve">7.64</w:t>
            </w:r>
          </w:p>
        </w:tc>
        <w:tc>
          <w:tcPr/>
          <w:p>
            <w:pPr>
              <w:pStyle w:val="Compact"/>
            </w:pPr>
            <w:r>
              <w:t xml:space="preserve">7.59</w:t>
            </w:r>
          </w:p>
        </w:tc>
        <w:tc>
          <w:tcPr/>
          <w:p>
            <w:pPr>
              <w:pStyle w:val="Compact"/>
            </w:pPr>
            <w:r>
              <w:t xml:space="preserve">8.14</w:t>
            </w:r>
          </w:p>
        </w:tc>
      </w:tr>
      <w:tr>
        <w:tc>
          <w:tcPr/>
          <w:p>
            <w:pPr>
              <w:pStyle w:val="Compact"/>
            </w:pPr>
            <w:r>
              <w:t xml:space="preserve">4.24219 MiB</w:t>
            </w:r>
          </w:p>
        </w:tc>
        <w:tc>
          <w:tcPr/>
          <w:p>
            <w:pPr>
              <w:pStyle w:val="Compact"/>
            </w:pPr>
            <w:r>
              <w:t xml:space="preserve">7.75</w:t>
            </w:r>
          </w:p>
        </w:tc>
        <w:tc>
          <w:tcPr/>
          <w:p>
            <w:pPr>
              <w:pStyle w:val="Compact"/>
            </w:pPr>
            <w:r>
              <w:t xml:space="preserve">7.71</w:t>
            </w:r>
          </w:p>
        </w:tc>
        <w:tc>
          <w:tcPr/>
          <w:p>
            <w:pPr>
              <w:pStyle w:val="Compact"/>
            </w:pPr>
            <w:r>
              <w:t xml:space="preserve">7.73</w:t>
            </w:r>
          </w:p>
        </w:tc>
        <w:tc>
          <w:tcPr/>
          <w:p>
            <w:pPr>
              <w:pStyle w:val="Compact"/>
            </w:pPr>
            <w:r>
              <w:t xml:space="preserve">8.55</w:t>
            </w:r>
          </w:p>
        </w:tc>
      </w:tr>
      <w:tr>
        <w:tc>
          <w:tcPr/>
          <w:p>
            <w:pPr>
              <w:pStyle w:val="Compact"/>
            </w:pPr>
            <w:r>
              <w:t xml:space="preserve">5.04492 MiB</w:t>
            </w:r>
          </w:p>
        </w:tc>
        <w:tc>
          <w:tcPr/>
          <w:p>
            <w:pPr>
              <w:pStyle w:val="Compact"/>
            </w:pPr>
            <w:r>
              <w:t xml:space="preserve">7.84</w:t>
            </w:r>
          </w:p>
        </w:tc>
        <w:tc>
          <w:tcPr/>
          <w:p>
            <w:pPr>
              <w:pStyle w:val="Compact"/>
            </w:pPr>
            <w:r>
              <w:t xml:space="preserve">7.93</w:t>
            </w:r>
          </w:p>
        </w:tc>
        <w:tc>
          <w:tcPr/>
          <w:p>
            <w:pPr>
              <w:pStyle w:val="Compact"/>
            </w:pPr>
            <w:r>
              <w:t xml:space="preserve">7.92</w:t>
            </w:r>
          </w:p>
        </w:tc>
        <w:tc>
          <w:tcPr/>
          <w:p>
            <w:pPr>
              <w:pStyle w:val="Compact"/>
            </w:pPr>
            <w:r>
              <w:t xml:space="preserve">8.81</w:t>
            </w:r>
          </w:p>
        </w:tc>
      </w:tr>
      <w:tr>
        <w:tc>
          <w:tcPr/>
          <w:p>
            <w:pPr>
              <w:pStyle w:val="Compact"/>
            </w:pPr>
            <w:r>
              <w:t xml:space="preserve">6 MiB</w:t>
            </w:r>
          </w:p>
        </w:tc>
        <w:tc>
          <w:tcPr/>
          <w:p>
            <w:pPr>
              <w:pStyle w:val="Compact"/>
            </w:pPr>
            <w:r>
              <w:t xml:space="preserve">7.96</w:t>
            </w:r>
          </w:p>
        </w:tc>
        <w:tc>
          <w:tcPr/>
          <w:p>
            <w:pPr>
              <w:pStyle w:val="Compact"/>
            </w:pPr>
            <w:r>
              <w:t xml:space="preserve">8.03</w:t>
            </w:r>
          </w:p>
        </w:tc>
        <w:tc>
          <w:tcPr/>
          <w:p>
            <w:pPr>
              <w:pStyle w:val="Compact"/>
            </w:pPr>
            <w:r>
              <w:t xml:space="preserve">8.03</w:t>
            </w:r>
          </w:p>
        </w:tc>
        <w:tc>
          <w:tcPr/>
          <w:p>
            <w:pPr>
              <w:pStyle w:val="Compact"/>
            </w:pPr>
            <w:r>
              <w:t xml:space="preserve">9.12</w:t>
            </w:r>
          </w:p>
        </w:tc>
      </w:tr>
    </w:tbl>
    <w:p/>
    <w:p>
      <w:pPr>
        <w:pStyle w:val="TableCaption"/>
      </w:pPr>
      <w:r>
        <w:t xml:space="preserve">Table 21. Kernel ns per element by element stride at the two largest footprints, plain and hashed offset (n = 7).</w:t>
      </w:r>
    </w:p>
    <w:tbl>
      <w:tblPr>
        <w:tblStyle w:val="Table"/>
        <w:tblW w:type="pct" w:w="5000"/>
        <w:tblLayout w:type="fixed"/>
        <w:tblLook w:firstRow="1" w:lastRow="0" w:firstColumn="0" w:lastColumn="0" w:noHBand="0" w:noVBand="0" w:val="0020"/>
        <w:tblCaption w:val="Table 21. Kernel ns per element by element stride at the two largest footprints, plain and hashed offset (n = 7)."/>
      </w:tblPr>
      <w:tblGrid>
        <w:gridCol w:w="1131"/>
        <w:gridCol w:w="1131"/>
        <w:gridCol w:w="1131"/>
        <w:gridCol w:w="1131"/>
        <w:gridCol w:w="1131"/>
        <w:gridCol w:w="1131"/>
        <w:gridCol w:w="1131"/>
      </w:tblGrid>
      <w:tr>
        <w:trPr>
          <w:tblHeader w:val="on"/>
        </w:trPr>
        <w:tc>
          <w:tcPr/>
          <w:p>
            <w:pPr>
              <w:pStyle w:val="Compact"/>
            </w:pPr>
            <w:r>
              <w:t xml:space="preserve">kernel</w:t>
            </w:r>
          </w:p>
        </w:tc>
        <w:tc>
          <w:tcPr/>
          <w:p>
            <w:pPr>
              <w:pStyle w:val="Compact"/>
            </w:pPr>
            <w:r>
              <w:t xml:space="preserve">footprint</w:t>
            </w:r>
          </w:p>
        </w:tc>
        <w:tc>
          <w:tcPr/>
          <w:p>
            <w:pPr>
              <w:pStyle w:val="Compact"/>
            </w:pPr>
            <w:r>
              <w:t xml:space="preserve">stride B</w:t>
            </w:r>
          </w:p>
        </w:tc>
        <w:tc>
          <w:tcPr/>
          <w:p>
            <w:pPr>
              <w:pStyle w:val="Compact"/>
            </w:pPr>
            <w:r>
              <w:t xml:space="preserve">power of two</w:t>
            </w:r>
          </w:p>
        </w:tc>
        <w:tc>
          <w:tcPr/>
          <w:p>
            <w:pPr>
              <w:pStyle w:val="Compact"/>
            </w:pPr>
            <w:r>
              <w:t xml:space="preserve">plain ns</w:t>
            </w:r>
          </w:p>
        </w:tc>
        <w:tc>
          <w:tcPr/>
          <w:p>
            <w:pPr>
              <w:pStyle w:val="Compact"/>
            </w:pPr>
            <w:r>
              <w:t xml:space="preserve">hashed ns</w:t>
            </w:r>
          </w:p>
        </w:tc>
        <w:tc>
          <w:tcPr/>
          <w:p>
            <w:pPr>
              <w:pStyle w:val="Compact"/>
            </w:pPr>
            <w:r>
              <w:t xml:space="preserve">n rounds</w:t>
            </w:r>
          </w:p>
        </w:tc>
      </w:tr>
      <w:tr>
        <w:tc>
          <w:tcPr/>
          <w:p>
            <w:pPr>
              <w:pStyle w:val="Compact"/>
            </w:pPr>
            <w:r>
              <w:t xml:space="preserve">mul</w:t>
            </w:r>
          </w:p>
        </w:tc>
        <w:tc>
          <w:tcPr/>
          <w:p>
            <w:pPr>
              <w:pStyle w:val="Compact"/>
            </w:pPr>
            <w:r>
              <w:t xml:space="preserve">192 MiB</w:t>
            </w:r>
          </w:p>
        </w:tc>
        <w:tc>
          <w:tcPr/>
          <w:p>
            <w:pPr>
              <w:pStyle w:val="Compact"/>
            </w:pPr>
            <w:r>
              <w:t xml:space="preserve">4</w:t>
            </w:r>
          </w:p>
        </w:tc>
        <w:tc>
          <w:tcPr/>
          <w:p>
            <w:pPr>
              <w:pStyle w:val="Compact"/>
            </w:pPr>
            <w:r>
              <w:t xml:space="preserve">yes</w:t>
            </w:r>
          </w:p>
        </w:tc>
        <w:tc>
          <w:tcPr/>
          <w:p>
            <w:pPr>
              <w:pStyle w:val="Compact"/>
            </w:pPr>
            <w:r>
              <w:t xml:space="preserve">0.09</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8</w:t>
            </w:r>
          </w:p>
        </w:tc>
        <w:tc>
          <w:tcPr/>
          <w:p>
            <w:pPr>
              <w:pStyle w:val="Compact"/>
            </w:pPr>
            <w:r>
              <w:t xml:space="preserve">yes</w:t>
            </w:r>
          </w:p>
        </w:tc>
        <w:tc>
          <w:tcPr/>
          <w:p>
            <w:pPr>
              <w:pStyle w:val="Compact"/>
            </w:pPr>
            <w:r>
              <w:t xml:space="preserve">0.25</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16</w:t>
            </w:r>
          </w:p>
        </w:tc>
        <w:tc>
          <w:tcPr/>
          <w:p>
            <w:pPr>
              <w:pStyle w:val="Compact"/>
            </w:pPr>
            <w:r>
              <w:t xml:space="preserve">yes</w:t>
            </w:r>
          </w:p>
        </w:tc>
        <w:tc>
          <w:tcPr/>
          <w:p>
            <w:pPr>
              <w:pStyle w:val="Compact"/>
            </w:pPr>
            <w:r>
              <w:t xml:space="preserve">0.44</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32</w:t>
            </w:r>
          </w:p>
        </w:tc>
        <w:tc>
          <w:tcPr/>
          <w:p>
            <w:pPr>
              <w:pStyle w:val="Compact"/>
            </w:pPr>
            <w:r>
              <w:t xml:space="preserve">yes</w:t>
            </w:r>
          </w:p>
        </w:tc>
        <w:tc>
          <w:tcPr/>
          <w:p>
            <w:pPr>
              <w:pStyle w:val="Compact"/>
            </w:pPr>
            <w:r>
              <w:t xml:space="preserve">0.89</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64</w:t>
            </w:r>
          </w:p>
        </w:tc>
        <w:tc>
          <w:tcPr/>
          <w:p>
            <w:pPr>
              <w:pStyle w:val="Compact"/>
            </w:pPr>
            <w:r>
              <w:t xml:space="preserve">yes</w:t>
            </w:r>
          </w:p>
        </w:tc>
        <w:tc>
          <w:tcPr/>
          <w:p>
            <w:pPr>
              <w:pStyle w:val="Compact"/>
            </w:pPr>
            <w:r>
              <w:t xml:space="preserve">1.68</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96</w:t>
            </w:r>
          </w:p>
        </w:tc>
        <w:tc>
          <w:tcPr/>
          <w:p>
            <w:pPr>
              <w:pStyle w:val="Compact"/>
            </w:pPr>
            <w:r>
              <w:t xml:space="preserve">no</w:t>
            </w:r>
          </w:p>
        </w:tc>
        <w:tc>
          <w:tcPr/>
          <w:p>
            <w:pPr>
              <w:pStyle w:val="Compact"/>
            </w:pPr>
            <w:r>
              <w:t xml:space="preserve">2.19</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128</w:t>
            </w:r>
          </w:p>
        </w:tc>
        <w:tc>
          <w:tcPr/>
          <w:p>
            <w:pPr>
              <w:pStyle w:val="Compact"/>
            </w:pPr>
            <w:r>
              <w:t xml:space="preserve">yes</w:t>
            </w:r>
          </w:p>
        </w:tc>
        <w:tc>
          <w:tcPr/>
          <w:p>
            <w:pPr>
              <w:pStyle w:val="Compact"/>
            </w:pPr>
            <w:r>
              <w:t xml:space="preserve">15.45</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192</w:t>
            </w:r>
          </w:p>
        </w:tc>
        <w:tc>
          <w:tcPr/>
          <w:p>
            <w:pPr>
              <w:pStyle w:val="Compact"/>
            </w:pPr>
            <w:r>
              <w:t xml:space="preserve">no</w:t>
            </w:r>
          </w:p>
        </w:tc>
        <w:tc>
          <w:tcPr/>
          <w:p>
            <w:pPr>
              <w:pStyle w:val="Compact"/>
            </w:pPr>
            <w:r>
              <w:t xml:space="preserve">4.25</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256</w:t>
            </w:r>
          </w:p>
        </w:tc>
        <w:tc>
          <w:tcPr/>
          <w:p>
            <w:pPr>
              <w:pStyle w:val="Compact"/>
            </w:pPr>
            <w:r>
              <w:t xml:space="preserve">yes</w:t>
            </w:r>
          </w:p>
        </w:tc>
        <w:tc>
          <w:tcPr/>
          <w:p>
            <w:pPr>
              <w:pStyle w:val="Compact"/>
            </w:pPr>
            <w:r>
              <w:t xml:space="preserve">14.30</w:t>
            </w:r>
          </w:p>
        </w:tc>
        <w:tc>
          <w:tcPr/>
          <w:p>
            <w:pPr>
              <w:pStyle w:val="Compact"/>
            </w:pPr>
            <w:r>
              <w:t xml:space="preserve">16.23</w:t>
            </w: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320</w:t>
            </w:r>
          </w:p>
        </w:tc>
        <w:tc>
          <w:tcPr/>
          <w:p>
            <w:pPr>
              <w:pStyle w:val="Compact"/>
            </w:pPr>
            <w:r>
              <w:t xml:space="preserve">no</w:t>
            </w:r>
          </w:p>
        </w:tc>
        <w:tc>
          <w:tcPr/>
          <w:p>
            <w:pPr>
              <w:pStyle w:val="Compact"/>
            </w:pPr>
            <w:r>
              <w:t xml:space="preserve">6.56</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384</w:t>
            </w:r>
          </w:p>
        </w:tc>
        <w:tc>
          <w:tcPr/>
          <w:p>
            <w:pPr>
              <w:pStyle w:val="Compact"/>
            </w:pPr>
            <w:r>
              <w:t xml:space="preserve">no</w:t>
            </w:r>
          </w:p>
        </w:tc>
        <w:tc>
          <w:tcPr/>
          <w:p>
            <w:pPr>
              <w:pStyle w:val="Compact"/>
            </w:pPr>
            <w:r>
              <w:t xml:space="preserve">16.89</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512</w:t>
            </w:r>
          </w:p>
        </w:tc>
        <w:tc>
          <w:tcPr/>
          <w:p>
            <w:pPr>
              <w:pStyle w:val="Compact"/>
            </w:pPr>
            <w:r>
              <w:t xml:space="preserve">yes</w:t>
            </w:r>
          </w:p>
        </w:tc>
        <w:tc>
          <w:tcPr/>
          <w:p>
            <w:pPr>
              <w:pStyle w:val="Compact"/>
            </w:pPr>
            <w:r>
              <w:t xml:space="preserve">11.46</w:t>
            </w:r>
          </w:p>
        </w:tc>
        <w:tc>
          <w:tcPr/>
          <w:p>
            <w:pPr>
              <w:pStyle w:val="Compact"/>
            </w:pPr>
            <w:r>
              <w:t xml:space="preserve">13.78</w:t>
            </w: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640</w:t>
            </w:r>
          </w:p>
        </w:tc>
        <w:tc>
          <w:tcPr/>
          <w:p>
            <w:pPr>
              <w:pStyle w:val="Compact"/>
            </w:pPr>
            <w:r>
              <w:t xml:space="preserve">no</w:t>
            </w:r>
          </w:p>
        </w:tc>
        <w:tc>
          <w:tcPr/>
          <w:p>
            <w:pPr>
              <w:pStyle w:val="Compact"/>
            </w:pPr>
            <w:r>
              <w:t xml:space="preserve">16.83</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192 MiB</w:t>
            </w:r>
          </w:p>
        </w:tc>
        <w:tc>
          <w:tcPr/>
          <w:p>
            <w:pPr>
              <w:pStyle w:val="Compact"/>
            </w:pPr>
            <w:r>
              <w:t xml:space="preserve">1024</w:t>
            </w:r>
          </w:p>
        </w:tc>
        <w:tc>
          <w:tcPr/>
          <w:p>
            <w:pPr>
              <w:pStyle w:val="Compact"/>
            </w:pPr>
            <w:r>
              <w:t xml:space="preserve">yes</w:t>
            </w:r>
          </w:p>
        </w:tc>
        <w:tc>
          <w:tcPr/>
          <w:p>
            <w:pPr>
              <w:pStyle w:val="Compact"/>
            </w:pPr>
            <w:r>
              <w:t xml:space="preserve">8.95</w:t>
            </w:r>
          </w:p>
        </w:tc>
        <w:tc>
          <w:tcPr/>
          <w:p>
            <w:pPr>
              <w:pStyle w:val="Compact"/>
            </w:pPr>
            <w:r>
              <w:t xml:space="preserve">15.44</w:t>
            </w: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4</w:t>
            </w:r>
          </w:p>
        </w:tc>
        <w:tc>
          <w:tcPr/>
          <w:p>
            <w:pPr>
              <w:pStyle w:val="Compact"/>
            </w:pPr>
            <w:r>
              <w:t xml:space="preserve">yes</w:t>
            </w:r>
          </w:p>
        </w:tc>
        <w:tc>
          <w:tcPr/>
          <w:p>
            <w:pPr>
              <w:pStyle w:val="Compact"/>
            </w:pPr>
            <w:r>
              <w:t xml:space="preserve">0.10</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8</w:t>
            </w:r>
          </w:p>
        </w:tc>
        <w:tc>
          <w:tcPr/>
          <w:p>
            <w:pPr>
              <w:pStyle w:val="Compact"/>
            </w:pPr>
            <w:r>
              <w:t xml:space="preserve">yes</w:t>
            </w:r>
          </w:p>
        </w:tc>
        <w:tc>
          <w:tcPr/>
          <w:p>
            <w:pPr>
              <w:pStyle w:val="Compact"/>
            </w:pPr>
            <w:r>
              <w:t xml:space="preserve">0.25</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16</w:t>
            </w:r>
          </w:p>
        </w:tc>
        <w:tc>
          <w:tcPr/>
          <w:p>
            <w:pPr>
              <w:pStyle w:val="Compact"/>
            </w:pPr>
            <w:r>
              <w:t xml:space="preserve">yes</w:t>
            </w:r>
          </w:p>
        </w:tc>
        <w:tc>
          <w:tcPr/>
          <w:p>
            <w:pPr>
              <w:pStyle w:val="Compact"/>
            </w:pPr>
            <w:r>
              <w:t xml:space="preserve">0.44</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32</w:t>
            </w:r>
          </w:p>
        </w:tc>
        <w:tc>
          <w:tcPr/>
          <w:p>
            <w:pPr>
              <w:pStyle w:val="Compact"/>
            </w:pPr>
            <w:r>
              <w:t xml:space="preserve">yes</w:t>
            </w:r>
          </w:p>
        </w:tc>
        <w:tc>
          <w:tcPr/>
          <w:p>
            <w:pPr>
              <w:pStyle w:val="Compact"/>
            </w:pPr>
            <w:r>
              <w:t xml:space="preserve">0.89</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64</w:t>
            </w:r>
          </w:p>
        </w:tc>
        <w:tc>
          <w:tcPr/>
          <w:p>
            <w:pPr>
              <w:pStyle w:val="Compact"/>
            </w:pPr>
            <w:r>
              <w:t xml:space="preserve">yes</w:t>
            </w:r>
          </w:p>
        </w:tc>
        <w:tc>
          <w:tcPr/>
          <w:p>
            <w:pPr>
              <w:pStyle w:val="Compact"/>
            </w:pPr>
            <w:r>
              <w:t xml:space="preserve">1.68</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96</w:t>
            </w:r>
          </w:p>
        </w:tc>
        <w:tc>
          <w:tcPr/>
          <w:p>
            <w:pPr>
              <w:pStyle w:val="Compact"/>
            </w:pPr>
            <w:r>
              <w:t xml:space="preserve">no</w:t>
            </w:r>
          </w:p>
        </w:tc>
        <w:tc>
          <w:tcPr/>
          <w:p>
            <w:pPr>
              <w:pStyle w:val="Compact"/>
            </w:pPr>
            <w:r>
              <w:t xml:space="preserve">2.19</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128</w:t>
            </w:r>
          </w:p>
        </w:tc>
        <w:tc>
          <w:tcPr/>
          <w:p>
            <w:pPr>
              <w:pStyle w:val="Compact"/>
            </w:pPr>
            <w:r>
              <w:t xml:space="preserve">yes</w:t>
            </w:r>
          </w:p>
        </w:tc>
        <w:tc>
          <w:tcPr/>
          <w:p>
            <w:pPr>
              <w:pStyle w:val="Compact"/>
            </w:pPr>
            <w:r>
              <w:t xml:space="preserve">15.91</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192</w:t>
            </w:r>
          </w:p>
        </w:tc>
        <w:tc>
          <w:tcPr/>
          <w:p>
            <w:pPr>
              <w:pStyle w:val="Compact"/>
            </w:pPr>
            <w:r>
              <w:t xml:space="preserve">no</w:t>
            </w:r>
          </w:p>
        </w:tc>
        <w:tc>
          <w:tcPr/>
          <w:p>
            <w:pPr>
              <w:pStyle w:val="Compact"/>
            </w:pPr>
            <w:r>
              <w:t xml:space="preserve">4.42</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256</w:t>
            </w:r>
          </w:p>
        </w:tc>
        <w:tc>
          <w:tcPr/>
          <w:p>
            <w:pPr>
              <w:pStyle w:val="Compact"/>
            </w:pPr>
            <w:r>
              <w:t xml:space="preserve">yes</w:t>
            </w:r>
          </w:p>
        </w:tc>
        <w:tc>
          <w:tcPr/>
          <w:p>
            <w:pPr>
              <w:pStyle w:val="Compact"/>
            </w:pPr>
            <w:r>
              <w:t xml:space="preserve">16.05</w:t>
            </w:r>
          </w:p>
        </w:tc>
        <w:tc>
          <w:tcPr/>
          <w:p>
            <w:pPr>
              <w:pStyle w:val="Compact"/>
            </w:pPr>
            <w:r>
              <w:t xml:space="preserve">17.57</w:t>
            </w: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320</w:t>
            </w:r>
          </w:p>
        </w:tc>
        <w:tc>
          <w:tcPr/>
          <w:p>
            <w:pPr>
              <w:pStyle w:val="Compact"/>
            </w:pPr>
            <w:r>
              <w:t xml:space="preserve">no</w:t>
            </w:r>
          </w:p>
        </w:tc>
        <w:tc>
          <w:tcPr/>
          <w:p>
            <w:pPr>
              <w:pStyle w:val="Compact"/>
            </w:pPr>
            <w:r>
              <w:t xml:space="preserve">6.47</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384</w:t>
            </w:r>
          </w:p>
        </w:tc>
        <w:tc>
          <w:tcPr/>
          <w:p>
            <w:pPr>
              <w:pStyle w:val="Compact"/>
            </w:pPr>
            <w:r>
              <w:t xml:space="preserve">no</w:t>
            </w:r>
          </w:p>
        </w:tc>
        <w:tc>
          <w:tcPr/>
          <w:p>
            <w:pPr>
              <w:pStyle w:val="Compact"/>
            </w:pPr>
            <w:r>
              <w:t xml:space="preserve">17.16</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512</w:t>
            </w:r>
          </w:p>
        </w:tc>
        <w:tc>
          <w:tcPr/>
          <w:p>
            <w:pPr>
              <w:pStyle w:val="Compact"/>
            </w:pPr>
            <w:r>
              <w:t xml:space="preserve">yes</w:t>
            </w:r>
          </w:p>
        </w:tc>
        <w:tc>
          <w:tcPr/>
          <w:p>
            <w:pPr>
              <w:pStyle w:val="Compact"/>
            </w:pPr>
            <w:r>
              <w:t xml:space="preserve">15.90</w:t>
            </w:r>
          </w:p>
        </w:tc>
        <w:tc>
          <w:tcPr/>
          <w:p>
            <w:pPr>
              <w:pStyle w:val="Compact"/>
            </w:pPr>
            <w:r>
              <w:t xml:space="preserve">17.20</w:t>
            </w: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640</w:t>
            </w:r>
          </w:p>
        </w:tc>
        <w:tc>
          <w:tcPr/>
          <w:p>
            <w:pPr>
              <w:pStyle w:val="Compact"/>
            </w:pPr>
            <w:r>
              <w:t xml:space="preserve">no</w:t>
            </w:r>
          </w:p>
        </w:tc>
        <w:tc>
          <w:tcPr/>
          <w:p>
            <w:pPr>
              <w:pStyle w:val="Compact"/>
            </w:pPr>
            <w:r>
              <w:t xml:space="preserve">17.04</w:t>
            </w:r>
          </w:p>
        </w:tc>
        <w:tc>
          <w:tcPr/>
          <w:p>
            <w:pPr>
              <w:pStyle w:val="Compact"/>
            </w:pPr>
          </w:p>
        </w:tc>
        <w:tc>
          <w:tcPr/>
          <w:p>
            <w:pPr>
              <w:pStyle w:val="Compact"/>
            </w:pPr>
            <w:r>
              <w:t xml:space="preserve">7</w:t>
            </w:r>
          </w:p>
        </w:tc>
      </w:tr>
      <w:tr>
        <w:tc>
          <w:tcPr/>
          <w:p>
            <w:pPr>
              <w:pStyle w:val="Compact"/>
            </w:pPr>
            <w:r>
              <w:t xml:space="preserve">mul</w:t>
            </w:r>
          </w:p>
        </w:tc>
        <w:tc>
          <w:tcPr/>
          <w:p>
            <w:pPr>
              <w:pStyle w:val="Compact"/>
            </w:pPr>
            <w:r>
              <w:t xml:space="preserve">768 MiB</w:t>
            </w:r>
          </w:p>
        </w:tc>
        <w:tc>
          <w:tcPr/>
          <w:p>
            <w:pPr>
              <w:pStyle w:val="Compact"/>
            </w:pPr>
            <w:r>
              <w:t xml:space="preserve">1024</w:t>
            </w:r>
          </w:p>
        </w:tc>
        <w:tc>
          <w:tcPr/>
          <w:p>
            <w:pPr>
              <w:pStyle w:val="Compact"/>
            </w:pPr>
            <w:r>
              <w:t xml:space="preserve">yes</w:t>
            </w:r>
          </w:p>
        </w:tc>
        <w:tc>
          <w:tcPr/>
          <w:p>
            <w:pPr>
              <w:pStyle w:val="Compact"/>
            </w:pPr>
            <w:r>
              <w:t xml:space="preserve">16.03</w:t>
            </w:r>
          </w:p>
        </w:tc>
        <w:tc>
          <w:tcPr/>
          <w:p>
            <w:pPr>
              <w:pStyle w:val="Compact"/>
            </w:pPr>
            <w:r>
              <w:t xml:space="preserve">16.85</w:t>
            </w: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4</w:t>
            </w:r>
          </w:p>
        </w:tc>
        <w:tc>
          <w:tcPr/>
          <w:p>
            <w:pPr>
              <w:pStyle w:val="Compact"/>
            </w:pPr>
            <w:r>
              <w:t xml:space="preserve">yes</w:t>
            </w:r>
          </w:p>
        </w:tc>
        <w:tc>
          <w:tcPr/>
          <w:p>
            <w:pPr>
              <w:pStyle w:val="Compact"/>
            </w:pPr>
            <w:r>
              <w:t xml:space="preserve">0.08</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8</w:t>
            </w:r>
          </w:p>
        </w:tc>
        <w:tc>
          <w:tcPr/>
          <w:p>
            <w:pPr>
              <w:pStyle w:val="Compact"/>
            </w:pPr>
            <w:r>
              <w:t xml:space="preserve">yes</w:t>
            </w:r>
          </w:p>
        </w:tc>
        <w:tc>
          <w:tcPr/>
          <w:p>
            <w:pPr>
              <w:pStyle w:val="Compact"/>
            </w:pPr>
            <w:r>
              <w:t xml:space="preserve">0.24</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16</w:t>
            </w:r>
          </w:p>
        </w:tc>
        <w:tc>
          <w:tcPr/>
          <w:p>
            <w:pPr>
              <w:pStyle w:val="Compact"/>
            </w:pPr>
            <w:r>
              <w:t xml:space="preserve">yes</w:t>
            </w:r>
          </w:p>
        </w:tc>
        <w:tc>
          <w:tcPr/>
          <w:p>
            <w:pPr>
              <w:pStyle w:val="Compact"/>
            </w:pPr>
            <w:r>
              <w:t xml:space="preserve">0.31</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32</w:t>
            </w:r>
          </w:p>
        </w:tc>
        <w:tc>
          <w:tcPr/>
          <w:p>
            <w:pPr>
              <w:pStyle w:val="Compact"/>
            </w:pPr>
            <w:r>
              <w:t xml:space="preserve">yes</w:t>
            </w:r>
          </w:p>
        </w:tc>
        <w:tc>
          <w:tcPr/>
          <w:p>
            <w:pPr>
              <w:pStyle w:val="Compact"/>
            </w:pPr>
            <w:r>
              <w:t xml:space="preserve">0.58</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64</w:t>
            </w:r>
          </w:p>
        </w:tc>
        <w:tc>
          <w:tcPr/>
          <w:p>
            <w:pPr>
              <w:pStyle w:val="Compact"/>
            </w:pPr>
            <w:r>
              <w:t xml:space="preserve">yes</w:t>
            </w:r>
          </w:p>
        </w:tc>
        <w:tc>
          <w:tcPr/>
          <w:p>
            <w:pPr>
              <w:pStyle w:val="Compact"/>
            </w:pPr>
            <w:r>
              <w:t xml:space="preserve">1.20</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96</w:t>
            </w:r>
          </w:p>
        </w:tc>
        <w:tc>
          <w:tcPr/>
          <w:p>
            <w:pPr>
              <w:pStyle w:val="Compact"/>
            </w:pPr>
            <w:r>
              <w:t xml:space="preserve">no</w:t>
            </w:r>
          </w:p>
        </w:tc>
        <w:tc>
          <w:tcPr/>
          <w:p>
            <w:pPr>
              <w:pStyle w:val="Compact"/>
            </w:pPr>
            <w:r>
              <w:t xml:space="preserve">1.39</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128</w:t>
            </w:r>
          </w:p>
        </w:tc>
        <w:tc>
          <w:tcPr/>
          <w:p>
            <w:pPr>
              <w:pStyle w:val="Compact"/>
            </w:pPr>
            <w:r>
              <w:t xml:space="preserve">yes</w:t>
            </w:r>
          </w:p>
        </w:tc>
        <w:tc>
          <w:tcPr/>
          <w:p>
            <w:pPr>
              <w:pStyle w:val="Compact"/>
            </w:pPr>
            <w:r>
              <w:t xml:space="preserve">10.98</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192</w:t>
            </w:r>
          </w:p>
        </w:tc>
        <w:tc>
          <w:tcPr/>
          <w:p>
            <w:pPr>
              <w:pStyle w:val="Compact"/>
            </w:pPr>
            <w:r>
              <w:t xml:space="preserve">no</w:t>
            </w:r>
          </w:p>
        </w:tc>
        <w:tc>
          <w:tcPr/>
          <w:p>
            <w:pPr>
              <w:pStyle w:val="Compact"/>
            </w:pPr>
            <w:r>
              <w:t xml:space="preserve">3.41</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256</w:t>
            </w:r>
          </w:p>
        </w:tc>
        <w:tc>
          <w:tcPr/>
          <w:p>
            <w:pPr>
              <w:pStyle w:val="Compact"/>
            </w:pPr>
            <w:r>
              <w:t xml:space="preserve">yes</w:t>
            </w:r>
          </w:p>
        </w:tc>
        <w:tc>
          <w:tcPr/>
          <w:p>
            <w:pPr>
              <w:pStyle w:val="Compact"/>
            </w:pPr>
            <w:r>
              <w:t xml:space="preserve">9.31</w:t>
            </w:r>
          </w:p>
        </w:tc>
        <w:tc>
          <w:tcPr/>
          <w:p>
            <w:pPr>
              <w:pStyle w:val="Compact"/>
            </w:pPr>
            <w:r>
              <w:t xml:space="preserve">10.42</w:t>
            </w: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320</w:t>
            </w:r>
          </w:p>
        </w:tc>
        <w:tc>
          <w:tcPr/>
          <w:p>
            <w:pPr>
              <w:pStyle w:val="Compact"/>
            </w:pPr>
            <w:r>
              <w:t xml:space="preserve">no</w:t>
            </w:r>
          </w:p>
        </w:tc>
        <w:tc>
          <w:tcPr/>
          <w:p>
            <w:pPr>
              <w:pStyle w:val="Compact"/>
            </w:pPr>
            <w:r>
              <w:t xml:space="preserve">4.56</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384</w:t>
            </w:r>
          </w:p>
        </w:tc>
        <w:tc>
          <w:tcPr/>
          <w:p>
            <w:pPr>
              <w:pStyle w:val="Compact"/>
            </w:pPr>
            <w:r>
              <w:t xml:space="preserve">no</w:t>
            </w:r>
          </w:p>
        </w:tc>
        <w:tc>
          <w:tcPr/>
          <w:p>
            <w:pPr>
              <w:pStyle w:val="Compact"/>
            </w:pPr>
            <w:r>
              <w:t xml:space="preserve">10.87</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512</w:t>
            </w:r>
          </w:p>
        </w:tc>
        <w:tc>
          <w:tcPr/>
          <w:p>
            <w:pPr>
              <w:pStyle w:val="Compact"/>
            </w:pPr>
            <w:r>
              <w:t xml:space="preserve">yes</w:t>
            </w:r>
          </w:p>
        </w:tc>
        <w:tc>
          <w:tcPr/>
          <w:p>
            <w:pPr>
              <w:pStyle w:val="Compact"/>
            </w:pPr>
            <w:r>
              <w:t xml:space="preserve">5.95</w:t>
            </w:r>
          </w:p>
        </w:tc>
        <w:tc>
          <w:tcPr/>
          <w:p>
            <w:pPr>
              <w:pStyle w:val="Compact"/>
            </w:pPr>
            <w:r>
              <w:t xml:space="preserve">8.33</w:t>
            </w: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640</w:t>
            </w:r>
          </w:p>
        </w:tc>
        <w:tc>
          <w:tcPr/>
          <w:p>
            <w:pPr>
              <w:pStyle w:val="Compact"/>
            </w:pPr>
            <w:r>
              <w:t xml:space="preserve">no</w:t>
            </w:r>
          </w:p>
        </w:tc>
        <w:tc>
          <w:tcPr/>
          <w:p>
            <w:pPr>
              <w:pStyle w:val="Compact"/>
            </w:pPr>
            <w:r>
              <w:t xml:space="preserve">10.81</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128 MiB</w:t>
            </w:r>
          </w:p>
        </w:tc>
        <w:tc>
          <w:tcPr/>
          <w:p>
            <w:pPr>
              <w:pStyle w:val="Compact"/>
            </w:pPr>
            <w:r>
              <w:t xml:space="preserve">1024</w:t>
            </w:r>
          </w:p>
        </w:tc>
        <w:tc>
          <w:tcPr/>
          <w:p>
            <w:pPr>
              <w:pStyle w:val="Compact"/>
            </w:pPr>
            <w:r>
              <w:t xml:space="preserve">yes</w:t>
            </w:r>
          </w:p>
        </w:tc>
        <w:tc>
          <w:tcPr/>
          <w:p>
            <w:pPr>
              <w:pStyle w:val="Compact"/>
            </w:pPr>
            <w:r>
              <w:t xml:space="preserve">5.16</w:t>
            </w:r>
          </w:p>
        </w:tc>
        <w:tc>
          <w:tcPr/>
          <w:p>
            <w:pPr>
              <w:pStyle w:val="Compact"/>
            </w:pPr>
            <w:r>
              <w:t xml:space="preserve">9.77</w:t>
            </w: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4</w:t>
            </w:r>
          </w:p>
        </w:tc>
        <w:tc>
          <w:tcPr/>
          <w:p>
            <w:pPr>
              <w:pStyle w:val="Compact"/>
            </w:pPr>
            <w:r>
              <w:t xml:space="preserve">yes</w:t>
            </w:r>
          </w:p>
        </w:tc>
        <w:tc>
          <w:tcPr/>
          <w:p>
            <w:pPr>
              <w:pStyle w:val="Compact"/>
            </w:pPr>
            <w:r>
              <w:t xml:space="preserve">0.08</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8</w:t>
            </w:r>
          </w:p>
        </w:tc>
        <w:tc>
          <w:tcPr/>
          <w:p>
            <w:pPr>
              <w:pStyle w:val="Compact"/>
            </w:pPr>
            <w:r>
              <w:t xml:space="preserve">yes</w:t>
            </w:r>
          </w:p>
        </w:tc>
        <w:tc>
          <w:tcPr/>
          <w:p>
            <w:pPr>
              <w:pStyle w:val="Compact"/>
            </w:pPr>
            <w:r>
              <w:t xml:space="preserve">0.24</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16</w:t>
            </w:r>
          </w:p>
        </w:tc>
        <w:tc>
          <w:tcPr/>
          <w:p>
            <w:pPr>
              <w:pStyle w:val="Compact"/>
            </w:pPr>
            <w:r>
              <w:t xml:space="preserve">yes</w:t>
            </w:r>
          </w:p>
        </w:tc>
        <w:tc>
          <w:tcPr/>
          <w:p>
            <w:pPr>
              <w:pStyle w:val="Compact"/>
            </w:pPr>
            <w:r>
              <w:t xml:space="preserve">0.31</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32</w:t>
            </w:r>
          </w:p>
        </w:tc>
        <w:tc>
          <w:tcPr/>
          <w:p>
            <w:pPr>
              <w:pStyle w:val="Compact"/>
            </w:pPr>
            <w:r>
              <w:t xml:space="preserve">yes</w:t>
            </w:r>
          </w:p>
        </w:tc>
        <w:tc>
          <w:tcPr/>
          <w:p>
            <w:pPr>
              <w:pStyle w:val="Compact"/>
            </w:pPr>
            <w:r>
              <w:t xml:space="preserve">0.58</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64</w:t>
            </w:r>
          </w:p>
        </w:tc>
        <w:tc>
          <w:tcPr/>
          <w:p>
            <w:pPr>
              <w:pStyle w:val="Compact"/>
            </w:pPr>
            <w:r>
              <w:t xml:space="preserve">yes</w:t>
            </w:r>
          </w:p>
        </w:tc>
        <w:tc>
          <w:tcPr/>
          <w:p>
            <w:pPr>
              <w:pStyle w:val="Compact"/>
            </w:pPr>
            <w:r>
              <w:t xml:space="preserve">1.21</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96</w:t>
            </w:r>
          </w:p>
        </w:tc>
        <w:tc>
          <w:tcPr/>
          <w:p>
            <w:pPr>
              <w:pStyle w:val="Compact"/>
            </w:pPr>
            <w:r>
              <w:t xml:space="preserve">no</w:t>
            </w:r>
          </w:p>
        </w:tc>
        <w:tc>
          <w:tcPr/>
          <w:p>
            <w:pPr>
              <w:pStyle w:val="Compact"/>
            </w:pPr>
            <w:r>
              <w:t xml:space="preserve">1.43</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128</w:t>
            </w:r>
          </w:p>
        </w:tc>
        <w:tc>
          <w:tcPr/>
          <w:p>
            <w:pPr>
              <w:pStyle w:val="Compact"/>
            </w:pPr>
            <w:r>
              <w:t xml:space="preserve">yes</w:t>
            </w:r>
          </w:p>
        </w:tc>
        <w:tc>
          <w:tcPr/>
          <w:p>
            <w:pPr>
              <w:pStyle w:val="Compact"/>
            </w:pPr>
            <w:r>
              <w:t xml:space="preserve">11.49</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192</w:t>
            </w:r>
          </w:p>
        </w:tc>
        <w:tc>
          <w:tcPr/>
          <w:p>
            <w:pPr>
              <w:pStyle w:val="Compact"/>
            </w:pPr>
            <w:r>
              <w:t xml:space="preserve">no</w:t>
            </w:r>
          </w:p>
        </w:tc>
        <w:tc>
          <w:tcPr/>
          <w:p>
            <w:pPr>
              <w:pStyle w:val="Compact"/>
            </w:pPr>
            <w:r>
              <w:t xml:space="preserve">3.70</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256</w:t>
            </w:r>
          </w:p>
        </w:tc>
        <w:tc>
          <w:tcPr/>
          <w:p>
            <w:pPr>
              <w:pStyle w:val="Compact"/>
            </w:pPr>
            <w:r>
              <w:t xml:space="preserve">yes</w:t>
            </w:r>
          </w:p>
        </w:tc>
        <w:tc>
          <w:tcPr/>
          <w:p>
            <w:pPr>
              <w:pStyle w:val="Compact"/>
            </w:pPr>
            <w:r>
              <w:t xml:space="preserve">11.54</w:t>
            </w:r>
          </w:p>
        </w:tc>
        <w:tc>
          <w:tcPr/>
          <w:p>
            <w:pPr>
              <w:pStyle w:val="Compact"/>
            </w:pPr>
            <w:r>
              <w:t xml:space="preserve">12.19</w:t>
            </w: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320</w:t>
            </w:r>
          </w:p>
        </w:tc>
        <w:tc>
          <w:tcPr/>
          <w:p>
            <w:pPr>
              <w:pStyle w:val="Compact"/>
            </w:pPr>
            <w:r>
              <w:t xml:space="preserve">no</w:t>
            </w:r>
          </w:p>
        </w:tc>
        <w:tc>
          <w:tcPr/>
          <w:p>
            <w:pPr>
              <w:pStyle w:val="Compact"/>
            </w:pPr>
            <w:r>
              <w:t xml:space="preserve">4.94</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384</w:t>
            </w:r>
          </w:p>
        </w:tc>
        <w:tc>
          <w:tcPr/>
          <w:p>
            <w:pPr>
              <w:pStyle w:val="Compact"/>
            </w:pPr>
            <w:r>
              <w:t xml:space="preserve">no</w:t>
            </w:r>
          </w:p>
        </w:tc>
        <w:tc>
          <w:tcPr/>
          <w:p>
            <w:pPr>
              <w:pStyle w:val="Compact"/>
            </w:pPr>
            <w:r>
              <w:t xml:space="preserve">11.53</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512</w:t>
            </w:r>
          </w:p>
        </w:tc>
        <w:tc>
          <w:tcPr/>
          <w:p>
            <w:pPr>
              <w:pStyle w:val="Compact"/>
            </w:pPr>
            <w:r>
              <w:t xml:space="preserve">yes</w:t>
            </w:r>
          </w:p>
        </w:tc>
        <w:tc>
          <w:tcPr/>
          <w:p>
            <w:pPr>
              <w:pStyle w:val="Compact"/>
            </w:pPr>
            <w:r>
              <w:t xml:space="preserve">11.29</w:t>
            </w:r>
          </w:p>
        </w:tc>
        <w:tc>
          <w:tcPr/>
          <w:p>
            <w:pPr>
              <w:pStyle w:val="Compact"/>
            </w:pPr>
            <w:r>
              <w:t xml:space="preserve">11.51</w:t>
            </w: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640</w:t>
            </w:r>
          </w:p>
        </w:tc>
        <w:tc>
          <w:tcPr/>
          <w:p>
            <w:pPr>
              <w:pStyle w:val="Compact"/>
            </w:pPr>
            <w:r>
              <w:t xml:space="preserve">no</w:t>
            </w:r>
          </w:p>
        </w:tc>
        <w:tc>
          <w:tcPr/>
          <w:p>
            <w:pPr>
              <w:pStyle w:val="Compact"/>
            </w:pPr>
            <w:r>
              <w:t xml:space="preserve">11.56</w:t>
            </w:r>
          </w:p>
        </w:tc>
        <w:tc>
          <w:tcPr/>
          <w:p>
            <w:pPr>
              <w:pStyle w:val="Compact"/>
            </w:pPr>
          </w:p>
        </w:tc>
        <w:tc>
          <w:tcPr/>
          <w:p>
            <w:pPr>
              <w:pStyle w:val="Compact"/>
            </w:pPr>
            <w:r>
              <w:t xml:space="preserve">7</w:t>
            </w:r>
          </w:p>
        </w:tc>
      </w:tr>
      <w:tr>
        <w:tc>
          <w:tcPr/>
          <w:p>
            <w:pPr>
              <w:pStyle w:val="Compact"/>
            </w:pPr>
            <w:r>
              <w:t xml:space="preserve">saxpy</w:t>
            </w:r>
          </w:p>
        </w:tc>
        <w:tc>
          <w:tcPr/>
          <w:p>
            <w:pPr>
              <w:pStyle w:val="Compact"/>
            </w:pPr>
            <w:r>
              <w:t xml:space="preserve">512 MiB</w:t>
            </w:r>
          </w:p>
        </w:tc>
        <w:tc>
          <w:tcPr/>
          <w:p>
            <w:pPr>
              <w:pStyle w:val="Compact"/>
            </w:pPr>
            <w:r>
              <w:t xml:space="preserve">1024</w:t>
            </w:r>
          </w:p>
        </w:tc>
        <w:tc>
          <w:tcPr/>
          <w:p>
            <w:pPr>
              <w:pStyle w:val="Compact"/>
            </w:pPr>
            <w:r>
              <w:t xml:space="preserve">yes</w:t>
            </w:r>
          </w:p>
        </w:tc>
        <w:tc>
          <w:tcPr/>
          <w:p>
            <w:pPr>
              <w:pStyle w:val="Compact"/>
            </w:pPr>
            <w:r>
              <w:t xml:space="preserve">9.84</w:t>
            </w:r>
          </w:p>
        </w:tc>
        <w:tc>
          <w:tcPr/>
          <w:p>
            <w:pPr>
              <w:pStyle w:val="Compact"/>
            </w:pPr>
            <w:r>
              <w:t xml:space="preserve">11.26</w:t>
            </w:r>
          </w:p>
        </w:tc>
        <w:tc>
          <w:tcPr/>
          <w:p>
            <w:pPr>
              <w:pStyle w:val="Compact"/>
            </w:pPr>
            <w:r>
              <w:t xml:space="preserve">7</w:t>
            </w:r>
          </w:p>
        </w:tc>
      </w:tr>
    </w:tbl>
    <w:p/>
    <w:p>
      <w:pPr>
        <w:pStyle w:val="TableCaption"/>
      </w:pPr>
      <w:r>
        <w:t xml:space="preserve">Table 22. Independent-load useful bandwidth (GB/s), selected points (n = 9).</w:t>
      </w:r>
    </w:p>
    <w:tbl>
      <w:tblPr>
        <w:tblStyle w:val="Table"/>
        <w:tblW w:type="pct" w:w="5000"/>
        <w:tblLayout w:type="fixed"/>
        <w:tblLook w:firstRow="1" w:lastRow="0" w:firstColumn="0" w:lastColumn="0" w:noHBand="0" w:noVBand="0" w:val="0020"/>
        <w:tblCaption w:val="Table 22. Independent-load useful bandwidth (GB/s), selected points (n = 9)."/>
      </w:tblPr>
      <w:tblGrid>
        <w:gridCol w:w="1980"/>
        <w:gridCol w:w="1980"/>
        <w:gridCol w:w="1980"/>
        <w:gridCol w:w="1980"/>
      </w:tblGrid>
      <w:tr>
        <w:trPr>
          <w:tblHeader w:val="on"/>
        </w:trPr>
        <w:tc>
          <w:tcPr/>
          <w:p>
            <w:pPr>
              <w:pStyle w:val="Compact"/>
            </w:pPr>
            <w:r>
              <w:t xml:space="preserve">Order</w:t>
            </w:r>
          </w:p>
        </w:tc>
        <w:tc>
          <w:tcPr/>
          <w:p>
            <w:pPr>
              <w:pStyle w:val="Compact"/>
            </w:pPr>
            <w:r>
              <w:t xml:space="preserve">Access B</w:t>
            </w:r>
          </w:p>
        </w:tc>
        <w:tc>
          <w:tcPr/>
          <w:p>
            <w:pPr>
              <w:pStyle w:val="Compact"/>
            </w:pPr>
            <w:r>
              <w:t xml:space="preserve">Stride B</w:t>
            </w:r>
          </w:p>
        </w:tc>
        <w:tc>
          <w:tcPr/>
          <w:p>
            <w:pPr>
              <w:pStyle w:val="Compact"/>
            </w:pPr>
            <w:r>
              <w:t xml:space="preserve">GB/s</w:t>
            </w:r>
          </w:p>
        </w:tc>
      </w:tr>
      <w:tr>
        <w:tc>
          <w:tcPr/>
          <w:p>
            <w:pPr>
              <w:pStyle w:val="Compact"/>
            </w:pPr>
            <w:r>
              <w:t xml:space="preserve">seq</w:t>
            </w:r>
          </w:p>
        </w:tc>
        <w:tc>
          <w:tcPr/>
          <w:p>
            <w:pPr>
              <w:pStyle w:val="Compact"/>
            </w:pPr>
            <w:r>
              <w:t xml:space="preserve">16</w:t>
            </w:r>
          </w:p>
        </w:tc>
        <w:tc>
          <w:tcPr/>
          <w:p>
            <w:pPr>
              <w:pStyle w:val="Compact"/>
            </w:pPr>
            <w:r>
              <w:t xml:space="preserve">64</w:t>
            </w:r>
          </w:p>
        </w:tc>
        <w:tc>
          <w:tcPr/>
          <w:p>
            <w:pPr>
              <w:pStyle w:val="Compact"/>
            </w:pPr>
            <w:r>
              <w:t xml:space="preserve">27.96</w:t>
            </w:r>
          </w:p>
        </w:tc>
      </w:tr>
      <w:tr>
        <w:tc>
          <w:tcPr/>
          <w:p>
            <w:pPr>
              <w:pStyle w:val="Compact"/>
            </w:pPr>
            <w:r>
              <w:t xml:space="preserve">seq</w:t>
            </w:r>
          </w:p>
        </w:tc>
        <w:tc>
          <w:tcPr/>
          <w:p>
            <w:pPr>
              <w:pStyle w:val="Compact"/>
            </w:pPr>
            <w:r>
              <w:t xml:space="preserve">16</w:t>
            </w:r>
          </w:p>
        </w:tc>
        <w:tc>
          <w:tcPr/>
          <w:p>
            <w:pPr>
              <w:pStyle w:val="Compact"/>
            </w:pPr>
            <w:r>
              <w:t xml:space="preserve">128</w:t>
            </w:r>
          </w:p>
        </w:tc>
        <w:tc>
          <w:tcPr/>
          <w:p>
            <w:pPr>
              <w:pStyle w:val="Compact"/>
            </w:pPr>
            <w:r>
              <w:t xml:space="preserve">2.87</w:t>
            </w:r>
          </w:p>
        </w:tc>
      </w:tr>
      <w:tr>
        <w:tc>
          <w:tcPr/>
          <w:p>
            <w:pPr>
              <w:pStyle w:val="Compact"/>
            </w:pPr>
            <w:r>
              <w:t xml:space="preserve">seq</w:t>
            </w:r>
          </w:p>
        </w:tc>
        <w:tc>
          <w:tcPr/>
          <w:p>
            <w:pPr>
              <w:pStyle w:val="Compact"/>
            </w:pPr>
            <w:r>
              <w:t xml:space="preserve">16</w:t>
            </w:r>
          </w:p>
        </w:tc>
        <w:tc>
          <w:tcPr/>
          <w:p>
            <w:pPr>
              <w:pStyle w:val="Compact"/>
            </w:pPr>
            <w:r>
              <w:t xml:space="preserve">256</w:t>
            </w:r>
          </w:p>
        </w:tc>
        <w:tc>
          <w:tcPr/>
          <w:p>
            <w:pPr>
              <w:pStyle w:val="Compact"/>
            </w:pPr>
            <w:r>
              <w:t xml:space="preserve">2.84</w:t>
            </w:r>
          </w:p>
        </w:tc>
      </w:tr>
      <w:tr>
        <w:tc>
          <w:tcPr/>
          <w:p>
            <w:pPr>
              <w:pStyle w:val="Compact"/>
            </w:pPr>
            <w:r>
              <w:t xml:space="preserve">seq</w:t>
            </w:r>
          </w:p>
        </w:tc>
        <w:tc>
          <w:tcPr/>
          <w:p>
            <w:pPr>
              <w:pStyle w:val="Compact"/>
            </w:pPr>
            <w:r>
              <w:t xml:space="preserve">16</w:t>
            </w:r>
          </w:p>
        </w:tc>
        <w:tc>
          <w:tcPr/>
          <w:p>
            <w:pPr>
              <w:pStyle w:val="Compact"/>
            </w:pPr>
            <w:r>
              <w:t xml:space="preserve">1024</w:t>
            </w:r>
          </w:p>
        </w:tc>
        <w:tc>
          <w:tcPr/>
          <w:p>
            <w:pPr>
              <w:pStyle w:val="Compact"/>
            </w:pPr>
            <w:r>
              <w:t xml:space="preserve">2.87</w:t>
            </w:r>
          </w:p>
        </w:tc>
      </w:tr>
      <w:tr>
        <w:tc>
          <w:tcPr/>
          <w:p>
            <w:pPr>
              <w:pStyle w:val="Compact"/>
            </w:pPr>
            <w:r>
              <w:t xml:space="preserve">seq</w:t>
            </w:r>
          </w:p>
        </w:tc>
        <w:tc>
          <w:tcPr/>
          <w:p>
            <w:pPr>
              <w:pStyle w:val="Compact"/>
            </w:pPr>
            <w:r>
              <w:t xml:space="preserve">64</w:t>
            </w:r>
          </w:p>
        </w:tc>
        <w:tc>
          <w:tcPr/>
          <w:p>
            <w:pPr>
              <w:pStyle w:val="Compact"/>
            </w:pPr>
            <w:r>
              <w:t xml:space="preserve">64</w:t>
            </w:r>
          </w:p>
        </w:tc>
        <w:tc>
          <w:tcPr/>
          <w:p>
            <w:pPr>
              <w:pStyle w:val="Compact"/>
            </w:pPr>
            <w:r>
              <w:t xml:space="preserve">92.91</w:t>
            </w:r>
          </w:p>
        </w:tc>
      </w:tr>
      <w:tr>
        <w:tc>
          <w:tcPr/>
          <w:p>
            <w:pPr>
              <w:pStyle w:val="Compact"/>
            </w:pPr>
            <w:r>
              <w:t xml:space="preserve">seq</w:t>
            </w:r>
          </w:p>
        </w:tc>
        <w:tc>
          <w:tcPr/>
          <w:p>
            <w:pPr>
              <w:pStyle w:val="Compact"/>
            </w:pPr>
            <w:r>
              <w:t xml:space="preserve">64</w:t>
            </w:r>
          </w:p>
        </w:tc>
        <w:tc>
          <w:tcPr/>
          <w:p>
            <w:pPr>
              <w:pStyle w:val="Compact"/>
            </w:pPr>
            <w:r>
              <w:t xml:space="preserve">128</w:t>
            </w:r>
          </w:p>
        </w:tc>
        <w:tc>
          <w:tcPr/>
          <w:p>
            <w:pPr>
              <w:pStyle w:val="Compact"/>
            </w:pPr>
            <w:r>
              <w:t xml:space="preserve">15.76</w:t>
            </w:r>
          </w:p>
        </w:tc>
      </w:tr>
      <w:tr>
        <w:tc>
          <w:tcPr/>
          <w:p>
            <w:pPr>
              <w:pStyle w:val="Compact"/>
            </w:pPr>
            <w:r>
              <w:t xml:space="preserve">seq</w:t>
            </w:r>
          </w:p>
        </w:tc>
        <w:tc>
          <w:tcPr/>
          <w:p>
            <w:pPr>
              <w:pStyle w:val="Compact"/>
            </w:pPr>
            <w:r>
              <w:t xml:space="preserve">64</w:t>
            </w:r>
          </w:p>
        </w:tc>
        <w:tc>
          <w:tcPr/>
          <w:p>
            <w:pPr>
              <w:pStyle w:val="Compact"/>
            </w:pPr>
            <w:r>
              <w:t xml:space="preserve">256</w:t>
            </w:r>
          </w:p>
        </w:tc>
        <w:tc>
          <w:tcPr/>
          <w:p>
            <w:pPr>
              <w:pStyle w:val="Compact"/>
            </w:pPr>
            <w:r>
              <w:t xml:space="preserve">11.40</w:t>
            </w:r>
          </w:p>
        </w:tc>
      </w:tr>
      <w:tr>
        <w:tc>
          <w:tcPr/>
          <w:p>
            <w:pPr>
              <w:pStyle w:val="Compact"/>
            </w:pPr>
            <w:r>
              <w:t xml:space="preserve">seq</w:t>
            </w:r>
          </w:p>
        </w:tc>
        <w:tc>
          <w:tcPr/>
          <w:p>
            <w:pPr>
              <w:pStyle w:val="Compact"/>
            </w:pPr>
            <w:r>
              <w:t xml:space="preserve">64</w:t>
            </w:r>
          </w:p>
        </w:tc>
        <w:tc>
          <w:tcPr/>
          <w:p>
            <w:pPr>
              <w:pStyle w:val="Compact"/>
            </w:pPr>
            <w:r>
              <w:t xml:space="preserve">1024</w:t>
            </w:r>
          </w:p>
        </w:tc>
        <w:tc>
          <w:tcPr/>
          <w:p>
            <w:pPr>
              <w:pStyle w:val="Compact"/>
            </w:pPr>
            <w:r>
              <w:t xml:space="preserve">11.45</w:t>
            </w:r>
          </w:p>
        </w:tc>
      </w:tr>
      <w:tr>
        <w:tc>
          <w:tcPr/>
          <w:p>
            <w:pPr>
              <w:pStyle w:val="Compact"/>
            </w:pPr>
            <w:r>
              <w:t xml:space="preserve">seq</w:t>
            </w:r>
          </w:p>
        </w:tc>
        <w:tc>
          <w:tcPr/>
          <w:p>
            <w:pPr>
              <w:pStyle w:val="Compact"/>
            </w:pPr>
            <w:r>
              <w:t xml:space="preserve">128</w:t>
            </w:r>
          </w:p>
        </w:tc>
        <w:tc>
          <w:tcPr/>
          <w:p>
            <w:pPr>
              <w:pStyle w:val="Compact"/>
            </w:pPr>
            <w:r>
              <w:t xml:space="preserve">128</w:t>
            </w:r>
          </w:p>
        </w:tc>
        <w:tc>
          <w:tcPr/>
          <w:p>
            <w:pPr>
              <w:pStyle w:val="Compact"/>
            </w:pPr>
            <w:r>
              <w:t xml:space="preserve">93.24</w:t>
            </w:r>
          </w:p>
        </w:tc>
      </w:tr>
      <w:tr>
        <w:tc>
          <w:tcPr/>
          <w:p>
            <w:pPr>
              <w:pStyle w:val="Compact"/>
            </w:pPr>
            <w:r>
              <w:t xml:space="preserve">seq</w:t>
            </w:r>
          </w:p>
        </w:tc>
        <w:tc>
          <w:tcPr/>
          <w:p>
            <w:pPr>
              <w:pStyle w:val="Compact"/>
            </w:pPr>
            <w:r>
              <w:t xml:space="preserve">128</w:t>
            </w:r>
          </w:p>
        </w:tc>
        <w:tc>
          <w:tcPr/>
          <w:p>
            <w:pPr>
              <w:pStyle w:val="Compact"/>
            </w:pPr>
            <w:r>
              <w:t xml:space="preserve">256</w:t>
            </w:r>
          </w:p>
        </w:tc>
        <w:tc>
          <w:tcPr/>
          <w:p>
            <w:pPr>
              <w:pStyle w:val="Compact"/>
            </w:pPr>
            <w:r>
              <w:t xml:space="preserve">25.47</w:t>
            </w:r>
          </w:p>
        </w:tc>
      </w:tr>
      <w:tr>
        <w:tc>
          <w:tcPr/>
          <w:p>
            <w:pPr>
              <w:pStyle w:val="Compact"/>
            </w:pPr>
            <w:r>
              <w:t xml:space="preserve">seq</w:t>
            </w:r>
          </w:p>
        </w:tc>
        <w:tc>
          <w:tcPr/>
          <w:p>
            <w:pPr>
              <w:pStyle w:val="Compact"/>
            </w:pPr>
            <w:r>
              <w:t xml:space="preserve">128</w:t>
            </w:r>
          </w:p>
        </w:tc>
        <w:tc>
          <w:tcPr/>
          <w:p>
            <w:pPr>
              <w:pStyle w:val="Compact"/>
            </w:pPr>
            <w:r>
              <w:t xml:space="preserve">1024</w:t>
            </w:r>
          </w:p>
        </w:tc>
        <w:tc>
          <w:tcPr/>
          <w:p>
            <w:pPr>
              <w:pStyle w:val="Compact"/>
            </w:pPr>
            <w:r>
              <w:t xml:space="preserve">15.78</w:t>
            </w:r>
          </w:p>
        </w:tc>
      </w:tr>
      <w:tr>
        <w:tc>
          <w:tcPr/>
          <w:p>
            <w:pPr>
              <w:pStyle w:val="Compact"/>
            </w:pPr>
            <w:r>
              <w:t xml:space="preserve">rand</w:t>
            </w:r>
          </w:p>
        </w:tc>
        <w:tc>
          <w:tcPr/>
          <w:p>
            <w:pPr>
              <w:pStyle w:val="Compact"/>
            </w:pPr>
            <w:r>
              <w:t xml:space="preserve">16</w:t>
            </w:r>
          </w:p>
        </w:tc>
        <w:tc>
          <w:tcPr/>
          <w:p>
            <w:pPr>
              <w:pStyle w:val="Compact"/>
            </w:pPr>
            <w:r>
              <w:t xml:space="preserve">64</w:t>
            </w:r>
          </w:p>
        </w:tc>
        <w:tc>
          <w:tcPr/>
          <w:p>
            <w:pPr>
              <w:pStyle w:val="Compact"/>
            </w:pPr>
            <w:r>
              <w:t xml:space="preserve">4.68</w:t>
            </w:r>
          </w:p>
        </w:tc>
      </w:tr>
      <w:tr>
        <w:tc>
          <w:tcPr/>
          <w:p>
            <w:pPr>
              <w:pStyle w:val="Compact"/>
            </w:pPr>
            <w:r>
              <w:t xml:space="preserve">rand</w:t>
            </w:r>
          </w:p>
        </w:tc>
        <w:tc>
          <w:tcPr/>
          <w:p>
            <w:pPr>
              <w:pStyle w:val="Compact"/>
            </w:pPr>
            <w:r>
              <w:t xml:space="preserve">16</w:t>
            </w:r>
          </w:p>
        </w:tc>
        <w:tc>
          <w:tcPr/>
          <w:p>
            <w:pPr>
              <w:pStyle w:val="Compact"/>
            </w:pPr>
            <w:r>
              <w:t xml:space="preserve">128</w:t>
            </w:r>
          </w:p>
        </w:tc>
        <w:tc>
          <w:tcPr/>
          <w:p>
            <w:pPr>
              <w:pStyle w:val="Compact"/>
            </w:pPr>
            <w:r>
              <w:t xml:space="preserve">2.84</w:t>
            </w:r>
          </w:p>
        </w:tc>
      </w:tr>
      <w:tr>
        <w:tc>
          <w:tcPr/>
          <w:p>
            <w:pPr>
              <w:pStyle w:val="Compact"/>
            </w:pPr>
            <w:r>
              <w:t xml:space="preserve">rand</w:t>
            </w:r>
          </w:p>
        </w:tc>
        <w:tc>
          <w:tcPr/>
          <w:p>
            <w:pPr>
              <w:pStyle w:val="Compact"/>
            </w:pPr>
            <w:r>
              <w:t xml:space="preserve">16</w:t>
            </w:r>
          </w:p>
        </w:tc>
        <w:tc>
          <w:tcPr/>
          <w:p>
            <w:pPr>
              <w:pStyle w:val="Compact"/>
            </w:pPr>
            <w:r>
              <w:t xml:space="preserve">256</w:t>
            </w:r>
          </w:p>
        </w:tc>
        <w:tc>
          <w:tcPr/>
          <w:p>
            <w:pPr>
              <w:pStyle w:val="Compact"/>
            </w:pPr>
            <w:r>
              <w:t xml:space="preserve">2.89</w:t>
            </w:r>
          </w:p>
        </w:tc>
      </w:tr>
      <w:tr>
        <w:tc>
          <w:tcPr/>
          <w:p>
            <w:pPr>
              <w:pStyle w:val="Compact"/>
            </w:pPr>
            <w:r>
              <w:t xml:space="preserve">rand</w:t>
            </w:r>
          </w:p>
        </w:tc>
        <w:tc>
          <w:tcPr/>
          <w:p>
            <w:pPr>
              <w:pStyle w:val="Compact"/>
            </w:pPr>
            <w:r>
              <w:t xml:space="preserve">16</w:t>
            </w:r>
          </w:p>
        </w:tc>
        <w:tc>
          <w:tcPr/>
          <w:p>
            <w:pPr>
              <w:pStyle w:val="Compact"/>
            </w:pPr>
            <w:r>
              <w:t xml:space="preserve">1024</w:t>
            </w:r>
          </w:p>
        </w:tc>
        <w:tc>
          <w:tcPr/>
          <w:p>
            <w:pPr>
              <w:pStyle w:val="Compact"/>
            </w:pPr>
            <w:r>
              <w:t xml:space="preserve">3.27</w:t>
            </w:r>
          </w:p>
        </w:tc>
      </w:tr>
      <w:tr>
        <w:tc>
          <w:tcPr/>
          <w:p>
            <w:pPr>
              <w:pStyle w:val="Compact"/>
            </w:pPr>
            <w:r>
              <w:t xml:space="preserve">rand</w:t>
            </w:r>
          </w:p>
        </w:tc>
        <w:tc>
          <w:tcPr/>
          <w:p>
            <w:pPr>
              <w:pStyle w:val="Compact"/>
            </w:pPr>
            <w:r>
              <w:t xml:space="preserve">64</w:t>
            </w:r>
          </w:p>
        </w:tc>
        <w:tc>
          <w:tcPr/>
          <w:p>
            <w:pPr>
              <w:pStyle w:val="Compact"/>
            </w:pPr>
            <w:r>
              <w:t xml:space="preserve">64</w:t>
            </w:r>
          </w:p>
        </w:tc>
        <w:tc>
          <w:tcPr/>
          <w:p>
            <w:pPr>
              <w:pStyle w:val="Compact"/>
            </w:pPr>
            <w:r>
              <w:t xml:space="preserve">6.95</w:t>
            </w:r>
          </w:p>
        </w:tc>
      </w:tr>
      <w:tr>
        <w:tc>
          <w:tcPr/>
          <w:p>
            <w:pPr>
              <w:pStyle w:val="Compact"/>
            </w:pPr>
            <w:r>
              <w:t xml:space="preserve">rand</w:t>
            </w:r>
          </w:p>
        </w:tc>
        <w:tc>
          <w:tcPr/>
          <w:p>
            <w:pPr>
              <w:pStyle w:val="Compact"/>
            </w:pPr>
            <w:r>
              <w:t xml:space="preserve">64</w:t>
            </w:r>
          </w:p>
        </w:tc>
        <w:tc>
          <w:tcPr/>
          <w:p>
            <w:pPr>
              <w:pStyle w:val="Compact"/>
            </w:pPr>
            <w:r>
              <w:t xml:space="preserve">128</w:t>
            </w:r>
          </w:p>
        </w:tc>
        <w:tc>
          <w:tcPr/>
          <w:p>
            <w:pPr>
              <w:pStyle w:val="Compact"/>
            </w:pPr>
            <w:r>
              <w:t xml:space="preserve">7.00</w:t>
            </w:r>
          </w:p>
        </w:tc>
      </w:tr>
      <w:tr>
        <w:tc>
          <w:tcPr/>
          <w:p>
            <w:pPr>
              <w:pStyle w:val="Compact"/>
            </w:pPr>
            <w:r>
              <w:t xml:space="preserve">rand</w:t>
            </w:r>
          </w:p>
        </w:tc>
        <w:tc>
          <w:tcPr/>
          <w:p>
            <w:pPr>
              <w:pStyle w:val="Compact"/>
            </w:pPr>
            <w:r>
              <w:t xml:space="preserve">64</w:t>
            </w:r>
          </w:p>
        </w:tc>
        <w:tc>
          <w:tcPr/>
          <w:p>
            <w:pPr>
              <w:pStyle w:val="Compact"/>
            </w:pPr>
            <w:r>
              <w:t xml:space="preserve">256</w:t>
            </w:r>
          </w:p>
        </w:tc>
        <w:tc>
          <w:tcPr/>
          <w:p>
            <w:pPr>
              <w:pStyle w:val="Compact"/>
            </w:pPr>
            <w:r>
              <w:t xml:space="preserve">7.11</w:t>
            </w:r>
          </w:p>
        </w:tc>
      </w:tr>
      <w:tr>
        <w:tc>
          <w:tcPr/>
          <w:p>
            <w:pPr>
              <w:pStyle w:val="Compact"/>
            </w:pPr>
            <w:r>
              <w:t xml:space="preserve">rand</w:t>
            </w:r>
          </w:p>
        </w:tc>
        <w:tc>
          <w:tcPr/>
          <w:p>
            <w:pPr>
              <w:pStyle w:val="Compact"/>
            </w:pPr>
            <w:r>
              <w:t xml:space="preserve">64</w:t>
            </w:r>
          </w:p>
        </w:tc>
        <w:tc>
          <w:tcPr/>
          <w:p>
            <w:pPr>
              <w:pStyle w:val="Compact"/>
            </w:pPr>
            <w:r>
              <w:t xml:space="preserve">1024</w:t>
            </w:r>
          </w:p>
        </w:tc>
        <w:tc>
          <w:tcPr/>
          <w:p>
            <w:pPr>
              <w:pStyle w:val="Compact"/>
            </w:pPr>
            <w:r>
              <w:t xml:space="preserve">8.16</w:t>
            </w:r>
          </w:p>
        </w:tc>
      </w:tr>
      <w:tr>
        <w:tc>
          <w:tcPr/>
          <w:p>
            <w:pPr>
              <w:pStyle w:val="Compact"/>
            </w:pPr>
            <w:r>
              <w:t xml:space="preserve">rand</w:t>
            </w:r>
          </w:p>
        </w:tc>
        <w:tc>
          <w:tcPr/>
          <w:p>
            <w:pPr>
              <w:pStyle w:val="Compact"/>
            </w:pPr>
            <w:r>
              <w:t xml:space="preserve">128</w:t>
            </w:r>
          </w:p>
        </w:tc>
        <w:tc>
          <w:tcPr/>
          <w:p>
            <w:pPr>
              <w:pStyle w:val="Compact"/>
            </w:pPr>
            <w:r>
              <w:t xml:space="preserve">128</w:t>
            </w:r>
          </w:p>
        </w:tc>
        <w:tc>
          <w:tcPr/>
          <w:p>
            <w:pPr>
              <w:pStyle w:val="Compact"/>
            </w:pPr>
            <w:r>
              <w:t xml:space="preserve">7.53</w:t>
            </w:r>
          </w:p>
        </w:tc>
      </w:tr>
      <w:tr>
        <w:tc>
          <w:tcPr/>
          <w:p>
            <w:pPr>
              <w:pStyle w:val="Compact"/>
            </w:pPr>
            <w:r>
              <w:t xml:space="preserve">rand</w:t>
            </w:r>
          </w:p>
        </w:tc>
        <w:tc>
          <w:tcPr/>
          <w:p>
            <w:pPr>
              <w:pStyle w:val="Compact"/>
            </w:pPr>
            <w:r>
              <w:t xml:space="preserve">128</w:t>
            </w:r>
          </w:p>
        </w:tc>
        <w:tc>
          <w:tcPr/>
          <w:p>
            <w:pPr>
              <w:pStyle w:val="Compact"/>
            </w:pPr>
            <w:r>
              <w:t xml:space="preserve">256</w:t>
            </w:r>
          </w:p>
        </w:tc>
        <w:tc>
          <w:tcPr/>
          <w:p>
            <w:pPr>
              <w:pStyle w:val="Compact"/>
            </w:pPr>
            <w:r>
              <w:t xml:space="preserve">7.61</w:t>
            </w:r>
          </w:p>
        </w:tc>
      </w:tr>
      <w:tr>
        <w:tc>
          <w:tcPr/>
          <w:p>
            <w:pPr>
              <w:pStyle w:val="Compact"/>
            </w:pPr>
            <w:r>
              <w:t xml:space="preserve">rand</w:t>
            </w:r>
          </w:p>
        </w:tc>
        <w:tc>
          <w:tcPr/>
          <w:p>
            <w:pPr>
              <w:pStyle w:val="Compact"/>
            </w:pPr>
            <w:r>
              <w:t xml:space="preserve">128</w:t>
            </w:r>
          </w:p>
        </w:tc>
        <w:tc>
          <w:tcPr/>
          <w:p>
            <w:pPr>
              <w:pStyle w:val="Compact"/>
            </w:pPr>
            <w:r>
              <w:t xml:space="preserve">1024</w:t>
            </w:r>
          </w:p>
        </w:tc>
        <w:tc>
          <w:tcPr/>
          <w:p>
            <w:pPr>
              <w:pStyle w:val="Compact"/>
            </w:pPr>
            <w:r>
              <w:t xml:space="preserve">8.70</w:t>
            </w:r>
          </w:p>
        </w:tc>
      </w:tr>
    </w:tbl>
    <w:p/>
    <w:p>
      <w:pPr>
        <w:pStyle w:val="TableCaption"/>
      </w:pPr>
      <w:r>
        <w:t xml:space="preserve">Table 23. Loaded latency by mix.</w:t>
      </w:r>
    </w:p>
    <w:tbl>
      <w:tblPr>
        <w:tblStyle w:val="Table"/>
        <w:tblW w:type="pct" w:w="5000"/>
        <w:tblLayout w:type="fixed"/>
        <w:tblLook w:firstRow="1" w:lastRow="0" w:firstColumn="0" w:lastColumn="0" w:noHBand="0" w:noVBand="0" w:val="0020"/>
        <w:tblCaption w:val="Table 23. Loaded latency by mix."/>
      </w:tblPr>
      <w:tblGrid>
        <w:gridCol w:w="1320"/>
        <w:gridCol w:w="1320"/>
        <w:gridCol w:w="1320"/>
        <w:gridCol w:w="1320"/>
        <w:gridCol w:w="1320"/>
        <w:gridCol w:w="1320"/>
      </w:tblGrid>
      <w:tr>
        <w:trPr>
          <w:tblHeader w:val="on"/>
        </w:trPr>
        <w:tc>
          <w:tcPr/>
          <w:p>
            <w:pPr>
              <w:pStyle w:val="Compact"/>
            </w:pPr>
            <w:r>
              <w:t xml:space="preserve">Mix</w:t>
            </w:r>
          </w:p>
        </w:tc>
        <w:tc>
          <w:tcPr/>
          <w:p>
            <w:pPr>
              <w:pStyle w:val="Compact"/>
            </w:pPr>
            <w:r>
              <w:t xml:space="preserve">N threads</w:t>
            </w:r>
          </w:p>
        </w:tc>
        <w:tc>
          <w:tcPr/>
          <w:p>
            <w:pPr>
              <w:pStyle w:val="Compact"/>
            </w:pPr>
            <w:r>
              <w:t xml:space="preserve">app GB/s</w:t>
            </w:r>
          </w:p>
        </w:tc>
        <w:tc>
          <w:tcPr/>
          <w:p>
            <w:pPr>
              <w:pStyle w:val="Compact"/>
            </w:pPr>
            <w:r>
              <w:t xml:space="preserve">probe ns</w:t>
            </w:r>
          </w:p>
        </w:tc>
        <w:tc>
          <w:tcPr/>
          <w:p>
            <w:pPr>
              <w:pStyle w:val="Compact"/>
            </w:pPr>
            <w:r>
              <w:t xml:space="preserve">vs idle</w:t>
            </w:r>
          </w:p>
        </w:tc>
        <w:tc>
          <w:tcPr/>
          <w:p>
            <w:pPr>
              <w:pStyle w:val="Compact"/>
            </w:pPr>
            <w:r>
              <w:t xml:space="preserve">n rounds</w:t>
            </w:r>
          </w:p>
        </w:tc>
      </w:tr>
      <w:tr>
        <w:tc>
          <w:tcPr/>
          <w:p>
            <w:pPr>
              <w:pStyle w:val="Compact"/>
            </w:pPr>
            <w:r>
              <w:t xml:space="preserve">100% R</w:t>
            </w:r>
          </w:p>
        </w:tc>
        <w:tc>
          <w:tcPr/>
          <w:p>
            <w:pPr>
              <w:pStyle w:val="Compact"/>
            </w:pPr>
            <w:r>
              <w:t xml:space="preserve">4</w:t>
            </w:r>
          </w:p>
        </w:tc>
        <w:tc>
          <w:tcPr/>
          <w:p>
            <w:pPr>
              <w:pStyle w:val="Compact"/>
            </w:pPr>
            <w:r>
              <w:t xml:space="preserve">273</w:t>
            </w:r>
          </w:p>
        </w:tc>
        <w:tc>
          <w:tcPr/>
          <w:p>
            <w:pPr>
              <w:pStyle w:val="Compact"/>
            </w:pPr>
            <w:r>
              <w:t xml:space="preserve">142</w:t>
            </w:r>
          </w:p>
        </w:tc>
        <w:tc>
          <w:tcPr/>
          <w:p>
            <w:pPr>
              <w:pStyle w:val="Compact"/>
            </w:pPr>
            <w:r>
              <w:t xml:space="preserve">1.26x</w:t>
            </w:r>
          </w:p>
        </w:tc>
        <w:tc>
          <w:tcPr/>
          <w:p>
            <w:pPr>
              <w:pStyle w:val="Compact"/>
            </w:pPr>
            <w:r>
              <w:t xml:space="preserve">6</w:t>
            </w:r>
          </w:p>
        </w:tc>
      </w:tr>
      <w:tr>
        <w:tc>
          <w:tcPr/>
          <w:p>
            <w:pPr>
              <w:pStyle w:val="Compact"/>
            </w:pPr>
            <w:r>
              <w:t xml:space="preserve">100% R</w:t>
            </w:r>
          </w:p>
        </w:tc>
        <w:tc>
          <w:tcPr/>
          <w:p>
            <w:pPr>
              <w:pStyle w:val="Compact"/>
            </w:pPr>
            <w:r>
              <w:t xml:space="preserve">16</w:t>
            </w:r>
          </w:p>
        </w:tc>
        <w:tc>
          <w:tcPr/>
          <w:p>
            <w:pPr>
              <w:pStyle w:val="Compact"/>
            </w:pPr>
            <w:r>
              <w:t xml:space="preserve">292</w:t>
            </w:r>
          </w:p>
        </w:tc>
        <w:tc>
          <w:tcPr/>
          <w:p>
            <w:pPr>
              <w:pStyle w:val="Compact"/>
            </w:pPr>
            <w:r>
              <w:t xml:space="preserve">192</w:t>
            </w:r>
          </w:p>
        </w:tc>
        <w:tc>
          <w:tcPr/>
          <w:p>
            <w:pPr>
              <w:pStyle w:val="Compact"/>
            </w:pPr>
            <w:r>
              <w:t xml:space="preserve">1.70x</w:t>
            </w:r>
          </w:p>
        </w:tc>
        <w:tc>
          <w:tcPr/>
          <w:p>
            <w:pPr>
              <w:pStyle w:val="Compact"/>
            </w:pPr>
            <w:r>
              <w:t xml:space="preserve">6</w:t>
            </w:r>
          </w:p>
        </w:tc>
      </w:tr>
      <w:tr>
        <w:tc>
          <w:tcPr/>
          <w:p>
            <w:pPr>
              <w:pStyle w:val="Compact"/>
            </w:pPr>
            <w:r>
              <w:t xml:space="preserve">70/30 st</w:t>
            </w:r>
          </w:p>
        </w:tc>
        <w:tc>
          <w:tcPr/>
          <w:p>
            <w:pPr>
              <w:pStyle w:val="Compact"/>
            </w:pPr>
            <w:r>
              <w:t xml:space="preserve">4</w:t>
            </w:r>
          </w:p>
        </w:tc>
        <w:tc>
          <w:tcPr/>
          <w:p>
            <w:pPr>
              <w:pStyle w:val="Compact"/>
            </w:pPr>
            <w:r>
              <w:t xml:space="preserve">246</w:t>
            </w:r>
          </w:p>
        </w:tc>
        <w:tc>
          <w:tcPr/>
          <w:p>
            <w:pPr>
              <w:pStyle w:val="Compact"/>
            </w:pPr>
            <w:r>
              <w:t xml:space="preserve">165</w:t>
            </w:r>
          </w:p>
        </w:tc>
        <w:tc>
          <w:tcPr/>
          <w:p>
            <w:pPr>
              <w:pStyle w:val="Compact"/>
            </w:pPr>
            <w:r>
              <w:t xml:space="preserve">1.48x</w:t>
            </w:r>
          </w:p>
        </w:tc>
        <w:tc>
          <w:tcPr/>
          <w:p>
            <w:pPr>
              <w:pStyle w:val="Compact"/>
            </w:pPr>
            <w:r>
              <w:t xml:space="preserve">6</w:t>
            </w:r>
          </w:p>
        </w:tc>
      </w:tr>
      <w:tr>
        <w:tc>
          <w:tcPr/>
          <w:p>
            <w:pPr>
              <w:pStyle w:val="Compact"/>
            </w:pPr>
            <w:r>
              <w:t xml:space="preserve">70/30 st</w:t>
            </w:r>
          </w:p>
        </w:tc>
        <w:tc>
          <w:tcPr/>
          <w:p>
            <w:pPr>
              <w:pStyle w:val="Compact"/>
            </w:pPr>
            <w:r>
              <w:t xml:space="preserve">16</w:t>
            </w:r>
          </w:p>
        </w:tc>
        <w:tc>
          <w:tcPr/>
          <w:p>
            <w:pPr>
              <w:pStyle w:val="Compact"/>
            </w:pPr>
            <w:r>
              <w:t xml:space="preserve">246</w:t>
            </w:r>
          </w:p>
        </w:tc>
        <w:tc>
          <w:tcPr/>
          <w:p>
            <w:pPr>
              <w:pStyle w:val="Compact"/>
            </w:pPr>
            <w:r>
              <w:t xml:space="preserve">549</w:t>
            </w:r>
          </w:p>
        </w:tc>
        <w:tc>
          <w:tcPr/>
          <w:p>
            <w:pPr>
              <w:pStyle w:val="Compact"/>
            </w:pPr>
            <w:r>
              <w:t xml:space="preserve">4.92x</w:t>
            </w:r>
          </w:p>
        </w:tc>
        <w:tc>
          <w:tcPr/>
          <w:p>
            <w:pPr>
              <w:pStyle w:val="Compact"/>
            </w:pPr>
            <w:r>
              <w:t xml:space="preserve">6</w:t>
            </w:r>
          </w:p>
        </w:tc>
      </w:tr>
      <w:tr>
        <w:tc>
          <w:tcPr/>
          <w:p>
            <w:pPr>
              <w:pStyle w:val="Compact"/>
            </w:pPr>
            <w:r>
              <w:t xml:space="preserve">50/50 st</w:t>
            </w:r>
          </w:p>
        </w:tc>
        <w:tc>
          <w:tcPr/>
          <w:p>
            <w:pPr>
              <w:pStyle w:val="Compact"/>
            </w:pPr>
            <w:r>
              <w:t xml:space="preserve">4</w:t>
            </w:r>
          </w:p>
        </w:tc>
        <w:tc>
          <w:tcPr/>
          <w:p>
            <w:pPr>
              <w:pStyle w:val="Compact"/>
            </w:pPr>
            <w:r>
              <w:t xml:space="preserve">226</w:t>
            </w:r>
          </w:p>
        </w:tc>
        <w:tc>
          <w:tcPr/>
          <w:p>
            <w:pPr>
              <w:pStyle w:val="Compact"/>
            </w:pPr>
            <w:r>
              <w:t xml:space="preserve">178</w:t>
            </w:r>
          </w:p>
        </w:tc>
        <w:tc>
          <w:tcPr/>
          <w:p>
            <w:pPr>
              <w:pStyle w:val="Compact"/>
            </w:pPr>
            <w:r>
              <w:t xml:space="preserve">1.59x</w:t>
            </w:r>
          </w:p>
        </w:tc>
        <w:tc>
          <w:tcPr/>
          <w:p>
            <w:pPr>
              <w:pStyle w:val="Compact"/>
            </w:pPr>
            <w:r>
              <w:t xml:space="preserve">6</w:t>
            </w:r>
          </w:p>
        </w:tc>
      </w:tr>
      <w:tr>
        <w:tc>
          <w:tcPr/>
          <w:p>
            <w:pPr>
              <w:pStyle w:val="Compact"/>
            </w:pPr>
            <w:r>
              <w:t xml:space="preserve">50/50 st</w:t>
            </w:r>
          </w:p>
        </w:tc>
        <w:tc>
          <w:tcPr/>
          <w:p>
            <w:pPr>
              <w:pStyle w:val="Compact"/>
            </w:pPr>
            <w:r>
              <w:t xml:space="preserve">16</w:t>
            </w:r>
          </w:p>
        </w:tc>
        <w:tc>
          <w:tcPr/>
          <w:p>
            <w:pPr>
              <w:pStyle w:val="Compact"/>
            </w:pPr>
            <w:r>
              <w:t xml:space="preserve">225</w:t>
            </w:r>
          </w:p>
        </w:tc>
        <w:tc>
          <w:tcPr/>
          <w:p>
            <w:pPr>
              <w:pStyle w:val="Compact"/>
            </w:pPr>
            <w:r>
              <w:t xml:space="preserve">248</w:t>
            </w:r>
          </w:p>
        </w:tc>
        <w:tc>
          <w:tcPr/>
          <w:p>
            <w:pPr>
              <w:pStyle w:val="Compact"/>
            </w:pPr>
            <w:r>
              <w:t xml:space="preserve">2.22x</w:t>
            </w:r>
          </w:p>
        </w:tc>
        <w:tc>
          <w:tcPr/>
          <w:p>
            <w:pPr>
              <w:pStyle w:val="Compact"/>
            </w:pPr>
            <w:r>
              <w:t xml:space="preserve">6</w:t>
            </w:r>
          </w:p>
        </w:tc>
      </w:tr>
      <w:tr>
        <w:tc>
          <w:tcPr/>
          <w:p>
            <w:pPr>
              <w:pStyle w:val="Compact"/>
            </w:pPr>
            <w:r>
              <w:t xml:space="preserve">100% W st</w:t>
            </w:r>
          </w:p>
        </w:tc>
        <w:tc>
          <w:tcPr/>
          <w:p>
            <w:pPr>
              <w:pStyle w:val="Compact"/>
            </w:pPr>
            <w:r>
              <w:t xml:space="preserve">4</w:t>
            </w:r>
          </w:p>
        </w:tc>
        <w:tc>
          <w:tcPr/>
          <w:p>
            <w:pPr>
              <w:pStyle w:val="Compact"/>
            </w:pPr>
            <w:r>
              <w:t xml:space="preserve">167</w:t>
            </w:r>
          </w:p>
        </w:tc>
        <w:tc>
          <w:tcPr/>
          <w:p>
            <w:pPr>
              <w:pStyle w:val="Compact"/>
            </w:pPr>
            <w:r>
              <w:t xml:space="preserve">210</w:t>
            </w:r>
          </w:p>
        </w:tc>
        <w:tc>
          <w:tcPr/>
          <w:p>
            <w:pPr>
              <w:pStyle w:val="Compact"/>
            </w:pPr>
            <w:r>
              <w:t xml:space="preserve">1.84x</w:t>
            </w:r>
          </w:p>
        </w:tc>
        <w:tc>
          <w:tcPr/>
          <w:p>
            <w:pPr>
              <w:pStyle w:val="Compact"/>
            </w:pPr>
            <w:r>
              <w:t xml:space="preserve">6</w:t>
            </w:r>
          </w:p>
        </w:tc>
      </w:tr>
      <w:tr>
        <w:tc>
          <w:tcPr/>
          <w:p>
            <w:pPr>
              <w:pStyle w:val="Compact"/>
            </w:pPr>
            <w:r>
              <w:t xml:space="preserve">100% W st</w:t>
            </w:r>
          </w:p>
        </w:tc>
        <w:tc>
          <w:tcPr/>
          <w:p>
            <w:pPr>
              <w:pStyle w:val="Compact"/>
            </w:pPr>
            <w:r>
              <w:t xml:space="preserve">16</w:t>
            </w:r>
          </w:p>
        </w:tc>
        <w:tc>
          <w:tcPr/>
          <w:p>
            <w:pPr>
              <w:pStyle w:val="Compact"/>
            </w:pPr>
            <w:r>
              <w:t xml:space="preserve">165</w:t>
            </w:r>
          </w:p>
        </w:tc>
        <w:tc>
          <w:tcPr/>
          <w:p>
            <w:pPr>
              <w:pStyle w:val="Compact"/>
            </w:pPr>
            <w:r>
              <w:t xml:space="preserve">362</w:t>
            </w:r>
          </w:p>
        </w:tc>
        <w:tc>
          <w:tcPr/>
          <w:p>
            <w:pPr>
              <w:pStyle w:val="Compact"/>
            </w:pPr>
            <w:r>
              <w:t xml:space="preserve">3.18x</w:t>
            </w:r>
          </w:p>
        </w:tc>
        <w:tc>
          <w:tcPr/>
          <w:p>
            <w:pPr>
              <w:pStyle w:val="Compact"/>
            </w:pPr>
            <w:r>
              <w:t xml:space="preserve">6</w:t>
            </w:r>
          </w:p>
        </w:tc>
      </w:tr>
      <w:tr>
        <w:tc>
          <w:tcPr/>
          <w:p>
            <w:pPr>
              <w:pStyle w:val="Compact"/>
            </w:pPr>
            <w:r>
              <w:t xml:space="preserve">100% W stnp</w:t>
            </w:r>
          </w:p>
        </w:tc>
        <w:tc>
          <w:tcPr/>
          <w:p>
            <w:pPr>
              <w:pStyle w:val="Compact"/>
            </w:pPr>
            <w:r>
              <w:t xml:space="preserve">4</w:t>
            </w:r>
          </w:p>
        </w:tc>
        <w:tc>
          <w:tcPr/>
          <w:p>
            <w:pPr>
              <w:pStyle w:val="Compact"/>
            </w:pPr>
            <w:r>
              <w:t xml:space="preserve">238</w:t>
            </w:r>
          </w:p>
        </w:tc>
        <w:tc>
          <w:tcPr/>
          <w:p>
            <w:pPr>
              <w:pStyle w:val="Compact"/>
            </w:pPr>
            <w:r>
              <w:t xml:space="preserve">157</w:t>
            </w:r>
          </w:p>
        </w:tc>
        <w:tc>
          <w:tcPr/>
          <w:p>
            <w:pPr>
              <w:pStyle w:val="Compact"/>
            </w:pPr>
            <w:r>
              <w:t xml:space="preserve">1.35x</w:t>
            </w:r>
          </w:p>
        </w:tc>
        <w:tc>
          <w:tcPr/>
          <w:p>
            <w:pPr>
              <w:pStyle w:val="Compact"/>
            </w:pPr>
            <w:r>
              <w:t xml:space="preserve">6</w:t>
            </w:r>
          </w:p>
        </w:tc>
      </w:tr>
      <w:tr>
        <w:tc>
          <w:tcPr/>
          <w:p>
            <w:pPr>
              <w:pStyle w:val="Compact"/>
            </w:pPr>
            <w:r>
              <w:t xml:space="preserve">100% W stnp</w:t>
            </w:r>
          </w:p>
        </w:tc>
        <w:tc>
          <w:tcPr/>
          <w:p>
            <w:pPr>
              <w:pStyle w:val="Compact"/>
            </w:pPr>
            <w:r>
              <w:t xml:space="preserve">16</w:t>
            </w:r>
          </w:p>
        </w:tc>
        <w:tc>
          <w:tcPr/>
          <w:p>
            <w:pPr>
              <w:pStyle w:val="Compact"/>
            </w:pPr>
            <w:r>
              <w:t xml:space="preserve">243</w:t>
            </w:r>
          </w:p>
        </w:tc>
        <w:tc>
          <w:tcPr/>
          <w:p>
            <w:pPr>
              <w:pStyle w:val="Compact"/>
            </w:pPr>
            <w:r>
              <w:t xml:space="preserve">286</w:t>
            </w:r>
          </w:p>
        </w:tc>
        <w:tc>
          <w:tcPr/>
          <w:p>
            <w:pPr>
              <w:pStyle w:val="Compact"/>
            </w:pPr>
            <w:r>
              <w:t xml:space="preserve">2.47x</w:t>
            </w:r>
          </w:p>
        </w:tc>
        <w:tc>
          <w:tcPr/>
          <w:p>
            <w:pPr>
              <w:pStyle w:val="Compact"/>
            </w:pPr>
            <w:r>
              <w:t xml:space="preserve">6</w:t>
            </w:r>
          </w:p>
        </w:tc>
      </w:tr>
      <w:tr>
        <w:tc>
          <w:tcPr/>
          <w:p>
            <w:pPr>
              <w:pStyle w:val="Compact"/>
            </w:pPr>
            <w:r>
              <w:t xml:space="preserve">50/50 rmw</w:t>
            </w:r>
          </w:p>
        </w:tc>
        <w:tc>
          <w:tcPr/>
          <w:p>
            <w:pPr>
              <w:pStyle w:val="Compact"/>
            </w:pPr>
            <w:r>
              <w:t xml:space="preserve">4</w:t>
            </w:r>
          </w:p>
        </w:tc>
        <w:tc>
          <w:tcPr/>
          <w:p>
            <w:pPr>
              <w:pStyle w:val="Compact"/>
            </w:pPr>
            <w:r>
              <w:t xml:space="preserve">337</w:t>
            </w:r>
          </w:p>
        </w:tc>
        <w:tc>
          <w:tcPr/>
          <w:p>
            <w:pPr>
              <w:pStyle w:val="Compact"/>
            </w:pPr>
            <w:r>
              <w:t xml:space="preserve">193</w:t>
            </w:r>
          </w:p>
        </w:tc>
        <w:tc>
          <w:tcPr/>
          <w:p>
            <w:pPr>
              <w:pStyle w:val="Compact"/>
            </w:pPr>
            <w:r>
              <w:t xml:space="preserve">1.71x</w:t>
            </w:r>
          </w:p>
        </w:tc>
        <w:tc>
          <w:tcPr/>
          <w:p>
            <w:pPr>
              <w:pStyle w:val="Compact"/>
            </w:pPr>
            <w:r>
              <w:t xml:space="preserve">6</w:t>
            </w:r>
          </w:p>
        </w:tc>
      </w:tr>
      <w:tr>
        <w:tc>
          <w:tcPr/>
          <w:p>
            <w:pPr>
              <w:pStyle w:val="Compact"/>
            </w:pPr>
            <w:r>
              <w:t xml:space="preserve">50/50 rmw</w:t>
            </w:r>
          </w:p>
        </w:tc>
        <w:tc>
          <w:tcPr/>
          <w:p>
            <w:pPr>
              <w:pStyle w:val="Compact"/>
            </w:pPr>
            <w:r>
              <w:t xml:space="preserve">16</w:t>
            </w:r>
          </w:p>
        </w:tc>
        <w:tc>
          <w:tcPr/>
          <w:p>
            <w:pPr>
              <w:pStyle w:val="Compact"/>
            </w:pPr>
            <w:r>
              <w:t xml:space="preserve">374</w:t>
            </w:r>
          </w:p>
        </w:tc>
        <w:tc>
          <w:tcPr/>
          <w:p>
            <w:pPr>
              <w:pStyle w:val="Compact"/>
            </w:pPr>
            <w:r>
              <w:t xml:space="preserve">251</w:t>
            </w:r>
          </w:p>
        </w:tc>
        <w:tc>
          <w:tcPr/>
          <w:p>
            <w:pPr>
              <w:pStyle w:val="Compact"/>
            </w:pPr>
            <w:r>
              <w:t xml:space="preserve">2.23x</w:t>
            </w:r>
          </w:p>
        </w:tc>
        <w:tc>
          <w:tcPr/>
          <w:p>
            <w:pPr>
              <w:pStyle w:val="Compact"/>
            </w:pPr>
            <w:r>
              <w:t xml:space="preserve">6</w:t>
            </w:r>
          </w:p>
        </w:tc>
      </w:tr>
    </w:tbl>
    <w:p/>
    <w:p>
      <w:pPr>
        <w:pStyle w:val="TableCaption"/>
      </w:pPr>
      <w:r>
        <w:t xml:space="preserve">Table 24. Fixed 4 MiB of lines over P pages (also Table 19).</w:t>
      </w:r>
    </w:p>
    <w:tbl>
      <w:tblPr>
        <w:tblStyle w:val="Table"/>
        <w:tblW w:type="pct" w:w="5000"/>
        <w:tblLayout w:type="fixed"/>
        <w:tblLook w:firstRow="1" w:lastRow="0" w:firstColumn="0" w:lastColumn="0" w:noHBand="0" w:noVBand="0" w:val="0020"/>
        <w:tblCaption w:val="Table 24. Fixed 4 MiB of lines over P pages (also Table 19)."/>
      </w:tblPr>
      <w:tblGrid>
        <w:gridCol w:w="1920"/>
        <w:gridCol w:w="1920"/>
        <w:gridCol w:w="1920"/>
        <w:gridCol w:w="2160"/>
      </w:tblGrid>
      <w:tr>
        <w:trPr>
          <w:tblHeader w:val="on"/>
        </w:trPr>
        <w:tc>
          <w:tcPr/>
          <w:p>
            <w:pPr>
              <w:pStyle w:val="Compact"/>
            </w:pPr>
            <w:r>
              <w:t xml:space="preserve">P pages</w:t>
            </w:r>
          </w:p>
        </w:tc>
        <w:tc>
          <w:tcPr/>
          <w:p>
            <w:pPr>
              <w:pStyle w:val="Compact"/>
            </w:pPr>
            <w:r>
              <w:t xml:space="preserve">original</w:t>
            </w:r>
          </w:p>
        </w:tc>
        <w:tc>
          <w:tcPr/>
          <w:p>
            <w:pPr>
              <w:pStyle w:val="Compact"/>
            </w:pPr>
            <w:r>
              <w:t xml:space="preserve">random offsets</w:t>
            </w:r>
          </w:p>
        </w:tc>
        <w:tc>
          <w:tcPr/>
          <w:p>
            <w:pPr>
              <w:pStyle w:val="Compact"/>
            </w:pPr>
            <w:r>
              <w:t xml:space="preserve">constant offset</w:t>
            </w:r>
          </w:p>
        </w:tc>
      </w:tr>
      <w:tr>
        <w:tc>
          <w:tcPr/>
          <w:p>
            <w:pPr>
              <w:pStyle w:val="Compact"/>
            </w:pPr>
            <w:r>
              <w:t xml:space="preserve">256</w:t>
            </w:r>
          </w:p>
        </w:tc>
        <w:tc>
          <w:tcPr/>
          <w:p>
            <w:pPr>
              <w:pStyle w:val="Compact"/>
            </w:pPr>
            <w:r>
              <w:t xml:space="preserve">7.64</w:t>
            </w:r>
          </w:p>
        </w:tc>
        <w:tc>
          <w:tcPr/>
          <w:p>
            <w:pPr>
              <w:pStyle w:val="Compact"/>
            </w:pPr>
            <w:r>
              <w:t xml:space="preserve">7.62</w:t>
            </w:r>
          </w:p>
        </w:tc>
        <w:tc>
          <w:tcPr/>
          <w:p>
            <w:pPr>
              <w:pStyle w:val="Compact"/>
            </w:pPr>
            <w:r>
              <w:t xml:space="preserve">7.63</w:t>
            </w:r>
          </w:p>
        </w:tc>
      </w:tr>
      <w:tr>
        <w:tc>
          <w:tcPr/>
          <w:p>
            <w:pPr>
              <w:pStyle w:val="Compact"/>
            </w:pPr>
            <w:r>
              <w:t xml:space="preserve">512</w:t>
            </w:r>
          </w:p>
        </w:tc>
        <w:tc>
          <w:tcPr/>
          <w:p>
            <w:pPr>
              <w:pStyle w:val="Compact"/>
            </w:pPr>
            <w:r>
              <w:t xml:space="preserve">8.10</w:t>
            </w:r>
          </w:p>
        </w:tc>
        <w:tc>
          <w:tcPr/>
          <w:p>
            <w:pPr>
              <w:pStyle w:val="Compact"/>
            </w:pPr>
            <w:r>
              <w:t xml:space="preserve">8.12</w:t>
            </w:r>
          </w:p>
        </w:tc>
        <w:tc>
          <w:tcPr/>
          <w:p>
            <w:pPr>
              <w:pStyle w:val="Compact"/>
            </w:pPr>
            <w:r>
              <w:t xml:space="preserve">8.12</w:t>
            </w:r>
          </w:p>
        </w:tc>
      </w:tr>
      <w:tr>
        <w:tc>
          <w:tcPr/>
          <w:p>
            <w:pPr>
              <w:pStyle w:val="Compact"/>
            </w:pPr>
            <w:r>
              <w:t xml:space="preserve">1024</w:t>
            </w:r>
          </w:p>
        </w:tc>
        <w:tc>
          <w:tcPr/>
          <w:p>
            <w:pPr>
              <w:pStyle w:val="Compact"/>
            </w:pPr>
            <w:r>
              <w:t xml:space="preserve">9.97</w:t>
            </w:r>
          </w:p>
        </w:tc>
        <w:tc>
          <w:tcPr/>
          <w:p>
            <w:pPr>
              <w:pStyle w:val="Compact"/>
            </w:pPr>
            <w:r>
              <w:t xml:space="preserve">8.51</w:t>
            </w:r>
          </w:p>
        </w:tc>
        <w:tc>
          <w:tcPr/>
          <w:p>
            <w:pPr>
              <w:pStyle w:val="Compact"/>
            </w:pPr>
            <w:r>
              <w:t xml:space="preserve">20.88</w:t>
            </w:r>
          </w:p>
        </w:tc>
      </w:tr>
      <w:tr>
        <w:tc>
          <w:tcPr/>
          <w:p>
            <w:pPr>
              <w:pStyle w:val="Compact"/>
            </w:pPr>
            <w:r>
              <w:t xml:space="preserve">2048</w:t>
            </w:r>
          </w:p>
        </w:tc>
        <w:tc>
          <w:tcPr/>
          <w:p>
            <w:pPr>
              <w:pStyle w:val="Compact"/>
            </w:pPr>
            <w:r>
              <w:t xml:space="preserve">22.08</w:t>
            </w:r>
          </w:p>
        </w:tc>
        <w:tc>
          <w:tcPr/>
          <w:p>
            <w:pPr>
              <w:pStyle w:val="Compact"/>
            </w:pPr>
            <w:r>
              <w:t xml:space="preserve">8.75</w:t>
            </w:r>
          </w:p>
        </w:tc>
        <w:tc>
          <w:tcPr/>
          <w:p>
            <w:pPr>
              <w:pStyle w:val="Compact"/>
            </w:pPr>
            <w:r>
              <w:t xml:space="preserve">41.54</w:t>
            </w:r>
          </w:p>
        </w:tc>
      </w:tr>
      <w:tr>
        <w:tc>
          <w:tcPr/>
          <w:p>
            <w:pPr>
              <w:pStyle w:val="Compact"/>
            </w:pPr>
            <w:r>
              <w:t xml:space="preserve">4096</w:t>
            </w:r>
          </w:p>
        </w:tc>
        <w:tc>
          <w:tcPr/>
          <w:p>
            <w:pPr>
              <w:pStyle w:val="Compact"/>
            </w:pPr>
            <w:r>
              <w:t xml:space="preserve">33.62</w:t>
            </w:r>
          </w:p>
        </w:tc>
        <w:tc>
          <w:tcPr/>
          <w:p>
            <w:pPr>
              <w:pStyle w:val="Compact"/>
            </w:pPr>
            <w:r>
              <w:t xml:space="preserve">10.34</w:t>
            </w:r>
          </w:p>
        </w:tc>
        <w:tc>
          <w:tcPr/>
          <w:p>
            <w:pPr>
              <w:pStyle w:val="Compact"/>
            </w:pPr>
            <w:r>
              <w:t xml:space="preserve">43.38</w:t>
            </w:r>
          </w:p>
        </w:tc>
      </w:tr>
      <w:tr>
        <w:tc>
          <w:tcPr/>
          <w:p>
            <w:pPr>
              <w:pStyle w:val="Compact"/>
            </w:pPr>
            <w:r>
              <w:t xml:space="preserve">8192</w:t>
            </w:r>
          </w:p>
        </w:tc>
        <w:tc>
          <w:tcPr/>
          <w:p>
            <w:pPr>
              <w:pStyle w:val="Compact"/>
            </w:pPr>
            <w:r>
              <w:t xml:space="preserve">40.01</w:t>
            </w:r>
          </w:p>
        </w:tc>
        <w:tc>
          <w:tcPr/>
          <w:p>
            <w:pPr>
              <w:pStyle w:val="Compact"/>
            </w:pPr>
            <w:r>
              <w:t xml:space="preserve">11.87</w:t>
            </w:r>
          </w:p>
        </w:tc>
        <w:tc>
          <w:tcPr/>
          <w:p>
            <w:pPr>
              <w:pStyle w:val="Compact"/>
            </w:pPr>
            <w:r>
              <w:t xml:space="preserve">61.05</w:t>
            </w:r>
          </w:p>
        </w:tc>
      </w:tr>
      <w:tr>
        <w:tc>
          <w:tcPr/>
          <w:p>
            <w:pPr>
              <w:pStyle w:val="Compact"/>
            </w:pPr>
            <w:r>
              <w:t xml:space="preserve">16384</w:t>
            </w:r>
          </w:p>
        </w:tc>
        <w:tc>
          <w:tcPr/>
          <w:p>
            <w:pPr>
              <w:pStyle w:val="Compact"/>
            </w:pPr>
            <w:r>
              <w:t xml:space="preserve">25.08</w:t>
            </w:r>
          </w:p>
        </w:tc>
        <w:tc>
          <w:tcPr/>
          <w:p>
            <w:pPr>
              <w:pStyle w:val="Compact"/>
            </w:pPr>
            <w:r>
              <w:t xml:space="preserve">12.74</w:t>
            </w:r>
          </w:p>
        </w:tc>
        <w:tc>
          <w:tcPr/>
          <w:p>
            <w:pPr>
              <w:pStyle w:val="Compact"/>
            </w:pPr>
            <w:r>
              <w:t xml:space="preserve">102.89</w:t>
            </w:r>
          </w:p>
        </w:tc>
      </w:tr>
      <w:tr>
        <w:tc>
          <w:tcPr/>
          <w:p>
            <w:pPr>
              <w:pStyle w:val="Compact"/>
            </w:pPr>
            <w:r>
              <w:t xml:space="preserve">32768</w:t>
            </w:r>
          </w:p>
        </w:tc>
        <w:tc>
          <w:tcPr/>
          <w:p>
            <w:pPr>
              <w:pStyle w:val="Compact"/>
            </w:pPr>
            <w:r>
              <w:t xml:space="preserve">18.51</w:t>
            </w:r>
          </w:p>
        </w:tc>
        <w:tc>
          <w:tcPr/>
          <w:p>
            <w:pPr>
              <w:pStyle w:val="Compact"/>
            </w:pPr>
            <w:r>
              <w:t xml:space="preserve">13.60</w:t>
            </w:r>
          </w:p>
        </w:tc>
        <w:tc>
          <w:tcPr/>
          <w:p>
            <w:pPr>
              <w:pStyle w:val="Compact"/>
            </w:pPr>
            <w:r>
              <w:t xml:space="preserve">108.12</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19"/>
        <w:szCs w:val="19"/>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60" w:after="100"/>
      <w:spacing w:before="180" w:after="180"/>
    </w:pPr>
  </w:style>
  <w:style w:type="paragraph" w:customStyle="1" w:styleId="FirstParagraph">
    <w:name w:val="First Paragraph"/>
    <w:basedOn w:val="BodyText"/>
    <w:next w:val="BodyText"/>
    <w:qFormat/>
    <w:pPr>
      <w:spacing w:before="60" w:after="100"/>
    </w:pPr>
  </w:style>
  <w:style w:type="paragraph" w:customStyle="1" w:styleId="Compact">
    <w:name w:val="Compact"/>
    <w:basedOn w:val="BodyText"/>
    <w:qFormat/>
    <w:pPr>
      <w:spacing w:before="20" w:after="20"/>
      <w:spacing w:before="36" w:after="36"/>
    </w:pPr>
    <w:rPr>
      <w:sz w:val="16"/>
      <w:szCs w:val="16"/>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color="999999"/>
        <w:left w:val="single" w:sz="4" w:color="999999"/>
        <w:bottom w:val="single" w:sz="4" w:color="999999"/>
        <w:right w:val="single" w:sz="4" w:color="999999"/>
        <w:insideH w:val="single" w:sz="4" w:color="BBBBBB"/>
        <w:insideV w:val="single" w:sz="4" w:color="BBBBBB"/>
      </w:tblBorders>
      <w:tblCellMar>
        <w:top w:w="20" w:type="dxa"/>
        <w:left w:w="60" w:type="dxa"/>
        <w:bottom w:w="20" w:type="dxa"/>
        <w:right w:w="60"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rPr>
      <w:sz w:val="17"/>
      <w:szCs w:val="17"/>
      <w:i w:val="0"/>
    </w:rPr>
  </w:style>
  <w:style w:type="paragraph" w:customStyle="1" w:styleId="ImageCaption">
    <w:name w:val="Image Caption"/>
    <w:basedOn w:val="Caption"/>
    <w:rPr>
      <w:sz w:val="17"/>
      <w:szCs w:val="17"/>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sz w:val="15"/>
      <w:szCs w:val="15"/>
      <w:rFonts w:ascii="Consolas" w:hAnsi="Consolas"/>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 and Memory Performance Profiling on an Apple M5 Max</dc:title>
  <dc:creator>[Member A], [Member B], [Member C]</dc:creator>
  <cp:keywords/>
  <dcterms:created xsi:type="dcterms:W3CDTF">2026-10-15T01:54:07Z</dcterms:created>
  <dcterms:modified xsi:type="dcterms:W3CDTF">2026-10-15T01:54:07Z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ECSE 4320/6320 Class-wide Project 2</vt:lpwstr>
  </property>
</Properties>
</file>