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CE1C0" w14:textId="5C3C9E0A" w:rsidR="003962A3" w:rsidRPr="00697933" w:rsidRDefault="007E7DB5" w:rsidP="007E7DB5">
      <w:pPr>
        <w:ind w:firstLineChars="0" w:firstLine="0"/>
        <w:rPr>
          <w:rFonts w:ascii="黑体" w:eastAsia="黑体" w:hAnsi="黑体"/>
        </w:rPr>
      </w:pPr>
      <w:r w:rsidRPr="00697933">
        <w:rPr>
          <w:rFonts w:ascii="黑体" w:eastAsia="黑体" w:hAnsi="黑体" w:hint="eastAsia"/>
        </w:rPr>
        <w:t>（1）实现方波的合成，并分析吉布斯现象；</w:t>
      </w:r>
    </w:p>
    <w:p w14:paraId="1C87DB0C" w14:textId="21484038" w:rsidR="007E7DB5" w:rsidRDefault="007E7DB5" w:rsidP="007E7DB5">
      <w:pPr>
        <w:ind w:firstLineChars="0" w:firstLine="0"/>
      </w:pPr>
      <w:r>
        <w:rPr>
          <w:rFonts w:hint="eastAsia"/>
        </w:rPr>
        <w:t>自定义了一个低电平为</w:t>
      </w:r>
      <w:r>
        <w:rPr>
          <w:rFonts w:hint="eastAsia"/>
        </w:rPr>
        <w:t>-</w:t>
      </w:r>
      <w:r>
        <w:t>0.5</w:t>
      </w:r>
      <w:r>
        <w:rPr>
          <w:rFonts w:hint="eastAsia"/>
        </w:rPr>
        <w:t>，高电平为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的方波。</w:t>
      </w:r>
    </w:p>
    <w:p w14:paraId="6BD47171" w14:textId="10B31FEA" w:rsidR="007E7DB5" w:rsidRDefault="007E7DB5" w:rsidP="007E7DB5">
      <w:pPr>
        <w:ind w:firstLineChars="0" w:firstLine="0"/>
      </w:pPr>
      <w:r>
        <w:rPr>
          <w:rFonts w:hint="eastAsia"/>
        </w:rPr>
        <w:t>取</w:t>
      </w:r>
      <w:r>
        <w:rPr>
          <w:rFonts w:hint="eastAsia"/>
        </w:rPr>
        <w:t>N=</w:t>
      </w:r>
      <w:r>
        <w:t>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05</w:t>
      </w:r>
      <w:r>
        <w:rPr>
          <w:rFonts w:hint="eastAsia"/>
        </w:rPr>
        <w:t>，画出波形图如下：</w:t>
      </w:r>
    </w:p>
    <w:p w14:paraId="42DC1F3C" w14:textId="28CD98A2" w:rsidR="007E7DB5" w:rsidRDefault="007E7DB5" w:rsidP="007E7DB5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57F34DD8" wp14:editId="16416B70">
            <wp:extent cx="4648129" cy="414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129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4342" w14:textId="75D81C80" w:rsidR="007E7DB5" w:rsidRDefault="007E7DB5" w:rsidP="007E7DB5">
      <w:pPr>
        <w:spacing w:line="24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59EC140E" wp14:editId="01BCCEB8">
            <wp:extent cx="4648129" cy="414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129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49C4" w14:textId="61A0BDF5" w:rsidR="007E7DB5" w:rsidRDefault="007E7DB5" w:rsidP="007E7DB5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74FA4BD7" wp14:editId="2B4ECD21">
            <wp:extent cx="4648127" cy="414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127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56EA" w14:textId="51278DD9" w:rsidR="007E7DB5" w:rsidRDefault="007E7DB5" w:rsidP="007E7DB5">
      <w:pPr>
        <w:spacing w:line="24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38F121F7" wp14:editId="3E414FCC">
            <wp:extent cx="4648127" cy="414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127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A95A" w14:textId="35F518F2" w:rsidR="007E7DB5" w:rsidRDefault="007E7DB5" w:rsidP="007E7DB5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580B2426" wp14:editId="6D1A4A08">
            <wp:extent cx="4648127" cy="4140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127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CF50" w14:textId="5E31E34D" w:rsidR="00697933" w:rsidRDefault="00697933" w:rsidP="007E7DB5">
      <w:pPr>
        <w:ind w:firstLineChars="0" w:firstLine="0"/>
      </w:pPr>
      <w:r>
        <w:br w:type="page"/>
      </w:r>
    </w:p>
    <w:p w14:paraId="265C5B2F" w14:textId="770B78DE" w:rsidR="007E7DB5" w:rsidRDefault="007E7DB5" w:rsidP="00697933">
      <w:pPr>
        <w:ind w:firstLineChars="0" w:firstLine="0"/>
      </w:pPr>
      <w:r>
        <w:rPr>
          <w:rFonts w:hint="eastAsia"/>
        </w:rPr>
        <w:lastRenderedPageBreak/>
        <w:t>将</w:t>
      </w:r>
      <w:r>
        <w:rPr>
          <w:rFonts w:hint="eastAsia"/>
        </w:rPr>
        <w:t>5</w:t>
      </w:r>
      <w:r>
        <w:rPr>
          <w:rFonts w:hint="eastAsia"/>
        </w:rPr>
        <w:t>幅图画在一起，如下：</w:t>
      </w:r>
    </w:p>
    <w:p w14:paraId="2F9DA6D5" w14:textId="07E3DCE8" w:rsidR="00697933" w:rsidRDefault="00697933" w:rsidP="007E7DB5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3138588B" wp14:editId="18DE5496">
            <wp:extent cx="4648125" cy="414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125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6BA0" w14:textId="0439EC1B" w:rsidR="00697933" w:rsidRDefault="00697933" w:rsidP="007E7DB5">
      <w:pPr>
        <w:spacing w:line="240" w:lineRule="auto"/>
        <w:ind w:firstLineChars="0" w:firstLine="0"/>
      </w:pPr>
      <w:r>
        <w:rPr>
          <w:rFonts w:hint="eastAsia"/>
        </w:rPr>
        <w:t>将图像进行放大：</w:t>
      </w:r>
    </w:p>
    <w:p w14:paraId="61F8666F" w14:textId="4D407B2B" w:rsidR="00697933" w:rsidRDefault="00697933" w:rsidP="007E7DB5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3DC1EC99" wp14:editId="0D8A2616">
            <wp:extent cx="4648126" cy="41400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126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2DE0" w14:textId="640E8B1D" w:rsidR="00697933" w:rsidRDefault="00697933" w:rsidP="00697933">
      <w:pPr>
        <w:ind w:firstLineChars="0" w:firstLine="0"/>
      </w:pPr>
      <w:r>
        <w:rPr>
          <w:rFonts w:hint="eastAsia"/>
        </w:rPr>
        <w:lastRenderedPageBreak/>
        <w:t>由以上画出的图，分析吉布斯现象：</w:t>
      </w:r>
    </w:p>
    <w:p w14:paraId="1CFBCD8D" w14:textId="5600AA80" w:rsidR="00697933" w:rsidRDefault="00697933" w:rsidP="00697933">
      <w:pPr>
        <w:ind w:firstLineChars="0" w:firstLine="0"/>
      </w:pPr>
      <w:r>
        <w:rPr>
          <w:rFonts w:hint="eastAsia"/>
        </w:rPr>
        <w:t>①随着傅里叶级数</w:t>
      </w:r>
      <w:r>
        <w:rPr>
          <w:rFonts w:hint="eastAsia"/>
        </w:rPr>
        <w:t>N</w:t>
      </w:r>
      <w:r>
        <w:rPr>
          <w:rFonts w:hint="eastAsia"/>
        </w:rPr>
        <w:t>的增加，合成的波形越来越接近理想方波波形；</w:t>
      </w:r>
    </w:p>
    <w:p w14:paraId="7299DA85" w14:textId="21102A11" w:rsidR="00697933" w:rsidRDefault="00697933" w:rsidP="00697933">
      <w:pPr>
        <w:ind w:firstLineChars="0" w:firstLine="0"/>
      </w:pPr>
      <w:r>
        <w:rPr>
          <w:rFonts w:hint="eastAsia"/>
        </w:rPr>
        <w:t>②当选取的</w:t>
      </w:r>
      <w:r w:rsidR="00743EA0">
        <w:rPr>
          <w:rFonts w:hint="eastAsia"/>
        </w:rPr>
        <w:t>傅里叶有限级数的项数越多（</w:t>
      </w:r>
      <w:r w:rsidR="00743EA0">
        <w:rPr>
          <w:rFonts w:hint="eastAsia"/>
        </w:rPr>
        <w:t>N</w:t>
      </w:r>
      <w:r w:rsidR="00743EA0">
        <w:rPr>
          <w:rFonts w:hint="eastAsia"/>
        </w:rPr>
        <w:t>越大），所合成的波形中出现的峰起越来越靠近理想方波的不连续点；</w:t>
      </w:r>
    </w:p>
    <w:p w14:paraId="042AA3E6" w14:textId="5D9E5ABB" w:rsidR="00743EA0" w:rsidRDefault="00743EA0" w:rsidP="00697933">
      <w:pPr>
        <w:ind w:firstLineChars="0" w:firstLine="0"/>
      </w:pPr>
      <w:r>
        <w:rPr>
          <w:rFonts w:hint="eastAsia"/>
        </w:rPr>
        <w:t>③当</w:t>
      </w:r>
      <w:r>
        <w:rPr>
          <w:rFonts w:hint="eastAsia"/>
        </w:rPr>
        <w:t>N</w:t>
      </w:r>
      <w:r>
        <w:rPr>
          <w:rFonts w:hint="eastAsia"/>
        </w:rPr>
        <w:t>很大时，该峰起值趋于一个常数，它大约等于总跳变值的</w:t>
      </w:r>
      <w:r>
        <w:rPr>
          <w:rFonts w:hint="eastAsia"/>
        </w:rPr>
        <w:t>9%</w:t>
      </w:r>
      <w:r>
        <w:rPr>
          <w:rFonts w:hint="eastAsia"/>
        </w:rPr>
        <w:t>。</w:t>
      </w:r>
    </w:p>
    <w:p w14:paraId="1F0B90CD" w14:textId="221BA219" w:rsidR="00743EA0" w:rsidRDefault="00743EA0" w:rsidP="00697933">
      <w:pPr>
        <w:ind w:firstLineChars="0" w:firstLine="0"/>
      </w:pPr>
      <w:r>
        <w:rPr>
          <w:rFonts w:hint="eastAsia"/>
        </w:rPr>
        <w:t>在画图时发现，</w:t>
      </w:r>
      <w:r>
        <w:rPr>
          <w:rFonts w:hint="eastAsia"/>
        </w:rPr>
        <w:t>N</w:t>
      </w:r>
      <w:r>
        <w:rPr>
          <w:rFonts w:hint="eastAsia"/>
        </w:rPr>
        <w:t>依次取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，</w:t>
      </w:r>
      <w:r>
        <w:t>55</w:t>
      </w:r>
      <w:r>
        <w:rPr>
          <w:rFonts w:hint="eastAsia"/>
        </w:rPr>
        <w:t>，</w:t>
      </w:r>
      <w:r>
        <w:t>105</w:t>
      </w:r>
      <w:r>
        <w:rPr>
          <w:rFonts w:hint="eastAsia"/>
        </w:rPr>
        <w:t>时，</w:t>
      </w:r>
      <w:r w:rsidR="002F4787">
        <w:rPr>
          <w:rFonts w:hint="eastAsia"/>
        </w:rPr>
        <w:t>波形</w:t>
      </w:r>
      <w:r>
        <w:rPr>
          <w:rFonts w:hint="eastAsia"/>
        </w:rPr>
        <w:t>均满足这个规律；但当</w:t>
      </w:r>
      <w:r>
        <w:rPr>
          <w:rFonts w:hint="eastAsia"/>
        </w:rPr>
        <w:t>N</w:t>
      </w:r>
      <w:r>
        <w:rPr>
          <w:rFonts w:hint="eastAsia"/>
        </w:rPr>
        <w:t>取</w:t>
      </w:r>
      <w:r>
        <w:rPr>
          <w:rFonts w:hint="eastAsia"/>
        </w:rPr>
        <w:t>2</w:t>
      </w:r>
      <w:r>
        <w:t>05</w:t>
      </w:r>
      <w:r>
        <w:rPr>
          <w:rFonts w:hint="eastAsia"/>
        </w:rPr>
        <w:t>时，即上图中绿色线所代表的的</w:t>
      </w:r>
      <w:r w:rsidR="00C81720">
        <w:rPr>
          <w:rFonts w:hint="eastAsia"/>
        </w:rPr>
        <w:t>波形</w:t>
      </w:r>
      <w:r>
        <w:rPr>
          <w:rFonts w:hint="eastAsia"/>
        </w:rPr>
        <w:t>，峰起值消失，变为一个圆弧。</w:t>
      </w:r>
    </w:p>
    <w:p w14:paraId="192665BD" w14:textId="77777777" w:rsidR="00475F56" w:rsidRDefault="00475F56" w:rsidP="00697933">
      <w:pPr>
        <w:ind w:firstLineChars="0" w:firstLine="0"/>
        <w:rPr>
          <w:rFonts w:hint="eastAsia"/>
        </w:rPr>
      </w:pPr>
    </w:p>
    <w:p w14:paraId="5222FE9C" w14:textId="7E551ED7" w:rsidR="007E7DB5" w:rsidRDefault="007E7DB5" w:rsidP="007E7DB5">
      <w:pPr>
        <w:ind w:firstLineChars="0" w:firstLine="0"/>
        <w:rPr>
          <w:rFonts w:ascii="黑体" w:eastAsia="黑体" w:hAnsi="黑体"/>
        </w:rPr>
      </w:pPr>
      <w:r w:rsidRPr="00435D64">
        <w:rPr>
          <w:rFonts w:ascii="黑体" w:eastAsia="黑体" w:hAnsi="黑体" w:hint="eastAsia"/>
        </w:rPr>
        <w:t>（2）分析合成方波与实际方波的误差。</w:t>
      </w:r>
    </w:p>
    <w:p w14:paraId="228D1F5C" w14:textId="69122C33" w:rsidR="00435D64" w:rsidRPr="00435D64" w:rsidRDefault="00435D64" w:rsidP="007E7DB5">
      <w:pPr>
        <w:ind w:firstLineChars="0" w:firstLine="0"/>
      </w:pPr>
      <w:r w:rsidRPr="00435D64">
        <w:rPr>
          <w:rFonts w:hint="eastAsia"/>
        </w:rPr>
        <w:t>误差定义为：</w:t>
      </w:r>
      <w:r w:rsidRPr="00435D64">
        <w:rPr>
          <w:rFonts w:hint="eastAsia"/>
        </w:rPr>
        <w:t>err</w:t>
      </w:r>
      <w:r>
        <w:t xml:space="preserve"> = y(t) – x(t) 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(t)</w:t>
      </w:r>
      <w:r>
        <w:rPr>
          <w:rFonts w:hint="eastAsia"/>
        </w:rPr>
        <w:t>是合成的方波，</w:t>
      </w:r>
      <w:r>
        <w:rPr>
          <w:rFonts w:hint="eastAsia"/>
        </w:rPr>
        <w:t>x</w:t>
      </w:r>
      <w:r>
        <w:t>(t)</w:t>
      </w:r>
      <w:r>
        <w:rPr>
          <w:rFonts w:hint="eastAsia"/>
        </w:rPr>
        <w:t>是理想方波。</w:t>
      </w:r>
    </w:p>
    <w:p w14:paraId="3D963091" w14:textId="564AA53B" w:rsidR="00435D64" w:rsidRDefault="00600A77" w:rsidP="00435D64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0CFE7A60" wp14:editId="280364D9">
            <wp:extent cx="4648127" cy="41400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127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A8CC" w14:textId="6FF4201F" w:rsidR="00600A77" w:rsidRDefault="00600A77" w:rsidP="00435D64">
      <w:pPr>
        <w:spacing w:line="24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0B06B169" wp14:editId="2BD974E9">
            <wp:extent cx="4648127" cy="41400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127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3E93" w14:textId="59BEF7D4" w:rsidR="00600A77" w:rsidRDefault="00600A77" w:rsidP="00435D64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45655E2D" wp14:editId="7A8C0C2D">
            <wp:extent cx="4648127" cy="4140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127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7355" w14:textId="1B4CCE44" w:rsidR="00600A77" w:rsidRDefault="00600A77" w:rsidP="00435D64">
      <w:pPr>
        <w:spacing w:line="24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0E6A3271" wp14:editId="702BE329">
            <wp:extent cx="4648127" cy="41400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127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D274" w14:textId="7A38D546" w:rsidR="00600A77" w:rsidRDefault="00600A77" w:rsidP="00435D64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60B859B6" wp14:editId="31D86CED">
            <wp:extent cx="4648127" cy="41400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127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E1DA" w14:textId="77777777" w:rsidR="00600A77" w:rsidRDefault="00600A77" w:rsidP="00435D64">
      <w:pPr>
        <w:spacing w:line="240" w:lineRule="auto"/>
        <w:ind w:firstLineChars="0" w:firstLine="0"/>
      </w:pPr>
    </w:p>
    <w:p w14:paraId="78295479" w14:textId="739D0B60" w:rsidR="00600A77" w:rsidRDefault="00600A77" w:rsidP="00600A77">
      <w:pPr>
        <w:spacing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EB95114" wp14:editId="36683CD0">
            <wp:extent cx="3365673" cy="349268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5F27" w14:textId="7DE9B919" w:rsidR="00600A77" w:rsidRDefault="00600A77" w:rsidP="00600A77">
      <w:pPr>
        <w:spacing w:line="240" w:lineRule="auto"/>
        <w:ind w:firstLineChars="0" w:firstLine="0"/>
        <w:jc w:val="center"/>
        <w:rPr>
          <w:sz w:val="21"/>
          <w:szCs w:val="15"/>
        </w:rPr>
      </w:pPr>
      <w:r w:rsidRPr="00600A77">
        <w:rPr>
          <w:rFonts w:hint="eastAsia"/>
          <w:sz w:val="21"/>
          <w:szCs w:val="15"/>
        </w:rPr>
        <w:t>（此为</w:t>
      </w:r>
      <w:r w:rsidRPr="00600A77">
        <w:rPr>
          <w:rFonts w:hint="eastAsia"/>
          <w:sz w:val="21"/>
          <w:szCs w:val="15"/>
        </w:rPr>
        <w:t>N</w:t>
      </w:r>
      <w:r w:rsidRPr="00600A77">
        <w:rPr>
          <w:rFonts w:hint="eastAsia"/>
          <w:sz w:val="21"/>
          <w:szCs w:val="15"/>
        </w:rPr>
        <w:t>取</w:t>
      </w:r>
      <w:r w:rsidRPr="00600A77">
        <w:rPr>
          <w:rFonts w:hint="eastAsia"/>
          <w:sz w:val="21"/>
          <w:szCs w:val="15"/>
        </w:rPr>
        <w:t>1</w:t>
      </w:r>
      <w:r w:rsidRPr="00600A77">
        <w:rPr>
          <w:sz w:val="21"/>
          <w:szCs w:val="15"/>
        </w:rPr>
        <w:t>5</w:t>
      </w:r>
      <w:r w:rsidRPr="00600A77">
        <w:rPr>
          <w:rFonts w:hint="eastAsia"/>
          <w:sz w:val="21"/>
          <w:szCs w:val="15"/>
        </w:rPr>
        <w:t>，</w:t>
      </w:r>
      <w:r w:rsidRPr="00600A77">
        <w:rPr>
          <w:rFonts w:hint="eastAsia"/>
          <w:sz w:val="21"/>
          <w:szCs w:val="15"/>
        </w:rPr>
        <w:t>2</w:t>
      </w:r>
      <w:r w:rsidRPr="00600A77">
        <w:rPr>
          <w:sz w:val="21"/>
          <w:szCs w:val="15"/>
        </w:rPr>
        <w:t>5</w:t>
      </w:r>
      <w:r w:rsidRPr="00600A77">
        <w:rPr>
          <w:rFonts w:hint="eastAsia"/>
          <w:sz w:val="21"/>
          <w:szCs w:val="15"/>
        </w:rPr>
        <w:t>，</w:t>
      </w:r>
      <w:r w:rsidRPr="00600A77">
        <w:rPr>
          <w:rFonts w:hint="eastAsia"/>
          <w:sz w:val="21"/>
          <w:szCs w:val="15"/>
        </w:rPr>
        <w:t>5</w:t>
      </w:r>
      <w:r w:rsidRPr="00600A77">
        <w:rPr>
          <w:sz w:val="21"/>
          <w:szCs w:val="15"/>
        </w:rPr>
        <w:t>5</w:t>
      </w:r>
      <w:r w:rsidRPr="00600A77">
        <w:rPr>
          <w:rFonts w:hint="eastAsia"/>
          <w:sz w:val="21"/>
          <w:szCs w:val="15"/>
        </w:rPr>
        <w:t>，</w:t>
      </w:r>
      <w:r w:rsidRPr="00600A77">
        <w:rPr>
          <w:sz w:val="21"/>
          <w:szCs w:val="15"/>
        </w:rPr>
        <w:t>105</w:t>
      </w:r>
      <w:r w:rsidRPr="00600A77">
        <w:rPr>
          <w:rFonts w:hint="eastAsia"/>
          <w:sz w:val="21"/>
          <w:szCs w:val="15"/>
        </w:rPr>
        <w:t>，</w:t>
      </w:r>
      <w:r w:rsidRPr="00600A77">
        <w:rPr>
          <w:sz w:val="21"/>
          <w:szCs w:val="15"/>
        </w:rPr>
        <w:t>205</w:t>
      </w:r>
      <w:r w:rsidRPr="00600A77">
        <w:rPr>
          <w:rFonts w:hint="eastAsia"/>
          <w:sz w:val="21"/>
          <w:szCs w:val="15"/>
        </w:rPr>
        <w:t>时的方均误差）</w:t>
      </w:r>
    </w:p>
    <w:p w14:paraId="0A6EE96C" w14:textId="3A285C60" w:rsidR="00600A77" w:rsidRPr="00600A77" w:rsidRDefault="00600A77" w:rsidP="00600A77">
      <w:pPr>
        <w:ind w:firstLineChars="0" w:firstLine="0"/>
      </w:pPr>
      <w:r>
        <w:rPr>
          <w:rFonts w:hint="eastAsia"/>
        </w:rPr>
        <w:t>分析以上误差曲线图：</w:t>
      </w:r>
    </w:p>
    <w:p w14:paraId="4148ABFD" w14:textId="5CEBD291" w:rsidR="00600A77" w:rsidRDefault="00600A77" w:rsidP="00600A77">
      <w:pPr>
        <w:ind w:firstLineChars="0" w:firstLine="0"/>
      </w:pPr>
      <w:r>
        <w:rPr>
          <w:rFonts w:hint="eastAsia"/>
        </w:rPr>
        <w:t>①随着</w:t>
      </w:r>
      <w:r>
        <w:rPr>
          <w:rFonts w:hint="eastAsia"/>
        </w:rPr>
        <w:t>N</w:t>
      </w:r>
      <w:r>
        <w:rPr>
          <w:rFonts w:hint="eastAsia"/>
        </w:rPr>
        <w:t>的增大，误差曲线图越来越光滑，毛刺越来越少，</w:t>
      </w:r>
      <w:r w:rsidR="007D1256">
        <w:rPr>
          <w:rFonts w:hint="eastAsia"/>
        </w:rPr>
        <w:t>但在不连续点处的误差峰值一直存在；</w:t>
      </w:r>
    </w:p>
    <w:p w14:paraId="2AE704C9" w14:textId="3AE4E3E5" w:rsidR="00600A77" w:rsidRDefault="00600A77" w:rsidP="00600A77">
      <w:pPr>
        <w:ind w:firstLineChars="0" w:firstLine="0"/>
      </w:pPr>
      <w:r>
        <w:rPr>
          <w:rFonts w:hint="eastAsia"/>
        </w:rPr>
        <w:t>②误差曲线图反映了吉布斯现象，在不连续点处的误差与峰起值相关；</w:t>
      </w:r>
    </w:p>
    <w:p w14:paraId="7A079C08" w14:textId="36C81034" w:rsidR="00E5215A" w:rsidRPr="00E5215A" w:rsidRDefault="00E5215A" w:rsidP="00600A77">
      <w:pPr>
        <w:ind w:firstLineChars="0" w:firstLine="0"/>
      </w:pPr>
      <w:r>
        <w:rPr>
          <w:rFonts w:hint="eastAsia"/>
        </w:rPr>
        <w:t>③随着</w:t>
      </w:r>
      <w:r>
        <w:rPr>
          <w:rFonts w:hint="eastAsia"/>
        </w:rPr>
        <w:t>N</w:t>
      </w:r>
      <w:r>
        <w:rPr>
          <w:rFonts w:hint="eastAsia"/>
        </w:rPr>
        <w:t>的增大，合成方波与实际方波的方均误差逐渐减小，趋于</w:t>
      </w:r>
      <w:r>
        <w:rPr>
          <w:rFonts w:hint="eastAsia"/>
        </w:rPr>
        <w:t>0</w:t>
      </w:r>
      <w:r w:rsidR="00454D40">
        <w:rPr>
          <w:rFonts w:hint="eastAsia"/>
        </w:rPr>
        <w:t>，这意味着合成方波越来越逼近理想方波，信号的拟合度越来越高。</w:t>
      </w:r>
    </w:p>
    <w:sectPr w:rsidR="00E5215A" w:rsidRPr="00E52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10EA9"/>
    <w:multiLevelType w:val="multilevel"/>
    <w:tmpl w:val="2174A9C0"/>
    <w:lvl w:ilvl="0">
      <w:start w:val="1"/>
      <w:numFmt w:val="chineseCountingThousand"/>
      <w:pStyle w:val="1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2E2B6E03"/>
    <w:multiLevelType w:val="hybridMultilevel"/>
    <w:tmpl w:val="501EE7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E93060DE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9F0035"/>
    <w:multiLevelType w:val="hybridMultilevel"/>
    <w:tmpl w:val="3508E108"/>
    <w:lvl w:ilvl="0" w:tplc="EBCC70A8">
      <w:start w:val="1"/>
      <w:numFmt w:val="decimal"/>
      <w:pStyle w:val="a0"/>
      <w:lvlText w:val="%1."/>
      <w:lvlJc w:val="left"/>
      <w:pPr>
        <w:ind w:left="420" w:hanging="4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2EA8"/>
    <w:rsid w:val="000713F9"/>
    <w:rsid w:val="002F4787"/>
    <w:rsid w:val="003371ED"/>
    <w:rsid w:val="003962A3"/>
    <w:rsid w:val="00435D64"/>
    <w:rsid w:val="00454D40"/>
    <w:rsid w:val="00475F56"/>
    <w:rsid w:val="004A1EC7"/>
    <w:rsid w:val="00600A77"/>
    <w:rsid w:val="00697933"/>
    <w:rsid w:val="00743EA0"/>
    <w:rsid w:val="007D1256"/>
    <w:rsid w:val="007E7DB5"/>
    <w:rsid w:val="00862EA2"/>
    <w:rsid w:val="00C81720"/>
    <w:rsid w:val="00C91C2A"/>
    <w:rsid w:val="00CD2EA8"/>
    <w:rsid w:val="00D96193"/>
    <w:rsid w:val="00E5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29AF"/>
  <w15:chartTrackingRefBased/>
  <w15:docId w15:val="{45D9FDEB-FE1B-4239-A5F1-19275165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ajorBidi"/>
        <w:color w:val="000000"/>
        <w:sz w:val="24"/>
        <w:szCs w:val="18"/>
        <w:lang w:val="en-US" w:eastAsia="zh-CN" w:bidi="ar-SA"/>
      </w:rPr>
    </w:rPrDefault>
    <w:pPrDefault>
      <w:pPr>
        <w:spacing w:line="46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91C2A"/>
  </w:style>
  <w:style w:type="paragraph" w:styleId="1">
    <w:name w:val="heading 1"/>
    <w:next w:val="a1"/>
    <w:link w:val="10"/>
    <w:uiPriority w:val="9"/>
    <w:qFormat/>
    <w:rsid w:val="00C91C2A"/>
    <w:pPr>
      <w:keepNext/>
      <w:numPr>
        <w:numId w:val="2"/>
      </w:numPr>
      <w:tabs>
        <w:tab w:val="left" w:pos="504"/>
      </w:tabs>
      <w:spacing w:before="120" w:line="276" w:lineRule="auto"/>
      <w:contextualSpacing/>
      <w:outlineLvl w:val="0"/>
    </w:pPr>
    <w:rPr>
      <w:rFonts w:ascii="微软雅黑" w:eastAsia="微软雅黑" w:hAnsi="微软雅黑"/>
      <w:smallCaps/>
      <w:spacing w:val="5"/>
      <w:szCs w:val="24"/>
    </w:rPr>
  </w:style>
  <w:style w:type="paragraph" w:styleId="2">
    <w:name w:val="heading 2"/>
    <w:next w:val="a1"/>
    <w:link w:val="20"/>
    <w:uiPriority w:val="9"/>
    <w:unhideWhenUsed/>
    <w:qFormat/>
    <w:rsid w:val="00C91C2A"/>
    <w:pPr>
      <w:spacing w:before="240" w:line="271" w:lineRule="auto"/>
      <w:outlineLvl w:val="1"/>
    </w:pPr>
    <w:rPr>
      <w:rFonts w:ascii="微软雅黑" w:eastAsia="微软雅黑" w:hAnsi="微软雅黑"/>
      <w:smallCaps/>
      <w:szCs w:val="24"/>
    </w:rPr>
  </w:style>
  <w:style w:type="paragraph" w:styleId="3">
    <w:name w:val="heading 3"/>
    <w:basedOn w:val="a1"/>
    <w:next w:val="a1"/>
    <w:link w:val="30"/>
    <w:uiPriority w:val="9"/>
    <w:unhideWhenUsed/>
    <w:qFormat/>
    <w:rsid w:val="00C91C2A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编号"/>
    <w:link w:val="Char"/>
    <w:qFormat/>
    <w:rsid w:val="00C91C2A"/>
    <w:pPr>
      <w:numPr>
        <w:numId w:val="1"/>
      </w:numPr>
      <w:spacing w:before="60" w:line="240" w:lineRule="atLeast"/>
    </w:pPr>
    <w:rPr>
      <w:rFonts w:ascii="ˎ̥" w:hAnsi="ˎ̥" w:cs="宋体"/>
      <w:szCs w:val="21"/>
    </w:rPr>
  </w:style>
  <w:style w:type="character" w:customStyle="1" w:styleId="Char">
    <w:name w:val="编号 Char"/>
    <w:basedOn w:val="a2"/>
    <w:link w:val="a0"/>
    <w:rsid w:val="00C91C2A"/>
    <w:rPr>
      <w:rFonts w:ascii="ˎ̥" w:eastAsia="宋体" w:hAnsi="ˎ̥" w:cs="宋体"/>
      <w:color w:val="000000"/>
      <w:kern w:val="0"/>
      <w:szCs w:val="21"/>
    </w:rPr>
  </w:style>
  <w:style w:type="paragraph" w:styleId="a5">
    <w:name w:val="Title"/>
    <w:next w:val="a1"/>
    <w:link w:val="a6"/>
    <w:uiPriority w:val="10"/>
    <w:qFormat/>
    <w:rsid w:val="00C91C2A"/>
    <w:pPr>
      <w:spacing w:beforeLines="300" w:before="936" w:after="360"/>
      <w:ind w:leftChars="500" w:left="1050" w:rightChars="500" w:right="1050"/>
      <w:contextualSpacing/>
      <w:jc w:val="center"/>
    </w:pPr>
    <w:rPr>
      <w:rFonts w:ascii="微软雅黑" w:eastAsia="微软雅黑" w:hAnsi="微软雅黑"/>
      <w:smallCaps/>
      <w:sz w:val="32"/>
      <w:szCs w:val="32"/>
    </w:rPr>
  </w:style>
  <w:style w:type="character" w:customStyle="1" w:styleId="a6">
    <w:name w:val="标题 字符"/>
    <w:basedOn w:val="a2"/>
    <w:link w:val="a5"/>
    <w:uiPriority w:val="10"/>
    <w:rsid w:val="00C91C2A"/>
    <w:rPr>
      <w:rFonts w:ascii="微软雅黑" w:eastAsia="微软雅黑" w:hAnsi="微软雅黑" w:cstheme="majorBidi"/>
      <w:smallCaps/>
      <w:kern w:val="0"/>
      <w:sz w:val="32"/>
      <w:szCs w:val="32"/>
    </w:rPr>
  </w:style>
  <w:style w:type="character" w:customStyle="1" w:styleId="10">
    <w:name w:val="标题 1 字符"/>
    <w:basedOn w:val="a2"/>
    <w:link w:val="1"/>
    <w:uiPriority w:val="9"/>
    <w:rsid w:val="00C91C2A"/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  <w:style w:type="character" w:customStyle="1" w:styleId="20">
    <w:name w:val="标题 2 字符"/>
    <w:basedOn w:val="a2"/>
    <w:link w:val="2"/>
    <w:uiPriority w:val="9"/>
    <w:rsid w:val="00C91C2A"/>
    <w:rPr>
      <w:rFonts w:ascii="微软雅黑" w:eastAsia="微软雅黑" w:hAnsi="微软雅黑" w:cstheme="majorBidi"/>
      <w:smallCaps/>
      <w:kern w:val="0"/>
      <w:sz w:val="24"/>
      <w:szCs w:val="24"/>
    </w:rPr>
  </w:style>
  <w:style w:type="character" w:customStyle="1" w:styleId="30">
    <w:name w:val="标题 3 字符"/>
    <w:basedOn w:val="a2"/>
    <w:link w:val="3"/>
    <w:uiPriority w:val="9"/>
    <w:rsid w:val="00C91C2A"/>
    <w:rPr>
      <w:rFonts w:asciiTheme="majorHAnsi" w:eastAsiaTheme="majorEastAsia" w:hAnsiTheme="majorHAnsi" w:cstheme="majorBidi"/>
      <w:i/>
      <w:iCs/>
      <w:smallCaps/>
      <w:color w:val="000000"/>
      <w:spacing w:val="5"/>
      <w:kern w:val="0"/>
      <w:sz w:val="26"/>
      <w:szCs w:val="26"/>
    </w:rPr>
  </w:style>
  <w:style w:type="paragraph" w:customStyle="1" w:styleId="a">
    <w:name w:val="项目符号"/>
    <w:link w:val="Char0"/>
    <w:qFormat/>
    <w:rsid w:val="00C91C2A"/>
    <w:pPr>
      <w:numPr>
        <w:ilvl w:val="1"/>
        <w:numId w:val="3"/>
      </w:numPr>
      <w:spacing w:before="60" w:line="276" w:lineRule="auto"/>
    </w:pPr>
    <w:rPr>
      <w:rFonts w:ascii="Cambria" w:hAnsi="Cambria"/>
      <w:szCs w:val="21"/>
    </w:rPr>
  </w:style>
  <w:style w:type="character" w:customStyle="1" w:styleId="Char0">
    <w:name w:val="项目符号 Char"/>
    <w:basedOn w:val="a2"/>
    <w:link w:val="a"/>
    <w:rsid w:val="00C91C2A"/>
    <w:rPr>
      <w:rFonts w:ascii="Cambria" w:eastAsia="宋体" w:hAnsi="Cambria" w:cstheme="majorBidi"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况 慧珍</dc:creator>
  <cp:keywords/>
  <dc:description/>
  <cp:lastModifiedBy>况 慧珍</cp:lastModifiedBy>
  <cp:revision>9</cp:revision>
  <dcterms:created xsi:type="dcterms:W3CDTF">2020-10-03T03:54:00Z</dcterms:created>
  <dcterms:modified xsi:type="dcterms:W3CDTF">2020-10-03T09:42:00Z</dcterms:modified>
</cp:coreProperties>
</file>