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IFFANY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HENG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tiffscheng@gmail.com | (832) 526-2355</w:t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  <w:b w:val="0"/>
          <w:i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http://tiffscheng.github.io/portfolio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bottom w:color="000000" w:space="1" w:sz="12" w:val="single"/>
        </w:pBd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EDUCATION</w:t>
      </w:r>
    </w:p>
    <w:p w:rsidR="00000000" w:rsidDel="00000000" w:rsidP="00000000" w:rsidRDefault="00000000" w:rsidRPr="00000000" w14:paraId="00000005">
      <w:pPr>
        <w:tabs>
          <w:tab w:val="right" w:pos="10800"/>
          <w:tab w:val="left" w:pos="720"/>
        </w:tabs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B.S. in Digital Media, eMedia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– University of Houston</w:t>
        <w:tab/>
        <w:t xml:space="preserve">May 2016</w:t>
      </w:r>
    </w:p>
    <w:p w:rsidR="00000000" w:rsidDel="00000000" w:rsidP="00000000" w:rsidRDefault="00000000" w:rsidRPr="00000000" w14:paraId="0000000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9500"/>
        </w:tabs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+ Organizational Leadership and Supervision Minor</w:t>
      </w:r>
    </w:p>
    <w:p w:rsidR="00000000" w:rsidDel="00000000" w:rsidP="00000000" w:rsidRDefault="00000000" w:rsidRPr="00000000" w14:paraId="000000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9500"/>
        </w:tabs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pageBreakBefore w:val="0"/>
        <w:pBdr>
          <w:bottom w:color="000000" w:space="1" w:sz="12" w:val="single"/>
        </w:pBdr>
        <w:ind w:left="0" w:firstLine="0"/>
        <w:rPr>
          <w:rFonts w:ascii="Calibri" w:cs="Calibri" w:eastAsia="Calibri" w:hAnsi="Calibri"/>
          <w:b w:val="0"/>
          <w:i w:val="0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z w:val="26"/>
          <w:szCs w:val="26"/>
          <w:rtl w:val="0"/>
        </w:rPr>
        <w:t xml:space="preserve">EXPERIENCE</w:t>
      </w:r>
    </w:p>
    <w:p w:rsidR="00000000" w:rsidDel="00000000" w:rsidP="00000000" w:rsidRDefault="00000000" w:rsidRPr="00000000" w14:paraId="00000009">
      <w:pPr>
        <w:pageBreakBefore w:val="0"/>
        <w:tabs>
          <w:tab w:val="right" w:pos="10800"/>
        </w:tabs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Software Engineer II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Accolade, Inc./2nd.MD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;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Houston, TX</w:t>
        <w:tab/>
        <w:t xml:space="preserve">July 2019 – Present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tabs>
          <w:tab w:val="right" w:pos="10800"/>
        </w:tabs>
        <w:ind w:left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Initiated accessibility audits and apply fixes to obtain VPATs for WCAG level AA standards conformance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tabs>
          <w:tab w:val="right" w:pos="10800"/>
        </w:tabs>
        <w:ind w:left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Conduct UX research and tests with internal users through observation, interviews, and feedback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tabs>
          <w:tab w:val="right" w:pos="10800"/>
        </w:tabs>
        <w:ind w:left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Lead design changes and new feature designs, including UX writing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tabs>
          <w:tab w:val="right" w:pos="10800"/>
        </w:tabs>
        <w:ind w:left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 wireframes, mockups, and prototypes for web and mobile apps used by internal and external clients, including design intent and accessibility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tabs>
          <w:tab w:val="right" w:pos="10800"/>
        </w:tabs>
        <w:ind w:left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Develop new features and bug fixes using frontend technologies (HTML/CSS/JS) and PHP</w:t>
      </w:r>
    </w:p>
    <w:p w:rsidR="00000000" w:rsidDel="00000000" w:rsidP="00000000" w:rsidRDefault="00000000" w:rsidRPr="00000000" w14:paraId="0000000F">
      <w:pPr>
        <w:tabs>
          <w:tab w:val="right" w:pos="10800"/>
        </w:tabs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tabs>
          <w:tab w:val="right" w:pos="10800"/>
        </w:tabs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Digital Specialist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– Weatherford International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;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Houston, TX</w:t>
        <w:tab/>
        <w:t xml:space="preserve">Aug 2017 – Feb 2019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tabs>
          <w:tab w:val="right" w:pos="10800"/>
        </w:tabs>
        <w:ind w:left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Developed responsive web applications tools to aid marketing and sales activities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tabs>
          <w:tab w:val="right" w:pos="10800"/>
        </w:tabs>
        <w:ind w:left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Produced plans, wireframes, prototypes, and responsibilities for all digital projects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tabs>
          <w:tab w:val="right" w:pos="10800"/>
        </w:tabs>
        <w:ind w:left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Worked with marketing designers and copywriters to obtain campaign collateral, adding further UI and interaction design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tabs>
          <w:tab w:val="right" w:pos="10800"/>
        </w:tabs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Ensured all products followed strict brand guidelines, including styling, voice, and tone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tabs>
          <w:tab w:val="right" w:pos="10800"/>
        </w:tabs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Administered Kentico CMS; created reference documentation to help designers, writers, and other users add and update content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tabs>
          <w:tab w:val="right" w:pos="10800"/>
        </w:tabs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Created reports from Google Analytics and Salesforce Pardot for campaign landing pages and emails</w:t>
      </w:r>
    </w:p>
    <w:p w:rsidR="00000000" w:rsidDel="00000000" w:rsidP="00000000" w:rsidRDefault="00000000" w:rsidRPr="00000000" w14:paraId="00000017">
      <w:pPr>
        <w:pageBreakBefore w:val="0"/>
        <w:tabs>
          <w:tab w:val="right" w:pos="10800"/>
        </w:tabs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tabs>
          <w:tab w:val="right" w:pos="10800"/>
        </w:tabs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Visual Designer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– ServerMonkey.com, LLC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;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Houston, TX</w:t>
        <w:tab/>
        <w:t xml:space="preserve">July 2014 – Aug 2017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800"/>
        </w:tabs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Served as f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rontend develop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 and UI/UX designer for new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and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current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sites with a focus on responsiveness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800"/>
        </w:tabs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Created wireframes and prototypes including interaction and motion design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800"/>
        </w:tabs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Managed product pages in Magento CMS (including taking and editing photos) and email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 in H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ubspot CRM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800"/>
        </w:tabs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Managed Google Analytics and Tag Manager with a focus on product page SEO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bottom w:color="000000" w:space="1" w:sz="12" w:val="single"/>
        </w:pBdr>
        <w:ind w:left="1440" w:hanging="1439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bottom w:color="000000" w:space="1" w:sz="12" w:val="single"/>
        </w:pBdr>
        <w:ind w:left="1440" w:hanging="1439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SKILLS AND TOOLS</w:t>
      </w:r>
    </w:p>
    <w:p w:rsidR="00000000" w:rsidDel="00000000" w:rsidP="00000000" w:rsidRDefault="00000000" w:rsidRPr="00000000" w14:paraId="0000001F">
      <w:pPr>
        <w:ind w:left="810" w:hanging="809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Design: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Adobe CC, Figma, Sketch</w:t>
      </w:r>
    </w:p>
    <w:p w:rsidR="00000000" w:rsidDel="00000000" w:rsidP="00000000" w:rsidRDefault="00000000" w:rsidRPr="00000000" w14:paraId="00000020">
      <w:pPr>
        <w:ind w:left="810" w:hanging="809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Process Frameworks: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Agile (Jira, Asana Kanban boards), scrum, design sprints</w:t>
      </w:r>
    </w:p>
    <w:p w:rsidR="00000000" w:rsidDel="00000000" w:rsidP="00000000" w:rsidRDefault="00000000" w:rsidRPr="00000000" w14:paraId="00000021">
      <w:pPr>
        <w:ind w:left="810" w:hanging="809"/>
        <w:rPr>
          <w:rFonts w:ascii="Calibri" w:cs="Calibri" w:eastAsia="Calibri" w:hAnsi="Calibri"/>
        </w:rPr>
        <w:sectPr>
          <w:pgSz w:h="15840" w:w="12240" w:orient="portrait"/>
          <w:pgMar w:bottom="720" w:top="720" w:left="720" w:right="720" w:header="720" w:footer="720"/>
          <w:pgNumType w:start="1"/>
        </w:sect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Development: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Microsoft Visual Studio Code, JetBrains Toolbox, Github, Bitbucket</w:t>
      </w:r>
    </w:p>
    <w:p w:rsidR="00000000" w:rsidDel="00000000" w:rsidP="00000000" w:rsidRDefault="00000000" w:rsidRPr="00000000" w14:paraId="00000022">
      <w:pPr>
        <w:tabs>
          <w:tab w:val="left" w:pos="0"/>
        </w:tabs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Coding Languages: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HTML5, CSS (Bootstrap &amp; LESS/SASS), Javascript (JQuery, vue, react), Java, PHP, SQL</w:t>
      </w:r>
    </w:p>
    <w:p w:rsidR="00000000" w:rsidDel="00000000" w:rsidP="00000000" w:rsidRDefault="00000000" w:rsidRPr="00000000" w14:paraId="00000023">
      <w:pPr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Certifications:</w:t>
      </w:r>
    </w:p>
    <w:p w:rsidR="00000000" w:rsidDel="00000000" w:rsidP="00000000" w:rsidRDefault="00000000" w:rsidRPr="00000000" w14:paraId="00000024">
      <w:pPr>
        <w:ind w:left="0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Foundations of UX Design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from Google/Coursera</w:t>
      </w:r>
    </w:p>
    <w:p w:rsidR="00000000" w:rsidDel="00000000" w:rsidP="00000000" w:rsidRDefault="00000000" w:rsidRPr="00000000" w14:paraId="00000025">
      <w:pPr>
        <w:ind w:left="1530" w:hanging="809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Advanced Google Analytics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from Google Analytics Academy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720"/>
        <w:rPr>
          <w:rFonts w:ascii="Calibri" w:cs="Calibri" w:eastAsia="Calibri" w:hAnsi="Calibri"/>
        </w:rPr>
        <w:sectPr>
          <w:type w:val="continuous"/>
          <w:pgSz w:h="15840" w:w="12240" w:orient="portrait"/>
          <w:pgMar w:bottom="720" w:top="720" w:left="720" w:right="720" w:header="720" w:footer="720"/>
        </w:sect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Lean Six Sigma Yellow Belt Training Certified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from the University of Houston</w:t>
      </w:r>
    </w:p>
    <w:p w:rsidR="00000000" w:rsidDel="00000000" w:rsidP="00000000" w:rsidRDefault="00000000" w:rsidRPr="00000000" w14:paraId="00000027">
      <w:pPr>
        <w:tabs>
          <w:tab w:val="left" w:pos="0"/>
        </w:tabs>
        <w:rPr>
          <w:rFonts w:ascii="Calibri" w:cs="Calibri" w:eastAsia="Calibri" w:hAnsi="Calibri"/>
        </w:rPr>
        <w:sectPr>
          <w:type w:val="continuous"/>
          <w:pgSz w:h="15840" w:w="12240" w:orient="portrait"/>
          <w:pgMar w:bottom="720" w:top="720" w:left="720" w:right="72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pBdr>
          <w:bottom w:color="000000" w:space="1" w:sz="12" w:val="single"/>
        </w:pBd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ADDITIONAL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ind w:left="810" w:hanging="809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Languages: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English (native) and Mandarin Chinese (fluent)</w:t>
      </w:r>
    </w:p>
    <w:p w:rsidR="00000000" w:rsidDel="00000000" w:rsidP="00000000" w:rsidRDefault="00000000" w:rsidRPr="00000000" w14:paraId="0000002A">
      <w:pPr>
        <w:pageBreakBefore w:val="0"/>
        <w:ind w:left="900" w:hanging="90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Interests: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Flag football, yoga, dogs, lettering and typography, cooking and baking using healthy ingredients</w:t>
      </w:r>
    </w:p>
    <w:p w:rsidR="00000000" w:rsidDel="00000000" w:rsidP="00000000" w:rsidRDefault="00000000" w:rsidRPr="00000000" w14:paraId="0000002B">
      <w:pPr>
        <w:pageBreakBefore w:val="0"/>
        <w:ind w:left="810" w:hanging="809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Work Eligibility: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Eligible to work in the U.S. with no restrictions</w:t>
      </w:r>
    </w:p>
    <w:sectPr>
      <w:type w:val="continuous"/>
      <w:pgSz w:h="15840" w:w="12240" w:orient="portrait"/>
      <w:pgMar w:bottom="720" w:top="720" w:left="720" w:right="72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ind w:left="2160" w:firstLine="720"/>
    </w:pPr>
    <w:rPr>
      <w:b w:val="1"/>
      <w:i w:val="1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