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Montserrat" w:cs="Montserrat" w:eastAsia="Montserrat" w:hAnsi="Montserrat"/>
        </w:rPr>
      </w:pPr>
      <w:bookmarkStart w:colFirst="0" w:colLast="0" w:name="_2t5w3k4prodo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Group: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Code-Monkies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Minutes #12</w:t>
      </w:r>
    </w:p>
    <w:p w:rsidR="00000000" w:rsidDel="00000000" w:rsidP="00000000" w:rsidRDefault="00000000" w:rsidRPr="00000000" w14:paraId="00000002">
      <w:pPr>
        <w:pStyle w:val="Subtitle"/>
        <w:rPr>
          <w:rFonts w:ascii="Montserrat" w:cs="Montserrat" w:eastAsia="Montserrat" w:hAnsi="Montserrat"/>
        </w:rPr>
      </w:pPr>
      <w:bookmarkStart w:colFirst="0" w:colLast="0" w:name="_ilt429c0xm7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November 14, 2024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rFonts w:ascii="Montserrat" w:cs="Montserrat" w:eastAsia="Montserrat" w:hAnsi="Montserrat"/>
        </w:rPr>
      </w:pPr>
      <w:bookmarkStart w:colFirst="0" w:colLast="0" w:name="_1vj5no94woz4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1:30 pm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7zkmkptscxv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Attendees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Valeria Rosca #40297230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Tiffany Soa Andriamiharimanana #40283866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Mohammed Janoudi #40252494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Joseph Keshishian #40297447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Samuel Richard #40262098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Talar Mustafa #40284214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36kt45t2w4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task completion before demo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that unit tests still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a9df5pmd7y72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Updates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Most tasks have been complete, there may be some bugs to fix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We have to leave more comments on our PRs and issues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Everything must be uploaded to GitHub before demo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Contribution log, excel table and github project needs to be updatede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The unit tests still pass, which is good.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pwut8bihetlr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Next meeting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November 14,2024 (after demo)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