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fffb"/>
        <w:tblW w:w="8919" w:type="dxa"/>
        <w:tblLook w:val="04A0" w:firstRow="1" w:lastRow="0" w:firstColumn="1" w:lastColumn="0" w:noHBand="0" w:noVBand="1"/>
        <w:tblLayout w:type="autofit"/>
      </w:tblPr>
      <w:tblGrid>
        <w:gridCol w:w="1486"/>
        <w:gridCol w:w="7432"/>
      </w:tblGrid>
      <w:tr>
        <w:trPr>
          <w:trHeight w:val="383" w:hRule="atLeast"/>
        </w:trPr>
        <w:tc>
          <w:tcPr>
            <w:tcW w:w="1486" w:type="dxa"/>
            <w:vAlign w:val="top"/>
          </w:tcPr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프로젝트 명</w:t>
            </w:r>
          </w:p>
        </w:tc>
        <w:tc>
          <w:tcPr>
            <w:tcW w:w="7432" w:type="dxa"/>
            <w:vAlign w:val="top"/>
          </w:tcPr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PokeTodo</w:t>
            </w:r>
          </w:p>
        </w:tc>
      </w:tr>
      <w:tr>
        <w:trPr>
          <w:trHeight w:val="399" w:hRule="atLeast"/>
        </w:trPr>
        <w:tc>
          <w:tcPr>
            <w:tcW w:w="8919" w:type="dxa"/>
            <w:gridSpan w:val="2"/>
            <w:vAlign w:val="top"/>
          </w:tcPr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 xml:space="preserve">팀 이름 : </w:t>
            </w:r>
            <w:r>
              <w:rPr>
                <w:rFonts w:ascii="HY견고딕" w:eastAsia="HY견고딕" w:hAnsi="HY견고딕" w:cs="HY견고딕"/>
                <w:b w:val="0"/>
                <w:color w:val="0D0D0D"/>
                <w:sz w:val="22"/>
              </w:rPr>
              <w:t>どきどき　げくじぷ</w:t>
            </w:r>
            <w:r>
              <w:rPr>
                <w:rFonts w:ascii="HY견고딕" w:eastAsia="HY견고딕" w:hAnsi="HY견고딕" w:cs="HY견고딕"/>
                <w:b w:val="0"/>
                <w:color w:val="0D0D0D"/>
                <w:sz w:val="22"/>
                <w:rtl w:val="off"/>
              </w:rPr>
              <w:t>(도키도키 객지프)</w:t>
            </w:r>
          </w:p>
        </w:tc>
      </w:tr>
      <w:tr>
        <w:trPr>
          <w:trHeight w:val="410" w:hRule="atLeast"/>
        </w:trPr>
        <w:tc>
          <w:tcPr>
            <w:tcW w:w="8919" w:type="dxa"/>
            <w:gridSpan w:val="2"/>
            <w:vAlign w:val="top"/>
          </w:tcPr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조원 : 이헌준, 노도현, 박천호, 장규환</w:t>
            </w:r>
          </w:p>
        </w:tc>
      </w:tr>
      <w:tr>
        <w:trPr>
          <w:trHeight w:val="2117" w:hRule="atLeast"/>
        </w:trPr>
        <w:tc>
          <w:tcPr>
            <w:tcW w:w="1486" w:type="dxa"/>
            <w:vAlign w:val="top"/>
          </w:tcPr>
          <w:p>
            <w:pPr>
              <w:jc w:val="center"/>
              <w:spacing w:line="276"/>
              <w:rPr>
                <w:rFonts w:ascii="KBIZ한마음고딕 B" w:eastAsia="KBIZ한마음고딕 B" w:hAnsi="KBIZ한마음고딕 B" w:hint="eastAsia"/>
                <w:b/>
                <w:bCs/>
                <w:rtl w:val="off"/>
              </w:rPr>
            </w:pPr>
          </w:p>
          <w:p>
            <w:pPr>
              <w:jc w:val="center"/>
              <w:spacing w:line="276"/>
              <w:rPr>
                <w:rFonts w:ascii="KBIZ한마음고딕 B" w:eastAsia="KBIZ한마음고딕 B" w:hAnsi="KBIZ한마음고딕 B" w:hint="eastAsia"/>
                <w:b w:val="0"/>
                <w:bCs w:val="0"/>
                <w:sz w:val="16"/>
                <w:szCs w:val="16"/>
                <w:rtl w:val="off"/>
              </w:rPr>
            </w:pPr>
          </w:p>
          <w:p>
            <w:pPr>
              <w:jc w:val="center"/>
              <w:spacing w:line="276"/>
              <w:rPr>
                <w:rFonts w:ascii="KBIZ한마음고딕 B" w:eastAsia="KBIZ한마음고딕 B" w:hAnsi="KBIZ한마음고딕 B" w:hint="default"/>
                <w:b/>
                <w:bCs/>
              </w:rPr>
            </w:pPr>
            <w:r>
              <w:rPr>
                <w:rFonts w:ascii="KBIZ한마음고딕 B" w:eastAsia="KBIZ한마음고딕 B" w:hAnsi="KBIZ한마음고딕 B" w:hint="default"/>
                <w:b w:val="0"/>
                <w:bCs w:val="0"/>
                <w:rtl w:val="off"/>
              </w:rPr>
              <w:t>개요</w:t>
            </w:r>
          </w:p>
        </w:tc>
        <w:tc>
          <w:tcPr>
            <w:tcW w:w="7432" w:type="dxa"/>
            <w:vAlign w:val="top"/>
          </w:tcPr>
          <w:p>
            <w:pPr>
              <w:pStyle w:val="af1"/>
              <w:ind w:leftChars="0"/>
              <w:numPr>
                <w:ilvl w:val="0"/>
                <w:numId w:val="1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나 만의 다마고치와 함께하는 투두리스트 기반 플래너 프로그램</w:t>
            </w:r>
          </w:p>
          <w:p>
            <w:pPr>
              <w:pStyle w:val="af1"/>
              <w:ind w:leftChars="0"/>
              <w:numPr>
                <w:ilvl w:val="0"/>
                <w:numId w:val="1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다마고치 육성요소와 일상 계획관리를 융합</w:t>
            </w:r>
          </w:p>
          <w:p>
            <w:pPr>
              <w:pStyle w:val="af1"/>
              <w:ind w:leftChars="0"/>
              <w:numPr>
                <w:ilvl w:val="0"/>
                <w:numId w:val="1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CLI기반 프로그램 &amp; 아스키아트를 사용한 포켓몬</w:t>
            </w:r>
          </w:p>
          <w:p>
            <w:pPr>
              <w:pStyle w:val="af1"/>
              <w:ind w:leftChars="0"/>
              <w:numPr>
                <w:ilvl w:val="0"/>
                <w:numId w:val="1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게임과 생산성을 결합한 새로운 형태의 자기관리 경험 제공</w:t>
            </w:r>
          </w:p>
          <w:p>
            <w:pPr>
              <w:pStyle w:val="af1"/>
              <w:ind w:leftChars="0"/>
              <w:numPr>
                <w:ilvl w:val="0"/>
                <w:numId w:val="1"/>
              </w:num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Visual Studio를 이용한 프로그램 개발</w:t>
            </w:r>
          </w:p>
        </w:tc>
      </w:tr>
      <w:tr>
        <w:trPr>
          <w:trHeight w:val="2509" w:hRule="atLeast"/>
        </w:trPr>
        <w:tc>
          <w:tcPr>
            <w:tcW w:w="1486" w:type="dxa"/>
            <w:vAlign w:val="top"/>
          </w:tcPr>
          <w:p>
            <w:pPr>
              <w:jc w:val="center"/>
              <w:spacing w:line="276"/>
              <w:rPr>
                <w:rFonts w:ascii="KBIZ한마음고딕 B" w:eastAsia="KBIZ한마음고딕 B" w:hAnsi="KBIZ한마음고딕 B" w:hint="eastAsia"/>
                <w:rtl w:val="off"/>
              </w:rPr>
            </w:pPr>
          </w:p>
          <w:p>
            <w:pPr>
              <w:jc w:val="center"/>
              <w:spacing w:line="276"/>
              <w:rPr>
                <w:rFonts w:ascii="KBIZ한마음고딕 B" w:eastAsia="KBIZ한마음고딕 B" w:hAnsi="KBIZ한마음고딕 B" w:hint="eastAsia"/>
                <w:sz w:val="28"/>
                <w:szCs w:val="28"/>
                <w:rtl w:val="off"/>
              </w:rPr>
            </w:pPr>
          </w:p>
          <w:p>
            <w:pPr>
              <w:jc w:val="center"/>
              <w:spacing w:line="276"/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배경 및 내용</w:t>
            </w:r>
          </w:p>
        </w:tc>
        <w:tc>
          <w:tcPr>
            <w:tcW w:w="7432" w:type="dxa"/>
            <w:vAlign w:val="top"/>
          </w:tcPr>
          <w:p>
            <w:p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객체지향프로그래밍이라는 교과목의 특성을 잘 살림과 동시에 대학생들이 정말 필요로 할법한, 그와 동시에 실용성이 있는 프로그램을 만들어보자 라는 의견에서 부터 시작하여 게임소프트웨어학과라는 특성도 살려 꾸준히 계획관리를 일정하게 할 수 있는 프로그램을 만들게 되었다.</w:t>
            </w:r>
          </w:p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플래너를 통한 계획관리와 투두리스트를 통한 계획의 완료도 여부, 그와 동시에 다마고치 육성을 통한 만족감까지 동시에 겸비한 프로그램을 제작하게 되었다.</w:t>
            </w:r>
          </w:p>
        </w:tc>
      </w:tr>
      <w:tr>
        <w:trPr>
          <w:trHeight w:val="2752" w:hRule="atLeast"/>
        </w:trPr>
        <w:tc>
          <w:tcPr>
            <w:tcW w:w="1486" w:type="dxa"/>
            <w:vAlign w:val="top"/>
          </w:tcPr>
          <w:p>
            <w:pPr>
              <w:jc w:val="center"/>
              <w:rPr>
                <w:rFonts w:ascii="KBIZ한마음고딕 B" w:eastAsia="KBIZ한마음고딕 B" w:hAnsi="KBIZ한마음고딕 B" w:hint="eastAsia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eastAsia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eastAsia"/>
                <w:sz w:val="18"/>
                <w:szCs w:val="18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기능</w:t>
            </w:r>
          </w:p>
        </w:tc>
        <w:tc>
          <w:tcPr>
            <w:tcW w:w="7432" w:type="dxa"/>
            <w:vAlign w:val="top"/>
          </w:tcPr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달력을 이용한 날짜별 계획 관리</w:t>
            </w:r>
          </w:p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1주일치 계획을 한번에 생성 및 삭제 -&gt; 완료 기능</w:t>
            </w:r>
          </w:p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하루에 꼭 해야할 업무 3가지를 설정하여 다마고치 육성 유도</w:t>
            </w:r>
          </w:p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먹이를 주고 놀아주며 다마고치 육성 기능</w:t>
            </w:r>
          </w:p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다마고치의 진화 기능 (육성 욕구 자극)</w:t>
            </w:r>
          </w:p>
          <w:p>
            <w:pPr>
              <w:pStyle w:val="af1"/>
              <w:ind w:leftChars="0"/>
              <w:numPr>
                <w:ilvl w:val="0"/>
                <w:numId w:val="2"/>
              </w:num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내가 세운 플래너 목록 확인 기능</w:t>
            </w:r>
          </w:p>
        </w:tc>
      </w:tr>
      <w:tr>
        <w:trPr>
          <w:trHeight w:val="1836" w:hRule="atLeast"/>
        </w:trPr>
        <w:tc>
          <w:tcPr>
            <w:tcW w:w="1486" w:type="dxa"/>
            <w:vAlign w:val="top"/>
          </w:tcPr>
          <w:p>
            <w:pPr>
              <w:jc w:val="center"/>
              <w:rPr>
                <w:rFonts w:ascii="KBIZ한마음고딕 B" w:eastAsia="KBIZ한마음고딕 B" w:hAnsi="KBIZ한마음고딕 B" w:hint="eastAsia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eastAsia"/>
                <w:sz w:val="16"/>
                <w:szCs w:val="16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역할 분담</w:t>
            </w:r>
          </w:p>
        </w:tc>
        <w:tc>
          <w:tcPr>
            <w:tcW w:w="7432" w:type="dxa"/>
            <w:vAlign w:val="top"/>
          </w:tcPr>
          <w:p>
            <w:p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이헌준: 보고서 작성 및, 코딩(다마고치, 플래너 부분 담당)</w:t>
            </w:r>
          </w:p>
          <w:p>
            <w:p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노도현: 서브 코딩(전체 소스코드 연결부 역할, 다마고치 기능)</w:t>
            </w:r>
          </w:p>
          <w:p>
            <w:p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박천호: 메인 코딩(전체적인 클래스 설계 및 전체적인 플래너 코딩)</w:t>
            </w:r>
          </w:p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장규환: 저장기능 코딩</w:t>
            </w:r>
          </w:p>
        </w:tc>
      </w:tr>
      <w:tr>
        <w:trPr>
          <w:trHeight w:val="999" w:hRule="atLeast"/>
        </w:trPr>
        <w:tc>
          <w:tcPr>
            <w:tcW w:w="1486" w:type="dxa"/>
            <w:vAlign w:val="top"/>
          </w:tcPr>
          <w:p>
            <w:pPr>
              <w:jc w:val="center"/>
              <w:rPr>
                <w:rFonts w:ascii="KBIZ한마음고딕 B" w:eastAsia="KBIZ한마음고딕 B" w:hAnsi="KBIZ한마음고딕 B" w:hint="eastAsia"/>
                <w:sz w:val="14"/>
                <w:szCs w:val="14"/>
                <w:rtl w:val="off"/>
              </w:rPr>
            </w:pPr>
          </w:p>
          <w:p>
            <w:pPr>
              <w:jc w:val="center"/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아쉬운 점</w:t>
            </w:r>
          </w:p>
        </w:tc>
        <w:tc>
          <w:tcPr>
            <w:tcW w:w="7432" w:type="dxa"/>
            <w:vAlign w:val="top"/>
          </w:tcPr>
          <w:p>
            <w:pPr>
              <w:rPr>
                <w:rFonts w:ascii="KBIZ한마음고딕 B" w:eastAsia="KBIZ한마음고딕 B" w:hAnsi="KBIZ한마음고딕 B" w:hint="eastAsia"/>
                <w:rtl w:val="off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기존의 계획보다 기능을 생략하는 대신 완성도를 높였음.</w:t>
            </w:r>
          </w:p>
          <w:p>
            <w:pPr>
              <w:rPr>
                <w:rFonts w:ascii="KBIZ한마음고딕 B" w:eastAsia="KBIZ한마음고딕 B" w:hAnsi="KBIZ한마음고딕 B" w:hint="default"/>
              </w:rPr>
            </w:pPr>
            <w:r>
              <w:rPr>
                <w:rFonts w:ascii="KBIZ한마음고딕 B" w:eastAsia="KBIZ한마음고딕 B" w:hAnsi="KBIZ한마음고딕 B" w:hint="default"/>
                <w:rtl w:val="off"/>
              </w:rPr>
              <w:t>팀프로젝트에 대한 어려움이 많았음.</w:t>
            </w:r>
          </w:p>
        </w:tc>
      </w:tr>
    </w:tbl>
    <w:p>
      <w:r>
        <w:rPr>
          <w:rtl w:val="off"/>
        </w:rPr>
        <w:t>GItLink: https://github.com/tifitifititfitifiitifitit/TodoList</w:t>
      </w:r>
    </w:p>
    <w:sectPr>
      <w:pgSz w:w="12240" w:h="15840"/>
      <w:pgMar w:top="1440" w:right="1800" w:bottom="1440" w:left="1800" w:header="720" w:footer="720" w:gutter="0"/>
      <w:cols w:space="720"/>
      <w:docGrid w:linePitch="360"/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KBIZ한마음고딕 B">
    <w:panose1 w:val="02020503FFFFFFFFFFFF"/>
    <w:charset w:val="00"/>
    <w:notTrueType w:val="false"/>
    <w:sig w:usb0="000000BF" w:usb1="11D70000" w:usb2="00000010" w:usb3="00000001" w:csb0="00080001" w:csb1="00000001"/>
  </w:font>
  <w:font w:name="HY견고딕">
    <w:panose1 w:val="02030600000101010101"/>
    <w:charset w:val="00"/>
    <w:notTrueType w:val="false"/>
    <w:sig w:usb0="900002A7" w:usb1="29D77CF9" w:usb2="00000010" w:usb3="00000001" w:csb0="00080000" w:csb1="00000001"/>
  </w:font>
  <w:font w:name="KBIZ한마음고딕 M">
    <w:panose1 w:val="02020503FFFFFFFFFFFF"/>
    <w:charset w:val="00"/>
    <w:notTrueType w:val="false"/>
    <w:sig w:usb0="000000BF" w:usb1="11D70000" w:usb2="00000010" w:usb3="00000001" w:csb0="00080001" w:csb1="00000001"/>
  </w:font>
  <w:font w:name="Wingdings">
    <w:panose1 w:val="05000000000000000000"/>
    <w:charset w:val="00"/>
    <w:notTrueType w:val="false"/>
    <w:sig w:usb0="00000001" w:usb1="00000001" w:usb2="00000001" w:usb3="00000001" w:csb0="80000000" w:csb1="00000001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KBIZ한마음고딕 M" w:eastAsia="KBIZ한마음고딕 M" w:hAnsi="KBIZ한마음고딕 M" w:hint="default"/>
        <w:b/>
        <w:bCs/>
        <w:sz w:val="36"/>
        <w:szCs w:val="36"/>
        <w:rtl w:val="off"/>
      </w:rPr>
      <w:t>객체지향 최종 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efdfe3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1">
    <w:nsid w:val="fbffdb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drawingGridHorizontalSpacing w:val="1000"/>
  <w:drawingGridVerticalSpacing w:val="100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f1">
    <w:name w:val="List Paragraph"/>
    <w:basedOn w:val="a1"/>
    <w:qFormat/>
    <w:pPr>
      <w:ind w:left="720"/>
      <w:contextualSpacing/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2025-06-02T13:55:08Z</dcterms:modified>
  <cp:version>0900.0100.01</cp:version>
</cp:coreProperties>
</file>