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B96FD" w14:textId="396D79E3" w:rsidR="00C83E9A" w:rsidRDefault="00C83E9A" w:rsidP="00722A5A">
      <w:pPr>
        <w:ind w:left="41"/>
        <w:rPr>
          <w:b/>
          <w:bCs/>
          <w:sz w:val="28"/>
          <w:szCs w:val="28"/>
          <w:lang w:val="en-GB"/>
        </w:rPr>
      </w:pPr>
      <w:r>
        <w:rPr>
          <w:b/>
          <w:bCs/>
          <w:sz w:val="28"/>
          <w:szCs w:val="28"/>
          <w:lang w:val="en-GB"/>
        </w:rPr>
        <w:t>Other references:</w:t>
      </w:r>
    </w:p>
    <w:p w14:paraId="1F8B2D76" w14:textId="60840079" w:rsidR="00C83E9A" w:rsidRDefault="00C83E9A" w:rsidP="00722A5A">
      <w:pPr>
        <w:ind w:left="41"/>
        <w:rPr>
          <w:lang w:val="en-GB"/>
        </w:rPr>
      </w:pPr>
      <w:r>
        <w:rPr>
          <w:lang w:val="en-GB"/>
        </w:rPr>
        <w:fldChar w:fldCharType="begin"/>
      </w:r>
      <w:r>
        <w:rPr>
          <w:lang w:val="en-GB"/>
        </w:rPr>
        <w:instrText>HYPERLINK "</w:instrText>
      </w:r>
      <w:r w:rsidRPr="00C83E9A">
        <w:rPr>
          <w:lang w:val="en-GB"/>
        </w:rPr>
        <w:instrText>https://events.gnuradio.org/event/24/contributions/627/attachments/188/464/GRCON24_linked-video.pdf</w:instrText>
      </w:r>
      <w:r>
        <w:rPr>
          <w:lang w:val="en-GB"/>
        </w:rPr>
        <w:instrText>"</w:instrText>
      </w:r>
      <w:r>
        <w:rPr>
          <w:lang w:val="en-GB"/>
        </w:rPr>
        <w:fldChar w:fldCharType="separate"/>
      </w:r>
      <w:r w:rsidRPr="009D113C">
        <w:rPr>
          <w:rStyle w:val="Hiperligao"/>
          <w:lang w:val="en-GB"/>
        </w:rPr>
        <w:t>https://events.gnuradio.org/event/24/contributions/627/attachments/188/464/GRCON24_linked-video.pdf</w:t>
      </w:r>
      <w:r>
        <w:rPr>
          <w:lang w:val="en-GB"/>
        </w:rPr>
        <w:fldChar w:fldCharType="end"/>
      </w:r>
    </w:p>
    <w:p w14:paraId="32BBB1BE" w14:textId="77777777" w:rsidR="00C83E9A" w:rsidRPr="00C83E9A" w:rsidRDefault="00C83E9A" w:rsidP="00722A5A">
      <w:pPr>
        <w:ind w:left="41"/>
        <w:rPr>
          <w:lang w:val="en-GB"/>
        </w:rPr>
      </w:pPr>
    </w:p>
    <w:p w14:paraId="5632BA0B" w14:textId="034589FE" w:rsidR="00827901" w:rsidRPr="00981AB3" w:rsidRDefault="00722A5A" w:rsidP="00722A5A">
      <w:pPr>
        <w:ind w:left="41"/>
        <w:rPr>
          <w:b/>
          <w:bCs/>
          <w:sz w:val="28"/>
          <w:szCs w:val="28"/>
          <w:lang w:val="en-GB"/>
        </w:rPr>
      </w:pPr>
      <w:r w:rsidRPr="00981AB3">
        <w:rPr>
          <w:b/>
          <w:bCs/>
          <w:sz w:val="28"/>
          <w:szCs w:val="28"/>
          <w:lang w:val="en-GB"/>
        </w:rPr>
        <w:t>Week 1 topics:</w:t>
      </w:r>
    </w:p>
    <w:p w14:paraId="57973B41" w14:textId="7E25E7C9" w:rsidR="00981AB3" w:rsidRPr="00981AB3" w:rsidRDefault="00981AB3" w:rsidP="00981AB3">
      <w:pPr>
        <w:ind w:left="41"/>
        <w:rPr>
          <w:lang w:val="en-GB"/>
        </w:rPr>
      </w:pPr>
      <w:r w:rsidRPr="00981AB3">
        <w:rPr>
          <w:lang w:val="en-GB"/>
        </w:rPr>
        <w:t>Lookup the 802.11a OFDM system design parameters</w:t>
      </w:r>
    </w:p>
    <w:p w14:paraId="3E963B7A" w14:textId="5EA0EDDE" w:rsidR="00981AB3" w:rsidRDefault="00981AB3" w:rsidP="00953A1A">
      <w:pPr>
        <w:ind w:left="41"/>
        <w:rPr>
          <w:lang w:val="en-GB"/>
        </w:rPr>
      </w:pPr>
      <w:r w:rsidRPr="00981AB3">
        <w:rPr>
          <w:rFonts w:ascii="Arial" w:hAnsi="Arial" w:cs="Arial"/>
          <w:lang w:val="en-GB"/>
        </w:rPr>
        <w:t>■</w:t>
      </w:r>
      <w:r w:rsidRPr="00981AB3">
        <w:rPr>
          <w:lang w:val="en-GB"/>
        </w:rPr>
        <w:t xml:space="preserve"> Bandwidth, sub-carrier spacing, number of sub-carriers, IFFT/ FFT size, number of data</w:t>
      </w:r>
      <w:r w:rsidR="00953A1A">
        <w:rPr>
          <w:lang w:val="en-GB"/>
        </w:rPr>
        <w:t xml:space="preserve"> </w:t>
      </w:r>
      <w:r w:rsidRPr="00981AB3">
        <w:rPr>
          <w:lang w:val="en-GB"/>
        </w:rPr>
        <w:t>sub-carriers, number of pilot sub-carriers</w:t>
      </w:r>
      <w:r w:rsidR="004D74C9">
        <w:rPr>
          <w:lang w:val="en-GB"/>
        </w:rPr>
        <w:t>:</w:t>
      </w:r>
    </w:p>
    <w:p w14:paraId="60B36E72" w14:textId="1F736A58" w:rsidR="004D74C9" w:rsidRDefault="00A621D3" w:rsidP="00953A1A">
      <w:pPr>
        <w:ind w:left="41"/>
        <w:rPr>
          <w:lang w:val="en-GB"/>
        </w:rPr>
      </w:pPr>
      <w:r>
        <w:rPr>
          <w:lang w:val="en-GB"/>
        </w:rPr>
        <w:t xml:space="preserve">- it supports </w:t>
      </w:r>
      <w:r w:rsidR="00EA6C0D">
        <w:rPr>
          <w:lang w:val="en-GB"/>
        </w:rPr>
        <w:t>wifi signals with a bandwidth of 20MHz</w:t>
      </w:r>
      <w:r w:rsidR="00F27782">
        <w:rPr>
          <w:lang w:val="en-GB"/>
        </w:rPr>
        <w:t xml:space="preserve"> o</w:t>
      </w:r>
      <w:r w:rsidR="007C379C">
        <w:rPr>
          <w:lang w:val="en-GB"/>
        </w:rPr>
        <w:t>r ieee802.11p DSRC with a bandwidth of 10MHz</w:t>
      </w:r>
    </w:p>
    <w:p w14:paraId="4950E9FD" w14:textId="2AB36CEE" w:rsidR="007C379C" w:rsidRDefault="007C379C" w:rsidP="00953A1A">
      <w:pPr>
        <w:ind w:left="41"/>
        <w:rPr>
          <w:lang w:val="en-GB"/>
        </w:rPr>
      </w:pPr>
      <w:r>
        <w:rPr>
          <w:lang w:val="en-GB"/>
        </w:rPr>
        <w:t xml:space="preserve">- </w:t>
      </w:r>
    </w:p>
    <w:p w14:paraId="7E8C38D4" w14:textId="77777777" w:rsidR="00953A1A" w:rsidRPr="00981AB3" w:rsidRDefault="00953A1A" w:rsidP="00953A1A">
      <w:pPr>
        <w:ind w:left="41"/>
        <w:rPr>
          <w:lang w:val="en-GB"/>
        </w:rPr>
      </w:pPr>
    </w:p>
    <w:p w14:paraId="24748699" w14:textId="77777777" w:rsidR="00981AB3" w:rsidRPr="00981AB3" w:rsidRDefault="00981AB3" w:rsidP="00953A1A">
      <w:pPr>
        <w:ind w:left="-638" w:firstLine="679"/>
        <w:rPr>
          <w:lang w:val="en-GB"/>
        </w:rPr>
      </w:pPr>
      <w:r w:rsidRPr="00981AB3">
        <w:rPr>
          <w:rFonts w:ascii="Arial" w:hAnsi="Arial" w:cs="Arial"/>
          <w:lang w:val="en-GB"/>
        </w:rPr>
        <w:t>■</w:t>
      </w:r>
      <w:r w:rsidRPr="00981AB3">
        <w:rPr>
          <w:lang w:val="en-GB"/>
        </w:rPr>
        <w:t xml:space="preserve"> Why are there unused sub-carriers and where are they located?</w:t>
      </w:r>
    </w:p>
    <w:p w14:paraId="6254787B" w14:textId="65D26FBD" w:rsidR="00981AB3" w:rsidRPr="00981AB3" w:rsidRDefault="00981AB3" w:rsidP="00953A1A">
      <w:pPr>
        <w:ind w:left="-638" w:firstLine="679"/>
        <w:rPr>
          <w:lang w:val="en-GB"/>
        </w:rPr>
      </w:pPr>
      <w:r w:rsidRPr="00981AB3">
        <w:rPr>
          <w:rFonts w:ascii="Arial" w:hAnsi="Arial" w:cs="Arial"/>
          <w:lang w:val="en-GB"/>
        </w:rPr>
        <w:t>■</w:t>
      </w:r>
      <w:r w:rsidRPr="00981AB3">
        <w:rPr>
          <w:lang w:val="en-GB"/>
        </w:rPr>
        <w:t xml:space="preserve"> OFDM symbol duration, sampling rate, OFDM symbol length (samples), cyclic prefix</w:t>
      </w:r>
      <w:r w:rsidR="00953A1A">
        <w:rPr>
          <w:lang w:val="en-GB"/>
        </w:rPr>
        <w:t xml:space="preserve"> </w:t>
      </w:r>
      <w:r w:rsidRPr="00981AB3">
        <w:rPr>
          <w:lang w:val="en-GB"/>
        </w:rPr>
        <w:t>length</w:t>
      </w:r>
    </w:p>
    <w:p w14:paraId="5D9EECCF" w14:textId="77777777" w:rsidR="00981AB3" w:rsidRPr="00981AB3" w:rsidRDefault="00981AB3" w:rsidP="00953A1A">
      <w:pPr>
        <w:ind w:left="-638" w:firstLine="679"/>
        <w:rPr>
          <w:lang w:val="en-GB"/>
        </w:rPr>
      </w:pPr>
      <w:r w:rsidRPr="00981AB3">
        <w:rPr>
          <w:rFonts w:ascii="Arial" w:hAnsi="Arial" w:cs="Arial"/>
          <w:lang w:val="en-GB"/>
        </w:rPr>
        <w:t>■</w:t>
      </w:r>
      <w:r w:rsidRPr="00981AB3">
        <w:rPr>
          <w:lang w:val="en-GB"/>
        </w:rPr>
        <w:t xml:space="preserve"> Frame prefix sequence, length, repetition, duration</w:t>
      </w:r>
    </w:p>
    <w:p w14:paraId="34EFB125" w14:textId="77777777" w:rsidR="00981AB3" w:rsidRPr="00981AB3" w:rsidRDefault="00981AB3" w:rsidP="00953A1A">
      <w:pPr>
        <w:ind w:left="82" w:firstLine="679"/>
        <w:rPr>
          <w:lang w:val="en-GB"/>
        </w:rPr>
      </w:pPr>
      <w:r w:rsidRPr="00981AB3">
        <w:rPr>
          <w:lang w:val="en-GB"/>
        </w:rPr>
        <w:t>○ Read section 2.1 and understand what it means</w:t>
      </w:r>
    </w:p>
    <w:p w14:paraId="6A6B9A27" w14:textId="77777777" w:rsidR="00981AB3" w:rsidRPr="00981AB3" w:rsidRDefault="00981AB3" w:rsidP="00953A1A">
      <w:pPr>
        <w:ind w:left="-638" w:firstLine="679"/>
        <w:rPr>
          <w:lang w:val="en-GB"/>
        </w:rPr>
      </w:pPr>
      <w:r w:rsidRPr="00981AB3">
        <w:rPr>
          <w:rFonts w:ascii="Arial" w:hAnsi="Arial" w:cs="Arial"/>
          <w:lang w:val="en-GB"/>
        </w:rPr>
        <w:t>■</w:t>
      </w:r>
      <w:r w:rsidRPr="00981AB3">
        <w:rPr>
          <w:lang w:val="en-GB"/>
        </w:rPr>
        <w:t xml:space="preserve"> Where are the mentioned tags?</w:t>
      </w:r>
    </w:p>
    <w:p w14:paraId="3D05AF79" w14:textId="77777777" w:rsidR="00981AB3" w:rsidRPr="00981AB3" w:rsidRDefault="00981AB3" w:rsidP="00953A1A">
      <w:pPr>
        <w:ind w:left="82" w:firstLine="679"/>
        <w:rPr>
          <w:lang w:val="en-GB"/>
        </w:rPr>
      </w:pPr>
      <w:r w:rsidRPr="00981AB3">
        <w:rPr>
          <w:lang w:val="en-GB"/>
        </w:rPr>
        <w:t>○ Work yourself through Section 2.2</w:t>
      </w:r>
    </w:p>
    <w:p w14:paraId="1E297E9D" w14:textId="77777777" w:rsidR="00981AB3" w:rsidRPr="00981AB3" w:rsidRDefault="00981AB3" w:rsidP="00953A1A">
      <w:pPr>
        <w:ind w:left="-638" w:firstLine="679"/>
        <w:rPr>
          <w:lang w:val="en-GB"/>
        </w:rPr>
      </w:pPr>
      <w:r w:rsidRPr="00981AB3">
        <w:rPr>
          <w:rFonts w:ascii="Arial" w:hAnsi="Arial" w:cs="Arial"/>
          <w:lang w:val="en-GB"/>
        </w:rPr>
        <w:t>■</w:t>
      </w:r>
      <w:r w:rsidRPr="00981AB3">
        <w:rPr>
          <w:lang w:val="en-GB"/>
        </w:rPr>
        <w:t xml:space="preserve"> Identify the blocks that calculate the autocorrelation</w:t>
      </w:r>
    </w:p>
    <w:p w14:paraId="38EB15B7" w14:textId="77777777" w:rsidR="00981AB3" w:rsidRPr="00981AB3" w:rsidRDefault="00981AB3" w:rsidP="00953A1A">
      <w:pPr>
        <w:ind w:left="-638" w:firstLine="679"/>
        <w:rPr>
          <w:lang w:val="en-GB"/>
        </w:rPr>
      </w:pPr>
      <w:r w:rsidRPr="00981AB3">
        <w:rPr>
          <w:rFonts w:ascii="Arial" w:hAnsi="Arial" w:cs="Arial"/>
          <w:lang w:val="en-GB"/>
        </w:rPr>
        <w:t>■</w:t>
      </w:r>
      <w:r w:rsidRPr="00981AB3">
        <w:rPr>
          <w:lang w:val="en-GB"/>
        </w:rPr>
        <w:t xml:space="preserve"> Identify the blocks that calculate the power</w:t>
      </w:r>
    </w:p>
    <w:p w14:paraId="2DACEEAA" w14:textId="77777777" w:rsidR="00981AB3" w:rsidRPr="00981AB3" w:rsidRDefault="00981AB3" w:rsidP="00953A1A">
      <w:pPr>
        <w:ind w:left="-638" w:firstLine="679"/>
        <w:rPr>
          <w:lang w:val="en-GB"/>
        </w:rPr>
      </w:pPr>
      <w:r w:rsidRPr="00981AB3">
        <w:rPr>
          <w:rFonts w:ascii="Arial" w:hAnsi="Arial" w:cs="Arial"/>
          <w:lang w:val="en-GB"/>
        </w:rPr>
        <w:t>■</w:t>
      </w:r>
      <w:r w:rsidRPr="00981AB3">
        <w:rPr>
          <w:lang w:val="en-GB"/>
        </w:rPr>
        <w:t xml:space="preserve"> Try to obtain a graph like Figure 2</w:t>
      </w:r>
    </w:p>
    <w:p w14:paraId="09F8F985" w14:textId="5E4CB9C9" w:rsidR="00722A5A" w:rsidRDefault="00981AB3" w:rsidP="00953A1A">
      <w:pPr>
        <w:ind w:left="-638" w:firstLine="679"/>
        <w:rPr>
          <w:lang w:val="en-GB"/>
        </w:rPr>
      </w:pPr>
      <w:r w:rsidRPr="00981AB3">
        <w:rPr>
          <w:rFonts w:ascii="Arial" w:hAnsi="Arial" w:cs="Arial"/>
          <w:lang w:val="en-GB"/>
        </w:rPr>
        <w:t>■</w:t>
      </w:r>
      <w:r w:rsidRPr="00981AB3">
        <w:rPr>
          <w:lang w:val="en-GB"/>
        </w:rPr>
        <w:t xml:space="preserve"> Explore the effect of varying NWin, e.g. in the graph like Figure 2</w:t>
      </w:r>
    </w:p>
    <w:p w14:paraId="53513B77" w14:textId="77777777" w:rsidR="009C5939" w:rsidRDefault="009C5939" w:rsidP="00953A1A">
      <w:pPr>
        <w:ind w:left="-638" w:firstLine="679"/>
        <w:rPr>
          <w:lang w:val="en-GB"/>
        </w:rPr>
      </w:pPr>
    </w:p>
    <w:p w14:paraId="62E1D55B" w14:textId="77777777" w:rsidR="009C5939" w:rsidRPr="009C5939" w:rsidRDefault="009C5939" w:rsidP="009C5939">
      <w:pPr>
        <w:tabs>
          <w:tab w:val="left" w:pos="567"/>
        </w:tabs>
        <w:ind w:left="-638" w:firstLine="679"/>
        <w:rPr>
          <w:b/>
          <w:bCs/>
          <w:sz w:val="28"/>
          <w:szCs w:val="28"/>
          <w:lang w:val="en-GB"/>
        </w:rPr>
      </w:pPr>
      <w:r w:rsidRPr="009C5939">
        <w:rPr>
          <w:b/>
          <w:bCs/>
          <w:sz w:val="28"/>
          <w:szCs w:val="28"/>
          <w:lang w:val="en-GB"/>
        </w:rPr>
        <w:t>Week 2</w:t>
      </w:r>
    </w:p>
    <w:p w14:paraId="0CC2DDD3" w14:textId="2D180FAD" w:rsidR="009C5939" w:rsidRPr="009C5939" w:rsidRDefault="003F633F" w:rsidP="009C5939">
      <w:pPr>
        <w:ind w:left="-638" w:firstLine="679"/>
        <w:rPr>
          <w:lang w:val="en-GB"/>
        </w:rPr>
      </w:pPr>
      <w:r w:rsidRPr="00981AB3">
        <w:rPr>
          <w:rFonts w:ascii="Arial" w:hAnsi="Arial" w:cs="Arial"/>
          <w:lang w:val="en-GB"/>
        </w:rPr>
        <w:t>■</w:t>
      </w:r>
      <w:r w:rsidR="009C5939" w:rsidRPr="009C5939">
        <w:rPr>
          <w:lang w:val="en-GB"/>
        </w:rPr>
        <w:t xml:space="preserve"> Understand the OFDM Sync Short block</w:t>
      </w:r>
    </w:p>
    <w:p w14:paraId="2AC4B25C" w14:textId="2CAC6EA3" w:rsidR="009C5939" w:rsidRPr="009C5939" w:rsidRDefault="003F633F" w:rsidP="003F633F">
      <w:pPr>
        <w:ind w:left="41" w:firstLine="679"/>
        <w:rPr>
          <w:lang w:val="en-GB"/>
        </w:rPr>
      </w:pPr>
      <w:r w:rsidRPr="00981AB3">
        <w:rPr>
          <w:lang w:val="en-GB"/>
        </w:rPr>
        <w:t>○</w:t>
      </w:r>
      <w:r w:rsidR="009C5939" w:rsidRPr="009C5939">
        <w:rPr>
          <w:lang w:val="en-GB"/>
        </w:rPr>
        <w:t xml:space="preserve"> What does the block do</w:t>
      </w:r>
    </w:p>
    <w:p w14:paraId="56FB2A91" w14:textId="7268B781" w:rsidR="009C5939" w:rsidRPr="009C5939" w:rsidRDefault="003F633F" w:rsidP="003F633F">
      <w:pPr>
        <w:ind w:left="41" w:firstLine="679"/>
        <w:rPr>
          <w:lang w:val="en-GB"/>
        </w:rPr>
      </w:pPr>
      <w:r w:rsidRPr="00981AB3">
        <w:rPr>
          <w:lang w:val="en-GB"/>
        </w:rPr>
        <w:t>○</w:t>
      </w:r>
      <w:r w:rsidR="009C5939" w:rsidRPr="009C5939">
        <w:rPr>
          <w:lang w:val="en-GB"/>
        </w:rPr>
        <w:t xml:space="preserve"> What is the meaning of the thresholds</w:t>
      </w:r>
    </w:p>
    <w:p w14:paraId="7C9CF0E3" w14:textId="7094AD2F" w:rsidR="009C5939" w:rsidRPr="009C5939" w:rsidRDefault="003F633F" w:rsidP="003F633F">
      <w:pPr>
        <w:ind w:left="41" w:firstLine="679"/>
        <w:rPr>
          <w:lang w:val="en-GB"/>
        </w:rPr>
      </w:pPr>
      <w:r w:rsidRPr="00981AB3">
        <w:rPr>
          <w:lang w:val="en-GB"/>
        </w:rPr>
        <w:t>○</w:t>
      </w:r>
      <w:r>
        <w:rPr>
          <w:lang w:val="en-GB"/>
        </w:rPr>
        <w:t xml:space="preserve"> </w:t>
      </w:r>
      <w:r w:rsidR="009C5939" w:rsidRPr="009C5939">
        <w:rPr>
          <w:lang w:val="en-GB"/>
        </w:rPr>
        <w:t>Explore the effect of changing the thresholds</w:t>
      </w:r>
    </w:p>
    <w:p w14:paraId="38A6082E" w14:textId="2722C1C8" w:rsidR="009C5939" w:rsidRDefault="003F633F" w:rsidP="003F633F">
      <w:pPr>
        <w:ind w:left="41" w:firstLine="679"/>
        <w:rPr>
          <w:lang w:val="en-GB"/>
        </w:rPr>
      </w:pPr>
      <w:r w:rsidRPr="00981AB3">
        <w:rPr>
          <w:lang w:val="en-GB"/>
        </w:rPr>
        <w:t>○</w:t>
      </w:r>
      <w:r w:rsidR="009C5939" w:rsidRPr="009C5939">
        <w:rPr>
          <w:lang w:val="en-GB"/>
        </w:rPr>
        <w:t xml:space="preserve"> Understand the limitations of the approach taken, and try to</w:t>
      </w:r>
      <w:r>
        <w:rPr>
          <w:lang w:val="en-GB"/>
        </w:rPr>
        <w:t xml:space="preserve"> </w:t>
      </w:r>
      <w:r w:rsidR="009C5939" w:rsidRPr="009C5939">
        <w:rPr>
          <w:lang w:val="en-GB"/>
        </w:rPr>
        <w:t>demonstrate a case where it breaks</w:t>
      </w:r>
    </w:p>
    <w:p w14:paraId="6699B01C" w14:textId="77777777" w:rsidR="007304B1" w:rsidRPr="009C5939" w:rsidRDefault="007304B1" w:rsidP="009C5939">
      <w:pPr>
        <w:ind w:left="-638" w:firstLine="679"/>
        <w:rPr>
          <w:lang w:val="en-GB"/>
        </w:rPr>
      </w:pPr>
    </w:p>
    <w:p w14:paraId="5494934B" w14:textId="52369BFF" w:rsidR="009C5939" w:rsidRPr="007304B1" w:rsidRDefault="009C5939" w:rsidP="009C5939">
      <w:pPr>
        <w:ind w:left="-638" w:firstLine="679"/>
        <w:rPr>
          <w:b/>
          <w:bCs/>
          <w:sz w:val="28"/>
          <w:szCs w:val="28"/>
          <w:lang w:val="en-GB"/>
        </w:rPr>
      </w:pPr>
      <w:r w:rsidRPr="007304B1">
        <w:rPr>
          <w:b/>
          <w:bCs/>
          <w:sz w:val="28"/>
          <w:szCs w:val="28"/>
          <w:lang w:val="en-GB"/>
        </w:rPr>
        <w:lastRenderedPageBreak/>
        <w:t>Week 3</w:t>
      </w:r>
    </w:p>
    <w:p w14:paraId="62E38221" w14:textId="3A96BB5E" w:rsidR="009C5939" w:rsidRPr="009C5939" w:rsidRDefault="00A95A8B" w:rsidP="009C5939">
      <w:pPr>
        <w:ind w:left="-638" w:firstLine="679"/>
        <w:rPr>
          <w:lang w:val="en-GB"/>
        </w:rPr>
      </w:pPr>
      <w:r w:rsidRPr="00981AB3">
        <w:rPr>
          <w:rFonts w:ascii="Arial" w:hAnsi="Arial" w:cs="Arial"/>
          <w:lang w:val="en-GB"/>
        </w:rPr>
        <w:t>■</w:t>
      </w:r>
      <w:r w:rsidR="009C5939" w:rsidRPr="009C5939">
        <w:rPr>
          <w:lang w:val="en-GB"/>
        </w:rPr>
        <w:t xml:space="preserve"> Understand the block OFDM Sync Long (Section 2.3)</w:t>
      </w:r>
    </w:p>
    <w:p w14:paraId="4D041CAE" w14:textId="406D46A0" w:rsidR="009C5939" w:rsidRPr="009C5939" w:rsidRDefault="00A95A8B" w:rsidP="009C5939">
      <w:pPr>
        <w:ind w:left="-638" w:firstLine="679"/>
        <w:rPr>
          <w:lang w:val="en-GB"/>
        </w:rPr>
      </w:pPr>
      <w:r w:rsidRPr="00981AB3">
        <w:rPr>
          <w:rFonts w:ascii="Arial" w:hAnsi="Arial" w:cs="Arial"/>
          <w:lang w:val="en-GB"/>
        </w:rPr>
        <w:t>■</w:t>
      </w:r>
      <w:r w:rsidR="009C5939" w:rsidRPr="009C5939">
        <w:rPr>
          <w:lang w:val="en-GB"/>
        </w:rPr>
        <w:t xml:space="preserve"> Understand the algorithm for frequency offset correction.</w:t>
      </w:r>
    </w:p>
    <w:p w14:paraId="31CD203F" w14:textId="0324D45E" w:rsidR="009C5939" w:rsidRPr="009C5939" w:rsidRDefault="003F633F" w:rsidP="003F633F">
      <w:pPr>
        <w:ind w:left="-638" w:firstLine="1358"/>
        <w:rPr>
          <w:lang w:val="en-GB"/>
        </w:rPr>
      </w:pPr>
      <w:r w:rsidRPr="00981AB3">
        <w:rPr>
          <w:lang w:val="en-GB"/>
        </w:rPr>
        <w:t>○</w:t>
      </w:r>
      <w:r w:rsidR="009C5939" w:rsidRPr="009C5939">
        <w:rPr>
          <w:lang w:val="en-GB"/>
        </w:rPr>
        <w:t xml:space="preserve"> Where </w:t>
      </w:r>
      <w:r w:rsidRPr="009C5939">
        <w:rPr>
          <w:lang w:val="en-GB"/>
        </w:rPr>
        <w:t>is it</w:t>
      </w:r>
      <w:r w:rsidR="009C5939" w:rsidRPr="009C5939">
        <w:rPr>
          <w:lang w:val="en-GB"/>
        </w:rPr>
        <w:t xml:space="preserve"> implemented?</w:t>
      </w:r>
    </w:p>
    <w:p w14:paraId="255ACCFB" w14:textId="57F46D7F" w:rsidR="009C5939" w:rsidRPr="009C5939" w:rsidRDefault="00A95A8B" w:rsidP="00A95A8B">
      <w:pPr>
        <w:ind w:left="41" w:firstLine="679"/>
        <w:rPr>
          <w:lang w:val="en-GB"/>
        </w:rPr>
      </w:pPr>
      <w:r w:rsidRPr="00981AB3">
        <w:rPr>
          <w:lang w:val="en-GB"/>
        </w:rPr>
        <w:t>○</w:t>
      </w:r>
      <w:r w:rsidR="009C5939" w:rsidRPr="009C5939">
        <w:rPr>
          <w:lang w:val="en-GB"/>
        </w:rPr>
        <w:t xml:space="preserve"> Which parameters could you vary?</w:t>
      </w:r>
    </w:p>
    <w:p w14:paraId="0915F453" w14:textId="383A47AC" w:rsidR="009C5939" w:rsidRPr="009C5939" w:rsidRDefault="00A95A8B" w:rsidP="00A95A8B">
      <w:pPr>
        <w:ind w:left="41" w:firstLine="679"/>
        <w:rPr>
          <w:lang w:val="en-GB"/>
        </w:rPr>
      </w:pPr>
      <w:r w:rsidRPr="00981AB3">
        <w:rPr>
          <w:lang w:val="en-GB"/>
        </w:rPr>
        <w:t>○</w:t>
      </w:r>
      <w:r w:rsidR="009C5939" w:rsidRPr="009C5939">
        <w:rPr>
          <w:lang w:val="en-GB"/>
        </w:rPr>
        <w:t xml:space="preserve"> Why is there a delayed input? Could you change that value and what</w:t>
      </w:r>
      <w:r>
        <w:rPr>
          <w:lang w:val="en-GB"/>
        </w:rPr>
        <w:t xml:space="preserve"> </w:t>
      </w:r>
      <w:r w:rsidR="009C5939" w:rsidRPr="009C5939">
        <w:rPr>
          <w:lang w:val="en-GB"/>
        </w:rPr>
        <w:t>would the impact be of doing that?</w:t>
      </w:r>
    </w:p>
    <w:p w14:paraId="2A4AC0BD" w14:textId="14465264" w:rsidR="009C5939" w:rsidRPr="007304B1" w:rsidRDefault="009C5939" w:rsidP="009C5939">
      <w:pPr>
        <w:ind w:left="-638" w:firstLine="679"/>
        <w:rPr>
          <w:b/>
          <w:bCs/>
          <w:sz w:val="28"/>
          <w:szCs w:val="28"/>
          <w:lang w:val="en-GB"/>
        </w:rPr>
      </w:pPr>
      <w:r w:rsidRPr="007304B1">
        <w:rPr>
          <w:b/>
          <w:bCs/>
          <w:sz w:val="28"/>
          <w:szCs w:val="28"/>
          <w:lang w:val="en-GB"/>
        </w:rPr>
        <w:t>Week 4</w:t>
      </w:r>
    </w:p>
    <w:p w14:paraId="10D0C910" w14:textId="49EE73FA" w:rsidR="009C5939" w:rsidRPr="009C5939" w:rsidRDefault="00A95A8B" w:rsidP="009C5939">
      <w:pPr>
        <w:ind w:left="-638" w:firstLine="679"/>
        <w:rPr>
          <w:lang w:val="en-GB"/>
        </w:rPr>
      </w:pPr>
      <w:r w:rsidRPr="009C5939">
        <w:rPr>
          <w:rFonts w:ascii="Arial" w:hAnsi="Arial" w:cs="Arial"/>
          <w:lang w:val="en-GB"/>
        </w:rPr>
        <w:t>■</w:t>
      </w:r>
      <w:r w:rsidR="009C5939" w:rsidRPr="009C5939">
        <w:rPr>
          <w:lang w:val="en-GB"/>
        </w:rPr>
        <w:t xml:space="preserve"> Understand symbol alignment (Section 2.4)</w:t>
      </w:r>
    </w:p>
    <w:p w14:paraId="34BE1958" w14:textId="396B27A7" w:rsidR="009C5939" w:rsidRPr="009C5939" w:rsidRDefault="00A95A8B" w:rsidP="00A95A8B">
      <w:pPr>
        <w:ind w:left="41" w:firstLine="679"/>
        <w:rPr>
          <w:lang w:val="en-GB"/>
        </w:rPr>
      </w:pPr>
      <w:r w:rsidRPr="00981AB3">
        <w:rPr>
          <w:lang w:val="en-GB"/>
        </w:rPr>
        <w:t>○</w:t>
      </w:r>
      <w:r w:rsidR="009C5939" w:rsidRPr="009C5939">
        <w:rPr>
          <w:lang w:val="en-GB"/>
        </w:rPr>
        <w:t xml:space="preserve"> How is symbol alignment done (algorithm logic)?</w:t>
      </w:r>
    </w:p>
    <w:p w14:paraId="3885AA31" w14:textId="58BF5B23" w:rsidR="009C5939" w:rsidRPr="009C5939" w:rsidRDefault="00A95A8B" w:rsidP="00A95A8B">
      <w:pPr>
        <w:ind w:left="41" w:firstLine="679"/>
        <w:rPr>
          <w:lang w:val="en-GB"/>
        </w:rPr>
      </w:pPr>
      <w:r w:rsidRPr="00981AB3">
        <w:rPr>
          <w:lang w:val="en-GB"/>
        </w:rPr>
        <w:t>○</w:t>
      </w:r>
      <w:r w:rsidR="009C5939" w:rsidRPr="009C5939">
        <w:rPr>
          <w:lang w:val="en-GB"/>
        </w:rPr>
        <w:t xml:space="preserve"> Why is matched filtering used for symbol alignment but not for frame</w:t>
      </w:r>
      <w:r>
        <w:rPr>
          <w:lang w:val="en-GB"/>
        </w:rPr>
        <w:t xml:space="preserve"> </w:t>
      </w:r>
      <w:r w:rsidR="009C5939" w:rsidRPr="009C5939">
        <w:rPr>
          <w:lang w:val="en-GB"/>
        </w:rPr>
        <w:t>detection?</w:t>
      </w:r>
    </w:p>
    <w:p w14:paraId="7ADEF5BC" w14:textId="6C80A803" w:rsidR="009C5939" w:rsidRPr="009C5939" w:rsidRDefault="00A95A8B" w:rsidP="00A95A8B">
      <w:pPr>
        <w:ind w:left="41" w:firstLine="679"/>
        <w:rPr>
          <w:lang w:val="en-GB"/>
        </w:rPr>
      </w:pPr>
      <w:r w:rsidRPr="00981AB3">
        <w:rPr>
          <w:lang w:val="en-GB"/>
        </w:rPr>
        <w:t>○</w:t>
      </w:r>
      <w:r w:rsidR="009C5939" w:rsidRPr="009C5939">
        <w:rPr>
          <w:lang w:val="en-GB"/>
        </w:rPr>
        <w:t xml:space="preserve"> Have a look at the code that implements equation 6.</w:t>
      </w:r>
    </w:p>
    <w:p w14:paraId="568628A1" w14:textId="0A86785B" w:rsidR="009C5939" w:rsidRPr="009C5939" w:rsidRDefault="00A95A8B" w:rsidP="00A95A8B">
      <w:pPr>
        <w:ind w:left="41" w:firstLine="679"/>
        <w:rPr>
          <w:lang w:val="en-GB"/>
        </w:rPr>
      </w:pPr>
      <w:r w:rsidRPr="00981AB3">
        <w:rPr>
          <w:lang w:val="en-GB"/>
        </w:rPr>
        <w:t>○</w:t>
      </w:r>
      <w:r w:rsidR="009C5939" w:rsidRPr="009C5939">
        <w:rPr>
          <w:lang w:val="en-GB"/>
        </w:rPr>
        <w:t xml:space="preserve"> Why do you add 64 in expression 7?</w:t>
      </w:r>
    </w:p>
    <w:p w14:paraId="73D181BA" w14:textId="4D42D222" w:rsidR="009C5939" w:rsidRDefault="00A95A8B" w:rsidP="009C5939">
      <w:pPr>
        <w:ind w:left="-638" w:firstLine="679"/>
        <w:rPr>
          <w:lang w:val="en-GB"/>
        </w:rPr>
      </w:pPr>
      <w:r w:rsidRPr="009C5939">
        <w:rPr>
          <w:rFonts w:ascii="Arial" w:hAnsi="Arial" w:cs="Arial"/>
          <w:lang w:val="en-GB"/>
        </w:rPr>
        <w:t>■</w:t>
      </w:r>
      <w:r w:rsidR="009C5939" w:rsidRPr="009C5939">
        <w:rPr>
          <w:lang w:val="en-GB"/>
        </w:rPr>
        <w:t xml:space="preserve"> What does the stream to vector block do?</w:t>
      </w:r>
    </w:p>
    <w:p w14:paraId="55AE5F47" w14:textId="77777777" w:rsidR="007304B1" w:rsidRPr="009C5939" w:rsidRDefault="007304B1" w:rsidP="009C5939">
      <w:pPr>
        <w:ind w:left="-638" w:firstLine="679"/>
        <w:rPr>
          <w:lang w:val="en-GB"/>
        </w:rPr>
      </w:pPr>
    </w:p>
    <w:p w14:paraId="476AA339" w14:textId="14FD199D" w:rsidR="009C5939" w:rsidRPr="007304B1" w:rsidRDefault="009C5939" w:rsidP="009C5939">
      <w:pPr>
        <w:ind w:left="-638" w:firstLine="679"/>
        <w:rPr>
          <w:b/>
          <w:bCs/>
          <w:sz w:val="28"/>
          <w:szCs w:val="28"/>
          <w:lang w:val="en-GB"/>
        </w:rPr>
      </w:pPr>
      <w:r w:rsidRPr="007304B1">
        <w:rPr>
          <w:b/>
          <w:bCs/>
          <w:sz w:val="28"/>
          <w:szCs w:val="28"/>
          <w:lang w:val="en-GB"/>
        </w:rPr>
        <w:t>Week 5</w:t>
      </w:r>
    </w:p>
    <w:p w14:paraId="610495DA" w14:textId="1AD086AD" w:rsidR="009C5939" w:rsidRPr="009C5939" w:rsidRDefault="003C0AB4" w:rsidP="009C5939">
      <w:pPr>
        <w:ind w:left="-638" w:firstLine="679"/>
        <w:rPr>
          <w:lang w:val="en-GB"/>
        </w:rPr>
      </w:pPr>
      <w:r w:rsidRPr="009C5939">
        <w:rPr>
          <w:rFonts w:ascii="Arial" w:hAnsi="Arial" w:cs="Arial"/>
          <w:lang w:val="en-GB"/>
        </w:rPr>
        <w:t>■</w:t>
      </w:r>
      <w:r w:rsidR="009C5939" w:rsidRPr="009C5939">
        <w:rPr>
          <w:lang w:val="en-GB"/>
        </w:rPr>
        <w:t xml:space="preserve"> Understand Phase Offset Correction (Section 2.5)</w:t>
      </w:r>
    </w:p>
    <w:p w14:paraId="07F5A55D" w14:textId="370FE738" w:rsidR="009C5939" w:rsidRPr="009C5939" w:rsidRDefault="003C0AB4" w:rsidP="00A95A8B">
      <w:pPr>
        <w:ind w:left="41" w:firstLine="679"/>
        <w:rPr>
          <w:lang w:val="en-GB"/>
        </w:rPr>
      </w:pPr>
      <w:r w:rsidRPr="009C5939">
        <w:rPr>
          <w:lang w:val="en-GB"/>
        </w:rPr>
        <w:t>○</w:t>
      </w:r>
      <w:r w:rsidR="009C5939" w:rsidRPr="009C5939">
        <w:rPr>
          <w:lang w:val="en-GB"/>
        </w:rPr>
        <w:t xml:space="preserve"> Why do you need to correct the phase?</w:t>
      </w:r>
    </w:p>
    <w:p w14:paraId="75D59A1A" w14:textId="21AACE8D" w:rsidR="009C5939" w:rsidRPr="009C5939" w:rsidRDefault="003C0AB4" w:rsidP="00A95A8B">
      <w:pPr>
        <w:ind w:left="41" w:firstLine="679"/>
        <w:rPr>
          <w:lang w:val="en-GB"/>
        </w:rPr>
      </w:pPr>
      <w:r w:rsidRPr="009C5939">
        <w:rPr>
          <w:lang w:val="en-GB"/>
        </w:rPr>
        <w:t>○</w:t>
      </w:r>
      <w:r w:rsidR="009C5939" w:rsidRPr="009C5939">
        <w:rPr>
          <w:lang w:val="en-GB"/>
        </w:rPr>
        <w:t xml:space="preserve"> Find the code that estimates the phase offset</w:t>
      </w:r>
    </w:p>
    <w:p w14:paraId="0F6CAFF4" w14:textId="1F000B0A" w:rsidR="009C5939" w:rsidRDefault="003C0AB4" w:rsidP="00A95A8B">
      <w:pPr>
        <w:ind w:left="41" w:firstLine="679"/>
        <w:rPr>
          <w:lang w:val="en-GB"/>
        </w:rPr>
      </w:pPr>
      <w:r w:rsidRPr="009C5939">
        <w:rPr>
          <w:lang w:val="en-GB"/>
        </w:rPr>
        <w:t>○</w:t>
      </w:r>
      <w:r w:rsidR="009C5939" w:rsidRPr="009C5939">
        <w:rPr>
          <w:lang w:val="en-GB"/>
        </w:rPr>
        <w:t xml:space="preserve"> How are you correcting the phase, i.e. which values are being</w:t>
      </w:r>
      <w:r w:rsidR="00A95A8B">
        <w:rPr>
          <w:lang w:val="en-GB"/>
        </w:rPr>
        <w:t xml:space="preserve"> </w:t>
      </w:r>
      <w:r w:rsidR="009C5939" w:rsidRPr="009C5939">
        <w:rPr>
          <w:lang w:val="en-GB"/>
        </w:rPr>
        <w:t>changed?</w:t>
      </w:r>
    </w:p>
    <w:p w14:paraId="1481E23C" w14:textId="77777777" w:rsidR="007304B1" w:rsidRPr="009C5939" w:rsidRDefault="007304B1" w:rsidP="009C5939">
      <w:pPr>
        <w:ind w:left="-638" w:firstLine="679"/>
        <w:rPr>
          <w:lang w:val="en-GB"/>
        </w:rPr>
      </w:pPr>
    </w:p>
    <w:p w14:paraId="57A6E8B9" w14:textId="535B0C1B" w:rsidR="009C5939" w:rsidRPr="007304B1" w:rsidRDefault="009C5939" w:rsidP="009C5939">
      <w:pPr>
        <w:ind w:left="-638" w:firstLine="679"/>
        <w:rPr>
          <w:b/>
          <w:bCs/>
          <w:sz w:val="28"/>
          <w:szCs w:val="28"/>
          <w:lang w:val="en-GB"/>
        </w:rPr>
      </w:pPr>
      <w:r w:rsidRPr="007304B1">
        <w:rPr>
          <w:b/>
          <w:bCs/>
          <w:sz w:val="28"/>
          <w:szCs w:val="28"/>
          <w:lang w:val="en-GB"/>
        </w:rPr>
        <w:t>Week 6</w:t>
      </w:r>
    </w:p>
    <w:p w14:paraId="393AED2E" w14:textId="6A999216" w:rsidR="009C5939" w:rsidRPr="009C5939" w:rsidRDefault="007B0759" w:rsidP="009C5939">
      <w:pPr>
        <w:ind w:left="-638" w:firstLine="679"/>
        <w:rPr>
          <w:lang w:val="en-GB"/>
        </w:rPr>
      </w:pPr>
      <w:r w:rsidRPr="009C5939">
        <w:rPr>
          <w:rFonts w:ascii="Arial" w:hAnsi="Arial" w:cs="Arial"/>
          <w:lang w:val="en-GB"/>
        </w:rPr>
        <w:t>■</w:t>
      </w:r>
      <w:r w:rsidR="009C5939" w:rsidRPr="009C5939">
        <w:rPr>
          <w:lang w:val="en-GB"/>
        </w:rPr>
        <w:t xml:space="preserve"> Understand the OFDM Equalize Symbols module</w:t>
      </w:r>
    </w:p>
    <w:p w14:paraId="24A9CDBD" w14:textId="66F78C38" w:rsidR="009C5939" w:rsidRPr="009C5939" w:rsidRDefault="007B0759" w:rsidP="00251772">
      <w:pPr>
        <w:ind w:left="41" w:firstLine="679"/>
        <w:rPr>
          <w:lang w:val="en-GB"/>
        </w:rPr>
      </w:pPr>
      <w:r w:rsidRPr="009C5939">
        <w:rPr>
          <w:lang w:val="en-GB"/>
        </w:rPr>
        <w:t>○</w:t>
      </w:r>
      <w:r w:rsidR="009C5939" w:rsidRPr="009C5939">
        <w:rPr>
          <w:lang w:val="en-GB"/>
        </w:rPr>
        <w:t>What does it do?</w:t>
      </w:r>
    </w:p>
    <w:p w14:paraId="21467ED7" w14:textId="1A96C21D" w:rsidR="009C5939" w:rsidRPr="009C5939" w:rsidRDefault="007B0759" w:rsidP="00251772">
      <w:pPr>
        <w:ind w:left="41" w:firstLine="679"/>
        <w:rPr>
          <w:lang w:val="en-GB"/>
        </w:rPr>
      </w:pPr>
      <w:r w:rsidRPr="009C5939">
        <w:rPr>
          <w:lang w:val="en-GB"/>
        </w:rPr>
        <w:t>○</w:t>
      </w:r>
      <w:r w:rsidR="009C5939" w:rsidRPr="009C5939">
        <w:rPr>
          <w:lang w:val="en-GB"/>
        </w:rPr>
        <w:t xml:space="preserve"> Why is the implementation limited to deal with BPSK and QPSK</w:t>
      </w:r>
    </w:p>
    <w:p w14:paraId="287CB3E8" w14:textId="77777777" w:rsidR="009C5939" w:rsidRPr="009C5939" w:rsidRDefault="009C5939" w:rsidP="00251772">
      <w:pPr>
        <w:ind w:left="41" w:firstLine="679"/>
        <w:rPr>
          <w:lang w:val="en-GB"/>
        </w:rPr>
      </w:pPr>
      <w:r w:rsidRPr="009C5939">
        <w:rPr>
          <w:lang w:val="en-GB"/>
        </w:rPr>
        <w:t>modulation?</w:t>
      </w:r>
    </w:p>
    <w:p w14:paraId="530E8ECA" w14:textId="3D1FCB95" w:rsidR="009C5939" w:rsidRPr="009C5939" w:rsidRDefault="007B0759" w:rsidP="00251772">
      <w:pPr>
        <w:ind w:left="41" w:firstLine="679"/>
        <w:rPr>
          <w:lang w:val="en-GB"/>
        </w:rPr>
      </w:pPr>
      <w:r w:rsidRPr="009C5939">
        <w:rPr>
          <w:lang w:val="en-GB"/>
        </w:rPr>
        <w:t>○</w:t>
      </w:r>
      <w:r w:rsidR="009C5939" w:rsidRPr="009C5939">
        <w:rPr>
          <w:lang w:val="en-GB"/>
        </w:rPr>
        <w:t xml:space="preserve"> Which other functions are performed in this block?</w:t>
      </w:r>
    </w:p>
    <w:p w14:paraId="7088CE78" w14:textId="38AF854E" w:rsidR="009C5939" w:rsidRPr="009C5939" w:rsidRDefault="007B0759" w:rsidP="009C5939">
      <w:pPr>
        <w:ind w:left="-638" w:firstLine="679"/>
        <w:rPr>
          <w:lang w:val="en-GB"/>
        </w:rPr>
      </w:pPr>
      <w:r w:rsidRPr="009C5939">
        <w:rPr>
          <w:rFonts w:ascii="Arial" w:hAnsi="Arial" w:cs="Arial"/>
          <w:lang w:val="en-GB"/>
        </w:rPr>
        <w:t>■</w:t>
      </w:r>
      <w:r w:rsidR="009C5939" w:rsidRPr="009C5939">
        <w:rPr>
          <w:lang w:val="en-GB"/>
        </w:rPr>
        <w:t xml:space="preserve"> Work through Section 2.7</w:t>
      </w:r>
    </w:p>
    <w:p w14:paraId="1C2E50DC" w14:textId="05631BE8" w:rsidR="009C5939" w:rsidRPr="009C5939" w:rsidRDefault="007B0759" w:rsidP="007B0759">
      <w:pPr>
        <w:ind w:left="41" w:firstLine="679"/>
        <w:rPr>
          <w:lang w:val="en-GB"/>
        </w:rPr>
      </w:pPr>
      <w:r w:rsidRPr="009C5939">
        <w:rPr>
          <w:lang w:val="en-GB"/>
        </w:rPr>
        <w:t>○</w:t>
      </w:r>
      <w:r w:rsidR="009C5939" w:rsidRPr="009C5939">
        <w:rPr>
          <w:lang w:val="en-GB"/>
        </w:rPr>
        <w:t xml:space="preserve"> Look up the frame format for 802.x frames and how the data in the</w:t>
      </w:r>
      <w:r>
        <w:rPr>
          <w:lang w:val="en-GB"/>
        </w:rPr>
        <w:t xml:space="preserve"> </w:t>
      </w:r>
      <w:r w:rsidR="009C5939" w:rsidRPr="009C5939">
        <w:rPr>
          <w:lang w:val="en-GB"/>
        </w:rPr>
        <w:t>initial fields is transmitted. You are already looking into the MAC layer.</w:t>
      </w:r>
    </w:p>
    <w:p w14:paraId="447C1E7A" w14:textId="065BBB13" w:rsidR="009C5939" w:rsidRPr="007B0759" w:rsidRDefault="009C5939" w:rsidP="007B0759">
      <w:pPr>
        <w:pStyle w:val="PargrafodaLista"/>
        <w:numPr>
          <w:ilvl w:val="0"/>
          <w:numId w:val="2"/>
        </w:numPr>
        <w:rPr>
          <w:lang w:val="en-GB"/>
        </w:rPr>
      </w:pPr>
      <w:r w:rsidRPr="007B0759">
        <w:rPr>
          <w:lang w:val="en-GB"/>
        </w:rPr>
        <w:lastRenderedPageBreak/>
        <w:t>Recall what you learned in Computer Networks course about</w:t>
      </w:r>
      <w:r w:rsidR="007B0759">
        <w:rPr>
          <w:lang w:val="en-GB"/>
        </w:rPr>
        <w:t xml:space="preserve"> </w:t>
      </w:r>
      <w:r w:rsidRPr="007B0759">
        <w:rPr>
          <w:lang w:val="en-GB"/>
        </w:rPr>
        <w:t>framing. How can you delimit a frame?</w:t>
      </w:r>
    </w:p>
    <w:p w14:paraId="5BF9D63B" w14:textId="7978B7DD" w:rsidR="009C5939" w:rsidRPr="009C5939" w:rsidRDefault="007B0759" w:rsidP="007B0759">
      <w:pPr>
        <w:ind w:left="41" w:firstLine="679"/>
        <w:rPr>
          <w:lang w:val="en-GB"/>
        </w:rPr>
      </w:pPr>
      <w:r w:rsidRPr="009C5939">
        <w:rPr>
          <w:lang w:val="en-GB"/>
        </w:rPr>
        <w:t>○</w:t>
      </w:r>
      <w:r w:rsidR="009C5939" w:rsidRPr="009C5939">
        <w:rPr>
          <w:lang w:val="en-GB"/>
        </w:rPr>
        <w:t xml:space="preserve"> What is the Signal Field? Which information is sent there? Why is this</w:t>
      </w:r>
      <w:r>
        <w:rPr>
          <w:lang w:val="en-GB"/>
        </w:rPr>
        <w:t xml:space="preserve"> </w:t>
      </w:r>
      <w:r w:rsidR="009C5939" w:rsidRPr="009C5939">
        <w:rPr>
          <w:lang w:val="en-GB"/>
        </w:rPr>
        <w:t>information necessary?</w:t>
      </w:r>
    </w:p>
    <w:p w14:paraId="1A9C8814" w14:textId="56490C4F" w:rsidR="009C5939" w:rsidRDefault="007B0759" w:rsidP="00251772">
      <w:pPr>
        <w:ind w:left="41" w:firstLine="679"/>
        <w:rPr>
          <w:lang w:val="en-GB"/>
        </w:rPr>
      </w:pPr>
      <w:r w:rsidRPr="009C5939">
        <w:rPr>
          <w:lang w:val="en-GB"/>
        </w:rPr>
        <w:t>○</w:t>
      </w:r>
      <w:r w:rsidR="009C5939" w:rsidRPr="009C5939">
        <w:rPr>
          <w:lang w:val="en-GB"/>
        </w:rPr>
        <w:t xml:space="preserve"> How is that information encoded?</w:t>
      </w:r>
    </w:p>
    <w:p w14:paraId="450A9A00" w14:textId="77777777" w:rsidR="007304B1" w:rsidRPr="009C5939" w:rsidRDefault="007304B1" w:rsidP="009C5939">
      <w:pPr>
        <w:ind w:left="-638" w:firstLine="679"/>
        <w:rPr>
          <w:lang w:val="en-GB"/>
        </w:rPr>
      </w:pPr>
    </w:p>
    <w:p w14:paraId="021D174C" w14:textId="45551150" w:rsidR="009C5939" w:rsidRPr="007304B1" w:rsidRDefault="009C5939" w:rsidP="009C5939">
      <w:pPr>
        <w:ind w:left="-638" w:firstLine="679"/>
        <w:rPr>
          <w:sz w:val="28"/>
          <w:szCs w:val="28"/>
          <w:lang w:val="en-GB"/>
        </w:rPr>
      </w:pPr>
      <w:r w:rsidRPr="007304B1">
        <w:rPr>
          <w:b/>
          <w:bCs/>
          <w:sz w:val="28"/>
          <w:szCs w:val="28"/>
          <w:lang w:val="en-GB"/>
        </w:rPr>
        <w:t>Week 7</w:t>
      </w:r>
    </w:p>
    <w:p w14:paraId="311382A5" w14:textId="54742583" w:rsidR="009C5939" w:rsidRPr="009C5939" w:rsidRDefault="007B0759" w:rsidP="009C5939">
      <w:pPr>
        <w:ind w:left="-638" w:firstLine="679"/>
        <w:rPr>
          <w:lang w:val="en-GB"/>
        </w:rPr>
      </w:pPr>
      <w:r w:rsidRPr="009C5939">
        <w:rPr>
          <w:rFonts w:ascii="Arial" w:hAnsi="Arial" w:cs="Arial"/>
          <w:lang w:val="en-GB"/>
        </w:rPr>
        <w:t>■</w:t>
      </w:r>
      <w:r w:rsidR="009C5939" w:rsidRPr="009C5939">
        <w:rPr>
          <w:lang w:val="en-GB"/>
        </w:rPr>
        <w:t xml:space="preserve"> Work through decoding the payload (Section 2.8)</w:t>
      </w:r>
    </w:p>
    <w:p w14:paraId="7886DEFC" w14:textId="4BCC6032" w:rsidR="009C5939" w:rsidRPr="009C5939" w:rsidRDefault="00A3167A" w:rsidP="007B0759">
      <w:pPr>
        <w:ind w:left="41" w:firstLine="679"/>
        <w:rPr>
          <w:lang w:val="en-GB"/>
        </w:rPr>
      </w:pPr>
      <w:r w:rsidRPr="009C5939">
        <w:rPr>
          <w:lang w:val="en-GB"/>
        </w:rPr>
        <w:t>○</w:t>
      </w:r>
      <w:r w:rsidR="009C5939" w:rsidRPr="009C5939">
        <w:rPr>
          <w:lang w:val="en-GB"/>
        </w:rPr>
        <w:t xml:space="preserve"> Which abstract receiver blocks are within the module OFDM Decode</w:t>
      </w:r>
      <w:r w:rsidR="007B0759">
        <w:rPr>
          <w:lang w:val="en-GB"/>
        </w:rPr>
        <w:t xml:space="preserve"> </w:t>
      </w:r>
      <w:r w:rsidR="009C5939" w:rsidRPr="009C5939">
        <w:rPr>
          <w:lang w:val="en-GB"/>
        </w:rPr>
        <w:t>Mac?</w:t>
      </w:r>
    </w:p>
    <w:p w14:paraId="592635A4" w14:textId="26704729" w:rsidR="009C5939" w:rsidRPr="009C5939" w:rsidRDefault="00A3167A" w:rsidP="007B0759">
      <w:pPr>
        <w:ind w:left="41" w:firstLine="679"/>
        <w:rPr>
          <w:lang w:val="en-GB"/>
        </w:rPr>
      </w:pPr>
      <w:r w:rsidRPr="009C5939">
        <w:rPr>
          <w:lang w:val="en-GB"/>
        </w:rPr>
        <w:t>○</w:t>
      </w:r>
      <w:r w:rsidR="009C5939" w:rsidRPr="009C5939">
        <w:rPr>
          <w:lang w:val="en-GB"/>
        </w:rPr>
        <w:t xml:space="preserve"> How many constellation symbols are demodulated at once? Why?</w:t>
      </w:r>
      <w:r w:rsidR="007B0759">
        <w:rPr>
          <w:lang w:val="en-GB"/>
        </w:rPr>
        <w:t xml:space="preserve"> </w:t>
      </w:r>
      <w:r w:rsidR="009C5939" w:rsidRPr="009C5939">
        <w:rPr>
          <w:lang w:val="en-GB"/>
        </w:rPr>
        <w:t>Can you change this? What is the impact of changing this?</w:t>
      </w:r>
    </w:p>
    <w:p w14:paraId="10E7D77F" w14:textId="2CEE3464" w:rsidR="009C5939" w:rsidRPr="00A3167A" w:rsidRDefault="009C5939" w:rsidP="00A3167A">
      <w:pPr>
        <w:pStyle w:val="PargrafodaLista"/>
        <w:numPr>
          <w:ilvl w:val="0"/>
          <w:numId w:val="2"/>
        </w:numPr>
        <w:rPr>
          <w:lang w:val="en-GB"/>
        </w:rPr>
      </w:pPr>
      <w:r w:rsidRPr="00A3167A">
        <w:rPr>
          <w:lang w:val="en-GB"/>
        </w:rPr>
        <w:t>What is the actual process of digital demodulation? What is the</w:t>
      </w:r>
      <w:r w:rsidR="007B0759" w:rsidRPr="00A3167A">
        <w:rPr>
          <w:lang w:val="en-GB"/>
        </w:rPr>
        <w:t xml:space="preserve"> </w:t>
      </w:r>
      <w:r w:rsidRPr="00A3167A">
        <w:rPr>
          <w:lang w:val="en-GB"/>
        </w:rPr>
        <w:t>input and the output, and how is the conversion done?</w:t>
      </w:r>
      <w:r w:rsidR="00A3167A">
        <w:rPr>
          <w:lang w:val="en-GB"/>
        </w:rPr>
        <w:t xml:space="preserve"> </w:t>
      </w:r>
      <w:r w:rsidRPr="00A3167A">
        <w:rPr>
          <w:lang w:val="en-GB"/>
        </w:rPr>
        <w:t>Look at the code if necessary.</w:t>
      </w:r>
    </w:p>
    <w:p w14:paraId="2942E500" w14:textId="10241CB7" w:rsidR="009C5939" w:rsidRPr="009C5939" w:rsidRDefault="00A3167A" w:rsidP="007B0759">
      <w:pPr>
        <w:ind w:left="41" w:firstLine="679"/>
        <w:rPr>
          <w:lang w:val="en-GB"/>
        </w:rPr>
      </w:pPr>
      <w:r w:rsidRPr="009C5939">
        <w:rPr>
          <w:lang w:val="en-GB"/>
        </w:rPr>
        <w:t>○</w:t>
      </w:r>
      <w:r w:rsidR="009C5939" w:rsidRPr="009C5939">
        <w:rPr>
          <w:lang w:val="en-GB"/>
        </w:rPr>
        <w:t xml:space="preserve"> Understand what </w:t>
      </w:r>
      <w:proofErr w:type="gramStart"/>
      <w:r w:rsidR="009C5939" w:rsidRPr="009C5939">
        <w:rPr>
          <w:lang w:val="en-GB"/>
        </w:rPr>
        <w:t>is de-interleaving</w:t>
      </w:r>
      <w:proofErr w:type="gramEnd"/>
      <w:r w:rsidR="009C5939" w:rsidRPr="009C5939">
        <w:rPr>
          <w:lang w:val="en-GB"/>
        </w:rPr>
        <w:t>.</w:t>
      </w:r>
    </w:p>
    <w:p w14:paraId="0657FDE1" w14:textId="19CD644B" w:rsidR="009C5939" w:rsidRPr="00A3167A" w:rsidRDefault="009C5939" w:rsidP="00A3167A">
      <w:pPr>
        <w:pStyle w:val="PargrafodaLista"/>
        <w:numPr>
          <w:ilvl w:val="0"/>
          <w:numId w:val="2"/>
        </w:numPr>
        <w:rPr>
          <w:lang w:val="en-GB"/>
        </w:rPr>
      </w:pPr>
      <w:r w:rsidRPr="00A3167A">
        <w:rPr>
          <w:lang w:val="en-GB"/>
        </w:rPr>
        <w:t xml:space="preserve">Watch the video in Panopto explaining what </w:t>
      </w:r>
      <w:proofErr w:type="gramStart"/>
      <w:r w:rsidRPr="00A3167A">
        <w:rPr>
          <w:lang w:val="en-GB"/>
        </w:rPr>
        <w:t>is de-interleaving</w:t>
      </w:r>
      <w:proofErr w:type="gramEnd"/>
      <w:r w:rsidRPr="00A3167A">
        <w:rPr>
          <w:lang w:val="en-GB"/>
        </w:rPr>
        <w:t>.</w:t>
      </w:r>
    </w:p>
    <w:p w14:paraId="78B36226" w14:textId="68AF8C59" w:rsidR="009C5939" w:rsidRPr="00A3167A" w:rsidRDefault="009C5939" w:rsidP="00A3167A">
      <w:pPr>
        <w:pStyle w:val="PargrafodaLista"/>
        <w:numPr>
          <w:ilvl w:val="0"/>
          <w:numId w:val="2"/>
        </w:numPr>
        <w:rPr>
          <w:lang w:val="en-GB"/>
        </w:rPr>
      </w:pPr>
      <w:r w:rsidRPr="00A3167A">
        <w:rPr>
          <w:lang w:val="en-GB"/>
        </w:rPr>
        <w:t>Find the code that does de-interleaving and understand it.</w:t>
      </w:r>
    </w:p>
    <w:p w14:paraId="14C93B9A" w14:textId="03C52096" w:rsidR="009C5939" w:rsidRPr="009C5939" w:rsidRDefault="00A3167A" w:rsidP="007B0759">
      <w:pPr>
        <w:ind w:left="41" w:firstLine="679"/>
        <w:rPr>
          <w:lang w:val="en-GB"/>
        </w:rPr>
      </w:pPr>
      <w:r w:rsidRPr="009C5939">
        <w:rPr>
          <w:lang w:val="en-GB"/>
        </w:rPr>
        <w:t>○</w:t>
      </w:r>
      <w:r w:rsidR="009C5939" w:rsidRPr="009C5939">
        <w:rPr>
          <w:lang w:val="en-GB"/>
        </w:rPr>
        <w:t xml:space="preserve"> Understand de-scrambling</w:t>
      </w:r>
    </w:p>
    <w:p w14:paraId="070036B9" w14:textId="26EB83F1" w:rsidR="009C5939" w:rsidRPr="00A3167A" w:rsidRDefault="009C5939" w:rsidP="00A3167A">
      <w:pPr>
        <w:pStyle w:val="PargrafodaLista"/>
        <w:numPr>
          <w:ilvl w:val="0"/>
          <w:numId w:val="3"/>
        </w:numPr>
        <w:rPr>
          <w:lang w:val="en-GB"/>
        </w:rPr>
      </w:pPr>
      <w:r w:rsidRPr="00A3167A">
        <w:rPr>
          <w:lang w:val="en-GB"/>
        </w:rPr>
        <w:t>What is scrambling/ descrambling? Why is it used?</w:t>
      </w:r>
    </w:p>
    <w:p w14:paraId="6CDAAB3B" w14:textId="7A934231" w:rsidR="009C5939" w:rsidRPr="00A3167A" w:rsidRDefault="009C5939" w:rsidP="00A3167A">
      <w:pPr>
        <w:pStyle w:val="PargrafodaLista"/>
        <w:numPr>
          <w:ilvl w:val="0"/>
          <w:numId w:val="3"/>
        </w:numPr>
        <w:rPr>
          <w:lang w:val="en-GB"/>
        </w:rPr>
      </w:pPr>
      <w:r w:rsidRPr="00A3167A">
        <w:rPr>
          <w:lang w:val="en-GB"/>
        </w:rPr>
        <w:t>How can the receiver de-scramble without explicit knowledge</w:t>
      </w:r>
      <w:r w:rsidR="007B0759" w:rsidRPr="00A3167A">
        <w:rPr>
          <w:lang w:val="en-GB"/>
        </w:rPr>
        <w:t xml:space="preserve"> </w:t>
      </w:r>
      <w:r w:rsidRPr="00A3167A">
        <w:rPr>
          <w:lang w:val="en-GB"/>
        </w:rPr>
        <w:t>of the scrambler initial state?</w:t>
      </w:r>
    </w:p>
    <w:p w14:paraId="1BE7EC86" w14:textId="3F68D554" w:rsidR="009C5939" w:rsidRDefault="007B0759" w:rsidP="009C5939">
      <w:pPr>
        <w:ind w:left="-638" w:firstLine="679"/>
        <w:rPr>
          <w:lang w:val="en-GB"/>
        </w:rPr>
      </w:pPr>
      <w:r w:rsidRPr="009C5939">
        <w:rPr>
          <w:rFonts w:ascii="Arial" w:hAnsi="Arial" w:cs="Arial"/>
          <w:lang w:val="en-GB"/>
        </w:rPr>
        <w:t>■</w:t>
      </w:r>
      <w:r w:rsidR="009C5939" w:rsidRPr="009C5939">
        <w:rPr>
          <w:lang w:val="en-GB"/>
        </w:rPr>
        <w:t xml:space="preserve"> Which fields of the received frames are used and how?</w:t>
      </w:r>
    </w:p>
    <w:p w14:paraId="0FC3816C" w14:textId="77777777" w:rsidR="007304B1" w:rsidRPr="009C5939" w:rsidRDefault="007304B1" w:rsidP="009C5939">
      <w:pPr>
        <w:ind w:left="-638" w:firstLine="679"/>
        <w:rPr>
          <w:lang w:val="en-GB"/>
        </w:rPr>
      </w:pPr>
    </w:p>
    <w:p w14:paraId="2B698E59" w14:textId="322F0EF7" w:rsidR="009C5939" w:rsidRPr="003F633F" w:rsidRDefault="009C5939" w:rsidP="009C5939">
      <w:pPr>
        <w:ind w:left="-638" w:firstLine="679"/>
        <w:rPr>
          <w:b/>
          <w:bCs/>
          <w:sz w:val="28"/>
          <w:szCs w:val="28"/>
          <w:lang w:val="en-GB"/>
        </w:rPr>
      </w:pPr>
      <w:r w:rsidRPr="003F633F">
        <w:rPr>
          <w:b/>
          <w:bCs/>
          <w:sz w:val="28"/>
          <w:szCs w:val="28"/>
          <w:lang w:val="en-GB"/>
        </w:rPr>
        <w:t>Week 8</w:t>
      </w:r>
    </w:p>
    <w:p w14:paraId="0B86B29E" w14:textId="5FA11BB0" w:rsidR="009C5939" w:rsidRPr="009C5939" w:rsidRDefault="00A3167A" w:rsidP="009C5939">
      <w:pPr>
        <w:ind w:left="-638" w:firstLine="679"/>
        <w:rPr>
          <w:lang w:val="en-GB"/>
        </w:rPr>
      </w:pPr>
      <w:r w:rsidRPr="009C5939">
        <w:rPr>
          <w:rFonts w:ascii="Arial" w:hAnsi="Arial" w:cs="Arial"/>
          <w:lang w:val="en-GB"/>
        </w:rPr>
        <w:t>■</w:t>
      </w:r>
      <w:r w:rsidR="009C5939" w:rsidRPr="009C5939">
        <w:rPr>
          <w:lang w:val="en-GB"/>
        </w:rPr>
        <w:t xml:space="preserve"> Understand the decoding (Section 2.8)</w:t>
      </w:r>
    </w:p>
    <w:p w14:paraId="497F1969" w14:textId="4B1385D7" w:rsidR="009C5939" w:rsidRPr="009C5939" w:rsidRDefault="00A3167A" w:rsidP="00A3167A">
      <w:pPr>
        <w:ind w:left="-638" w:firstLine="1358"/>
        <w:rPr>
          <w:lang w:val="en-GB"/>
        </w:rPr>
      </w:pPr>
      <w:r w:rsidRPr="009C5939">
        <w:rPr>
          <w:lang w:val="en-GB"/>
        </w:rPr>
        <w:t>○</w:t>
      </w:r>
      <w:r w:rsidR="009C5939" w:rsidRPr="009C5939">
        <w:rPr>
          <w:lang w:val="en-GB"/>
        </w:rPr>
        <w:t xml:space="preserve"> Will add detailed questions about the decoding later</w:t>
      </w:r>
    </w:p>
    <w:p w14:paraId="6417B589" w14:textId="4C10A7CD" w:rsidR="009C5939" w:rsidRPr="009C5939" w:rsidRDefault="00A3167A" w:rsidP="00A3167A">
      <w:pPr>
        <w:ind w:left="-638" w:firstLine="679"/>
        <w:rPr>
          <w:lang w:val="en-GB"/>
        </w:rPr>
      </w:pPr>
      <w:r w:rsidRPr="009C5939">
        <w:rPr>
          <w:rFonts w:ascii="Arial" w:hAnsi="Arial" w:cs="Arial"/>
          <w:lang w:val="en-GB"/>
        </w:rPr>
        <w:t>■</w:t>
      </w:r>
      <w:r w:rsidR="009C5939" w:rsidRPr="009C5939">
        <w:rPr>
          <w:lang w:val="en-GB"/>
        </w:rPr>
        <w:t xml:space="preserve"> Try out your 802.11a receiver with a real 802.11a access point. Can you see</w:t>
      </w:r>
      <w:r>
        <w:rPr>
          <w:lang w:val="en-GB"/>
        </w:rPr>
        <w:t xml:space="preserve"> </w:t>
      </w:r>
      <w:r w:rsidR="009C5939" w:rsidRPr="009C5939">
        <w:rPr>
          <w:lang w:val="en-GB"/>
        </w:rPr>
        <w:t>the received frames?</w:t>
      </w:r>
    </w:p>
    <w:p w14:paraId="6F56BE3D" w14:textId="2CCE192B" w:rsidR="009C5939" w:rsidRPr="00981AB3" w:rsidRDefault="00A3167A" w:rsidP="00A3167A">
      <w:pPr>
        <w:ind w:left="-638" w:firstLine="1358"/>
        <w:rPr>
          <w:lang w:val="en-GB"/>
        </w:rPr>
      </w:pPr>
      <w:r w:rsidRPr="009C5939">
        <w:rPr>
          <w:lang w:val="en-GB"/>
        </w:rPr>
        <w:t>○</w:t>
      </w:r>
      <w:r w:rsidR="009C5939" w:rsidRPr="009C5939">
        <w:rPr>
          <w:lang w:val="en-GB"/>
        </w:rPr>
        <w:t xml:space="preserve"> Read Section 8 (Interoperability)</w:t>
      </w:r>
    </w:p>
    <w:p w14:paraId="77C201E0" w14:textId="77777777" w:rsidR="00722A5A" w:rsidRPr="00981AB3" w:rsidRDefault="00722A5A" w:rsidP="00722A5A">
      <w:pPr>
        <w:pStyle w:val="PargrafodaLista"/>
        <w:ind w:left="761"/>
        <w:rPr>
          <w:lang w:val="en-GB"/>
        </w:rPr>
      </w:pPr>
    </w:p>
    <w:sectPr w:rsidR="00722A5A" w:rsidRPr="00981AB3" w:rsidSect="00512A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6A3A23"/>
    <w:multiLevelType w:val="hybridMultilevel"/>
    <w:tmpl w:val="18B8893C"/>
    <w:lvl w:ilvl="0" w:tplc="08160001">
      <w:start w:val="1"/>
      <w:numFmt w:val="bullet"/>
      <w:lvlText w:val=""/>
      <w:lvlJc w:val="left"/>
      <w:pPr>
        <w:ind w:left="761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81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01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21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41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61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81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01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21" w:hanging="360"/>
      </w:pPr>
      <w:rPr>
        <w:rFonts w:ascii="Wingdings" w:hAnsi="Wingdings" w:hint="default"/>
      </w:rPr>
    </w:lvl>
  </w:abstractNum>
  <w:abstractNum w:abstractNumId="1" w15:restartNumberingAfterBreak="0">
    <w:nsid w:val="679208F6"/>
    <w:multiLevelType w:val="hybridMultilevel"/>
    <w:tmpl w:val="7A7AFF8A"/>
    <w:lvl w:ilvl="0" w:tplc="08160001">
      <w:start w:val="1"/>
      <w:numFmt w:val="bullet"/>
      <w:lvlText w:val=""/>
      <w:lvlJc w:val="left"/>
      <w:pPr>
        <w:ind w:left="211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3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55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27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99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1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3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15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879" w:hanging="360"/>
      </w:pPr>
      <w:rPr>
        <w:rFonts w:ascii="Wingdings" w:hAnsi="Wingdings" w:hint="default"/>
      </w:rPr>
    </w:lvl>
  </w:abstractNum>
  <w:abstractNum w:abstractNumId="2" w15:restartNumberingAfterBreak="0">
    <w:nsid w:val="72FC0C4D"/>
    <w:multiLevelType w:val="hybridMultilevel"/>
    <w:tmpl w:val="DDCEE1B2"/>
    <w:lvl w:ilvl="0" w:tplc="08160001">
      <w:start w:val="1"/>
      <w:numFmt w:val="bullet"/>
      <w:lvlText w:val=""/>
      <w:lvlJc w:val="left"/>
      <w:pPr>
        <w:ind w:left="220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92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4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6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8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80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52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4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65" w:hanging="360"/>
      </w:pPr>
      <w:rPr>
        <w:rFonts w:ascii="Wingdings" w:hAnsi="Wingdings" w:hint="default"/>
      </w:rPr>
    </w:lvl>
  </w:abstractNum>
  <w:num w:numId="1" w16cid:durableId="1569731632">
    <w:abstractNumId w:val="0"/>
  </w:num>
  <w:num w:numId="2" w16cid:durableId="1661732399">
    <w:abstractNumId w:val="2"/>
  </w:num>
  <w:num w:numId="3" w16cid:durableId="17154232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901"/>
    <w:rsid w:val="00007134"/>
    <w:rsid w:val="00111150"/>
    <w:rsid w:val="00251772"/>
    <w:rsid w:val="002E35F9"/>
    <w:rsid w:val="003C0AB4"/>
    <w:rsid w:val="003E5169"/>
    <w:rsid w:val="003F633F"/>
    <w:rsid w:val="004D74C9"/>
    <w:rsid w:val="00512AAE"/>
    <w:rsid w:val="006C153B"/>
    <w:rsid w:val="006E47FB"/>
    <w:rsid w:val="00722A5A"/>
    <w:rsid w:val="007304B1"/>
    <w:rsid w:val="00763D13"/>
    <w:rsid w:val="007B0759"/>
    <w:rsid w:val="007C379C"/>
    <w:rsid w:val="00827901"/>
    <w:rsid w:val="008C1B55"/>
    <w:rsid w:val="00953A1A"/>
    <w:rsid w:val="00981AB3"/>
    <w:rsid w:val="009C5939"/>
    <w:rsid w:val="00A3167A"/>
    <w:rsid w:val="00A54AC7"/>
    <w:rsid w:val="00A621D3"/>
    <w:rsid w:val="00A95A8B"/>
    <w:rsid w:val="00AE451D"/>
    <w:rsid w:val="00C83E9A"/>
    <w:rsid w:val="00DB7726"/>
    <w:rsid w:val="00E63057"/>
    <w:rsid w:val="00EA01B3"/>
    <w:rsid w:val="00EA6C0D"/>
    <w:rsid w:val="00ED7C3E"/>
    <w:rsid w:val="00F27782"/>
    <w:rsid w:val="00FE1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3B1CDDC"/>
  <w15:chartTrackingRefBased/>
  <w15:docId w15:val="{F9D773A1-6407-447E-8233-7B799BE69C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8279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8279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8279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8279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8279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8279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8279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8279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8279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827901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pt-PT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827901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pt-PT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827901"/>
    <w:rPr>
      <w:rFonts w:eastAsiaTheme="majorEastAsia" w:cstheme="majorBidi"/>
      <w:color w:val="0F4761" w:themeColor="accent1" w:themeShade="BF"/>
      <w:sz w:val="28"/>
      <w:szCs w:val="28"/>
      <w:lang w:val="pt-PT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827901"/>
    <w:rPr>
      <w:rFonts w:eastAsiaTheme="majorEastAsia" w:cstheme="majorBidi"/>
      <w:i/>
      <w:iCs/>
      <w:color w:val="0F4761" w:themeColor="accent1" w:themeShade="BF"/>
      <w:lang w:val="pt-PT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827901"/>
    <w:rPr>
      <w:rFonts w:eastAsiaTheme="majorEastAsia" w:cstheme="majorBidi"/>
      <w:color w:val="0F4761" w:themeColor="accent1" w:themeShade="BF"/>
      <w:lang w:val="pt-PT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827901"/>
    <w:rPr>
      <w:rFonts w:eastAsiaTheme="majorEastAsia" w:cstheme="majorBidi"/>
      <w:i/>
      <w:iCs/>
      <w:color w:val="595959" w:themeColor="text1" w:themeTint="A6"/>
      <w:lang w:val="pt-PT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827901"/>
    <w:rPr>
      <w:rFonts w:eastAsiaTheme="majorEastAsia" w:cstheme="majorBidi"/>
      <w:color w:val="595959" w:themeColor="text1" w:themeTint="A6"/>
      <w:lang w:val="pt-PT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827901"/>
    <w:rPr>
      <w:rFonts w:eastAsiaTheme="majorEastAsia" w:cstheme="majorBidi"/>
      <w:i/>
      <w:iCs/>
      <w:color w:val="272727" w:themeColor="text1" w:themeTint="D8"/>
      <w:lang w:val="pt-PT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827901"/>
    <w:rPr>
      <w:rFonts w:eastAsiaTheme="majorEastAsia" w:cstheme="majorBidi"/>
      <w:color w:val="272727" w:themeColor="text1" w:themeTint="D8"/>
      <w:lang w:val="pt-PT"/>
    </w:rPr>
  </w:style>
  <w:style w:type="paragraph" w:styleId="Ttulo">
    <w:name w:val="Title"/>
    <w:basedOn w:val="Normal"/>
    <w:next w:val="Normal"/>
    <w:link w:val="TtuloCarter"/>
    <w:uiPriority w:val="10"/>
    <w:qFormat/>
    <w:rsid w:val="008279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827901"/>
    <w:rPr>
      <w:rFonts w:asciiTheme="majorHAnsi" w:eastAsiaTheme="majorEastAsia" w:hAnsiTheme="majorHAnsi" w:cstheme="majorBidi"/>
      <w:spacing w:val="-10"/>
      <w:kern w:val="28"/>
      <w:sz w:val="56"/>
      <w:szCs w:val="56"/>
      <w:lang w:val="pt-PT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8279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827901"/>
    <w:rPr>
      <w:rFonts w:eastAsiaTheme="majorEastAsia" w:cstheme="majorBidi"/>
      <w:color w:val="595959" w:themeColor="text1" w:themeTint="A6"/>
      <w:spacing w:val="15"/>
      <w:sz w:val="28"/>
      <w:szCs w:val="28"/>
      <w:lang w:val="pt-PT"/>
    </w:rPr>
  </w:style>
  <w:style w:type="paragraph" w:styleId="Citao">
    <w:name w:val="Quote"/>
    <w:basedOn w:val="Normal"/>
    <w:next w:val="Normal"/>
    <w:link w:val="CitaoCarter"/>
    <w:uiPriority w:val="29"/>
    <w:qFormat/>
    <w:rsid w:val="008279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827901"/>
    <w:rPr>
      <w:i/>
      <w:iCs/>
      <w:color w:val="404040" w:themeColor="text1" w:themeTint="BF"/>
      <w:lang w:val="pt-PT"/>
    </w:rPr>
  </w:style>
  <w:style w:type="paragraph" w:styleId="PargrafodaLista">
    <w:name w:val="List Paragraph"/>
    <w:basedOn w:val="Normal"/>
    <w:uiPriority w:val="34"/>
    <w:qFormat/>
    <w:rsid w:val="00827901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82790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8279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827901"/>
    <w:rPr>
      <w:i/>
      <w:iCs/>
      <w:color w:val="0F4761" w:themeColor="accent1" w:themeShade="BF"/>
      <w:lang w:val="pt-PT"/>
    </w:rPr>
  </w:style>
  <w:style w:type="character" w:styleId="RefernciaIntensa">
    <w:name w:val="Intense Reference"/>
    <w:basedOn w:val="Tipodeletrapredefinidodopargrafo"/>
    <w:uiPriority w:val="32"/>
    <w:qFormat/>
    <w:rsid w:val="00827901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8279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C83E9A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C83E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589</Words>
  <Characters>3182</Characters>
  <Application>Microsoft Office Word</Application>
  <DocSecurity>0</DocSecurity>
  <Lines>26</Lines>
  <Paragraphs>7</Paragraphs>
  <ScaleCrop>false</ScaleCrop>
  <Company/>
  <LinksUpToDate>false</LinksUpToDate>
  <CharactersWithSpaces>3764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Mafalda Mendes Ferreira</dc:creator>
  <cp:keywords/>
  <dc:description/>
  <cp:lastModifiedBy>Mafalda Mendes Ferreira</cp:lastModifiedBy>
  <cp:revision>18</cp:revision>
  <dcterms:created xsi:type="dcterms:W3CDTF">2025-11-19T09:05:00Z</dcterms:created>
  <dcterms:modified xsi:type="dcterms:W3CDTF">2025-11-19T19:23:00Z</dcterms:modified>
</cp:coreProperties>
</file>