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bookmarkStart w:id="0" w:name="h.92ll82qodxl1"/>
      <w:bookmarkEnd w:id="0"/>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“Wolrd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1" w:name="h.4xv6zccuf9di"/>
      <w:bookmarkEnd w:id="1"/>
      <w:r>
        <w:t>Rules</w:t>
      </w:r>
    </w:p>
    <w:p w14:paraId="391A5E8E" w14:textId="77777777" w:rsidR="00883329" w:rsidRDefault="00883329" w:rsidP="0065111E">
      <w:pPr>
        <w:pStyle w:val="Heading2"/>
        <w:pBdr>
          <w:top w:val="nil"/>
          <w:left w:val="nil"/>
          <w:bottom w:val="nil"/>
          <w:right w:val="nil"/>
          <w:between w:val="nil"/>
          <w:bar w:val="nil"/>
        </w:pBdr>
        <w:jc w:val="both"/>
      </w:pPr>
      <w:bookmarkStart w:id="2" w:name="h.d1r790y4ncol"/>
      <w:bookmarkEnd w:id="2"/>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After all countries have been filled with one army the Risk Cards are recollected and mixep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3" w:name="h.puo1egdrtbl6"/>
      <w:bookmarkEnd w:id="3"/>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4" w:name="h.yivmim6rsjdc"/>
      <w:bookmarkEnd w:id="4"/>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05793CC2" w:rsidR="00B171D8" w:rsidRDefault="00B171D8" w:rsidP="00B171D8">
      <w:pPr>
        <w:pStyle w:val="Heading1"/>
      </w:pPr>
      <w:r>
        <w:t>Object Model</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171C9BB2" w14:textId="049F6FBB" w:rsidR="00B171D8" w:rsidRDefault="00B171D8" w:rsidP="00B171D8">
      <w:r>
        <w:t>The used object model is explained here.</w:t>
      </w:r>
    </w:p>
    <w:p w14:paraId="3BD20F3D" w14:textId="77777777" w:rsidR="00B171D8" w:rsidRDefault="00B171D8" w:rsidP="00B171D8"/>
    <w:p w14:paraId="68811D27" w14:textId="72D8F6B6" w:rsidR="008D29C3" w:rsidRDefault="008D29C3" w:rsidP="00B171D8">
      <w:r>
        <w:t xml:space="preserve">//placeholder object model </w:t>
      </w:r>
    </w:p>
    <w:p w14:paraId="3C48426D" w14:textId="77777777" w:rsidR="008D29C3" w:rsidRDefault="008D29C3" w:rsidP="00B171D8"/>
    <w:p w14:paraId="087D92DD" w14:textId="36479360" w:rsidR="008D29C3" w:rsidRDefault="008D29C3" w:rsidP="00B171D8">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r w:rsidR="00590A30">
        <w:rPr>
          <w:i/>
        </w:rPr>
        <w:t>ImageLabel</w:t>
      </w:r>
      <w:r w:rsidR="00590A30">
        <w:t xml:space="preserve"> object which is used to display the corresponding image file in the correct color and the number of armies.</w:t>
      </w:r>
    </w:p>
    <w:p w14:paraId="098C0EB6" w14:textId="2F4F10C3" w:rsidR="00936732" w:rsidRDefault="00590A30" w:rsidP="00B171D8">
      <w:r>
        <w:t xml:space="preserve">The </w:t>
      </w:r>
      <w:r>
        <w:rPr>
          <w:i/>
        </w:rPr>
        <w:t>Engine</w:t>
      </w:r>
      <w:r>
        <w:t xml:space="preserve"> also knows all </w:t>
      </w:r>
      <w:r>
        <w:rPr>
          <w:i/>
        </w:rPr>
        <w:t>Player</w:t>
      </w:r>
      <w:r>
        <w:t xml:space="preserve"> objects that represent the players</w:t>
      </w:r>
      <w:r w:rsidR="00F575CD">
        <w:t xml:space="preserve"> with each of them knowing their </w:t>
      </w:r>
      <w:r w:rsidR="00F575CD">
        <w:rPr>
          <w:i/>
        </w:rPr>
        <w:t>PlayerColor</w:t>
      </w:r>
      <w:r w:rsidR="00F575CD">
        <w:t xml:space="preserve"> and the </w:t>
      </w:r>
      <w:r w:rsidR="00F575CD">
        <w:rPr>
          <w:i/>
        </w:rPr>
        <w:t>Country</w:t>
      </w:r>
      <w:r w:rsidR="00F575CD">
        <w:t xml:space="preserve"> objects controlled by them</w:t>
      </w:r>
      <w:r>
        <w:t xml:space="preserve">. The </w:t>
      </w:r>
      <w:r>
        <w:rPr>
          <w:i/>
        </w:rPr>
        <w:t>Agent</w:t>
      </w:r>
      <w:r>
        <w:t xml:space="preserve"> extends the </w:t>
      </w:r>
      <w:r>
        <w:rPr>
          <w:i/>
        </w:rPr>
        <w:t>Player</w:t>
      </w:r>
      <w:r>
        <w:t xml:space="preserve"> objects and implements the algorithm described later in this document.</w:t>
      </w:r>
      <w:r w:rsidR="00936732">
        <w:t xml:space="preserve"> Each </w:t>
      </w:r>
      <w:r w:rsidR="00936732">
        <w:rPr>
          <w:i/>
        </w:rPr>
        <w:t>Player</w:t>
      </w:r>
      <w:r w:rsidR="00936732">
        <w:t xml:space="preserve"> also has up to five </w:t>
      </w:r>
      <w:r w:rsidR="00936732">
        <w:rPr>
          <w:i/>
        </w:rPr>
        <w:t>RiskCard</w:t>
      </w:r>
      <w:r w:rsidR="00936732">
        <w:t xml:space="preserve"> objects while the </w:t>
      </w:r>
      <w:r w:rsidR="00936732">
        <w:rPr>
          <w:i/>
        </w:rPr>
        <w:t>Engine</w:t>
      </w:r>
      <w:r w:rsidR="00936732">
        <w:t xml:space="preserve"> has all other </w:t>
      </w:r>
      <w:r w:rsidR="00936732">
        <w:rPr>
          <w:i/>
        </w:rPr>
        <w:t>RiskCard</w:t>
      </w:r>
      <w:r w:rsidR="00936732">
        <w:t xml:space="preserve"> objects.</w:t>
      </w:r>
    </w:p>
    <w:p w14:paraId="41CECAA7" w14:textId="51B14277" w:rsidR="00936732" w:rsidRPr="00936732" w:rsidRDefault="00936732" w:rsidP="00B171D8">
      <w:r>
        <w:t xml:space="preserve">For general parts of the GUI like displaying the game map or configuration interface the class </w:t>
      </w:r>
      <w:r>
        <w:rPr>
          <w:i/>
        </w:rPr>
        <w:t>Gui</w:t>
      </w:r>
      <w:r>
        <w:t xml:space="preserve"> is used. The </w:t>
      </w:r>
      <w:r>
        <w:rPr>
          <w:i/>
        </w:rPr>
        <w:t>Gui</w:t>
      </w:r>
      <w:r>
        <w:t xml:space="preserve"> is also controlled by the </w:t>
      </w:r>
      <w:r>
        <w:rPr>
          <w:i/>
        </w:rPr>
        <w:t>Engine</w:t>
      </w:r>
      <w:r>
        <w:t>.</w:t>
      </w:r>
    </w:p>
    <w:p w14:paraId="608F9DA1" w14:textId="52147318" w:rsidR="009C19BC" w:rsidRDefault="009C19BC" w:rsidP="009C19BC">
      <w:pPr>
        <w:pStyle w:val="Heading1"/>
      </w:pPr>
      <w:r>
        <w:t>Developing an Intelligent Agent for Risk</w:t>
      </w:r>
    </w:p>
    <w:p w14:paraId="75904073" w14:textId="2F69E9AD" w:rsidR="009C19BC" w:rsidRDefault="009C19BC" w:rsidP="009C19BC">
      <w:pPr>
        <w:jc w:val="both"/>
      </w:pPr>
      <w:r>
        <w:t>Since using mission cards adds enormously more complexity to rules for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lastRenderedPageBreak/>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the third phase (repositioning of armies) it would try to balance the amount of armies in all countries as far as possible.</w:t>
      </w:r>
    </w:p>
    <w:p w14:paraId="5FB12F4F" w14:textId="77777777" w:rsidR="00396B58" w:rsidRDefault="00396B58" w:rsidP="009C19BC">
      <w:pPr>
        <w:jc w:val="both"/>
      </w:pPr>
    </w:p>
    <w:p w14:paraId="24577592" w14:textId="2287A497" w:rsidR="00396B58" w:rsidRDefault="00396B58" w:rsidP="009C19BC">
      <w:pPr>
        <w:jc w:val="both"/>
      </w:pPr>
      <w:r>
        <w:t xml:space="preserve">Another approach is to put all received armies in one country as an attack army. </w:t>
      </w:r>
      <w:r w:rsidR="00462B36">
        <w:t>A modification of this strategy would be to also defend the continent border countries of continents completely owned by the player before putting all armies inside one attack country. This results in better defended continent borders (and therefore probably more bonus armies in the next round) but a weaker attack army.</w:t>
      </w:r>
    </w:p>
    <w:p w14:paraId="4FEE5781" w14:textId="3F68DFDB" w:rsidR="00F21A7C" w:rsidRDefault="00F21A7C" w:rsidP="009C19BC">
      <w:pPr>
        <w:jc w:val="both"/>
      </w:pPr>
      <w:r>
        <w:t xml:space="preserve">During the </w:t>
      </w:r>
      <w:r w:rsidR="00631183">
        <w:t>second phase the agent chooses a path of countries to conquer. This decision is based on an algorithm described la</w:t>
      </w:r>
      <w:r w:rsidR="00C54380">
        <w:t>ter in this document</w:t>
      </w:r>
      <w:r w:rsidR="00631183">
        <w:t>.</w:t>
      </w:r>
    </w:p>
    <w:p w14:paraId="50C5FE88" w14:textId="56C27B54" w:rsidR="00631183" w:rsidRDefault="00631183" w:rsidP="009C19BC">
      <w:pPr>
        <w:jc w:val="both"/>
      </w:pPr>
      <w:r>
        <w:t>During the reposition phase the agent would strengthen his continent borders.</w:t>
      </w:r>
    </w:p>
    <w:p w14:paraId="5F7359A3" w14:textId="03358212" w:rsidR="0022541E" w:rsidRDefault="0022541E" w:rsidP="009C19BC">
      <w:pPr>
        <w:jc w:val="both"/>
      </w:pPr>
      <w:r>
        <w:t>The second strategy shall be realized during this project in an example program.</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71DBC842" w14:textId="179E7002" w:rsidR="00344481" w:rsidRDefault="00344481" w:rsidP="00B171D8">
      <w:pPr>
        <w:numPr>
          <w:ilvl w:val="0"/>
          <w:numId w:val="3"/>
        </w:numPr>
      </w:pPr>
      <w:r>
        <w:t>Number of own armies</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63FF0A1D" w14:textId="73B7EBF8" w:rsidR="00B171D8" w:rsidRDefault="00344481" w:rsidP="00B171D8">
      <w:r>
        <w:t>Since the last factor is difficult to realize programmatically only the first three shall be considered during implementation</w:t>
      </w:r>
      <w:r w:rsidR="00B171D8">
        <w:t>.</w:t>
      </w:r>
    </w:p>
    <w:p w14:paraId="48094E64" w14:textId="77777777" w:rsidR="00B171D8" w:rsidRDefault="00B171D8" w:rsidP="00B171D8"/>
    <w:p w14:paraId="28112786" w14:textId="71E48625" w:rsidR="00B171D8" w:rsidRDefault="00B171D8" w:rsidP="00B171D8">
      <w:r>
        <w:t>Since an intelligent agent does not really have a “view” of the map it is necessary to use a data structure that helps the agent find a path. In this case the most useful solution is a tree structure to represent all possible paths.</w:t>
      </w:r>
    </w:p>
    <w:p w14:paraId="5BEA2FBF" w14:textId="66FB3FC9" w:rsidR="00220F4F" w:rsidRDefault="00344481" w:rsidP="00B171D8">
      <w:fldSimple w:instr=" REF _Ref213738015 ">
        <w:r w:rsidR="00220F4F" w:rsidRPr="00220F4F">
          <w:t>Figure 1</w:t>
        </w:r>
      </w:fldSimple>
      <w:r w:rsidR="00220F4F">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t xml:space="preserve"> which means that there are as many paths </w:t>
      </w:r>
      <w:r>
        <w:lastRenderedPageBreak/>
        <w:t>as there are leaves with no successors</w:t>
      </w:r>
      <w:r w:rsidR="00E81340">
        <w:t>.</w:t>
      </w:r>
      <w:r w:rsidR="00BF4EA8">
        <w:t xml:space="preserve"> A country may appear multiple times in the tree but it never appears more than once in a single path.</w:t>
      </w:r>
    </w:p>
    <w:p w14:paraId="66803650" w14:textId="5FB07DE4" w:rsidR="00344481" w:rsidRDefault="00344481" w:rsidP="00344481">
      <w:pPr>
        <w:pStyle w:val="Caption"/>
      </w:pPr>
      <w:r w:rsidRPr="00344481">
        <w:drawing>
          <wp:inline distT="0" distB="0" distL="0" distR="0" wp14:anchorId="6CE5B28F" wp14:editId="66BEFA8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Start w:id="5" w:name="_Ref213738015"/>
      <w:r w:rsidRPr="00344481">
        <w:t xml:space="preserve"> </w:t>
      </w:r>
      <w:r w:rsidRPr="00220F4F">
        <w:t xml:space="preserve">Figure </w:t>
      </w:r>
      <w:fldSimple w:instr=" SEQ Figure \* ARABIC ">
        <w:r>
          <w:rPr>
            <w:noProof/>
          </w:rPr>
          <w:t>1</w:t>
        </w:r>
      </w:fldSimple>
      <w:bookmarkEnd w:id="5"/>
      <w:r w:rsidRPr="00220F4F">
        <w:t>:  Path Tree</w:t>
      </w:r>
    </w:p>
    <w:p w14:paraId="3173AA38" w14:textId="0FA94C6D" w:rsidR="00863DE1" w:rsidRDefault="00344481" w:rsidP="00B171D8">
      <w:fldSimple w:instr=" REF _Ref213740585 ">
        <w:r w:rsidR="00781F0D">
          <w:t xml:space="preserve">Figure </w:t>
        </w:r>
        <w:r w:rsidR="00781F0D">
          <w:rPr>
            <w:noProof/>
          </w:rPr>
          <w:t>2</w:t>
        </w:r>
      </w:fldSimple>
      <w:r w:rsidR="00781F0D">
        <w:t xml:space="preserve"> shows the beginning of the path tree for the country New Guinea. It can be seen that some countries appear multiple times in the tree but never in the same path. Note that in this example all countries except New Guinea do not belong to the player who is attacking.</w:t>
      </w:r>
    </w:p>
    <w:p w14:paraId="15832FA3" w14:textId="77777777" w:rsidR="00344481" w:rsidRDefault="00344481" w:rsidP="00B171D8"/>
    <w:p w14:paraId="64C73556" w14:textId="46CD8197" w:rsidR="00344481" w:rsidRDefault="00930949" w:rsidP="00B171D8">
      <w:r>
        <w:t xml:space="preserve"> </w:t>
      </w:r>
    </w:p>
    <w:p w14:paraId="30008C02" w14:textId="5EF24761" w:rsidR="00220F4F" w:rsidRDefault="00220F4F" w:rsidP="00220F4F">
      <w:pPr>
        <w:keepNext/>
      </w:pPr>
    </w:p>
    <w:p w14:paraId="07CDF5A9" w14:textId="77777777" w:rsidR="00781F0D" w:rsidRDefault="00781F0D" w:rsidP="00781F0D">
      <w:pPr>
        <w:keepNext/>
      </w:pPr>
      <w:r>
        <w:rPr>
          <w:noProof/>
        </w:rPr>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Default="00781F0D" w:rsidP="00781F0D">
      <w:pPr>
        <w:pStyle w:val="Caption"/>
      </w:pPr>
      <w:bookmarkStart w:id="6" w:name="_Ref213740585"/>
      <w:r>
        <w:t xml:space="preserve">Figure </w:t>
      </w:r>
      <w:fldSimple w:instr=" SEQ Figure \* ARABIC ">
        <w:r>
          <w:rPr>
            <w:noProof/>
          </w:rPr>
          <w:t>2</w:t>
        </w:r>
      </w:fldSimple>
      <w:bookmarkEnd w:id="6"/>
      <w:r>
        <w:t>:  Example Tree for New Guinea</w:t>
      </w:r>
    </w:p>
    <w:p w14:paraId="1188CF63" w14:textId="10390FC8" w:rsidR="00D06D53" w:rsidRDefault="00F575CD" w:rsidP="00F575CD">
      <w:r>
        <w:t>At the beginning of its turn the agent builds up such a tree for each country controlled by it that has neighbor countries controlled by other players. It will also remember how many armies it has to defeat on each path.</w:t>
      </w:r>
      <w:r w:rsidR="009F0BE5">
        <w:t xml:space="preserve"> The path length limit depends on the </w:t>
      </w:r>
      <w:r w:rsidR="00D06D53">
        <w:t xml:space="preserve">number of </w:t>
      </w:r>
      <w:r w:rsidR="009F0BE5">
        <w:t>armies</w:t>
      </w:r>
      <w:r w:rsidR="00D06D53">
        <w:t xml:space="preserve"> available for the attack e.g. with 10 attack armies the agent can conquer a maximum of 10 countries (assuming that no army is lost in battle). Trees will only be build up to this limit to avoid unnecessary path calculations.</w:t>
      </w:r>
      <w:bookmarkStart w:id="7" w:name="_GoBack"/>
      <w:bookmarkEnd w:id="7"/>
    </w:p>
    <w:p w14:paraId="49CA048F" w14:textId="4888BBB1" w:rsidR="00576DAF" w:rsidRDefault="00D06D53" w:rsidP="00F575CD">
      <w:r>
        <w:rPr>
          <w:noProof/>
        </w:rPr>
      </w:r>
      <w:r>
        <w:pict w14:anchorId="730CB85F">
          <v:shapetype id="_x0000_t202" coordsize="21600,21600" o:spt="202" path="m0,0l0,21600,21600,21600,21600,0xe">
            <v:stroke joinstyle="miter"/>
            <v:path gradientshapeok="t" o:connecttype="rect"/>
          </v:shapetype>
          <v:shape id="_x0000_s1028" type="#_x0000_t202" style="width:489.2pt;height:126pt;mso-wrap-edited:f;mso-left-percent:-10001;mso-top-percent:-10001;mso-position-horizontal:absolute;mso-position-horizontal-relative:char;mso-position-vertical:absolute;mso-position-vertical-relative:line;mso-left-percent:-10001;mso-top-percent:-10001" wrapcoords="0 0 21600 0 21600 21600 0 21600 0 0" filled="f" strokecolor="black [3213]">
            <v:fill o:detectmouseclick="t"/>
            <v:textbox inset=",7.2pt,,7.2pt">
              <w:txbxContent>
                <w:p w14:paraId="4A0A1623" w14:textId="77777777" w:rsidR="00D06D53" w:rsidRDefault="00D06D53" w:rsidP="00D06D53">
                  <w:pPr>
                    <w:rPr>
                      <w:rFonts w:ascii="Monaco" w:hAnsi="Monaco"/>
                      <w:sz w:val="20"/>
                      <w:szCs w:val="20"/>
                    </w:rPr>
                  </w:pPr>
                  <w:r>
                    <w:rPr>
                      <w:rFonts w:ascii="Monaco" w:hAnsi="Monaco"/>
                      <w:sz w:val="20"/>
                      <w:szCs w:val="20"/>
                    </w:rPr>
                    <w:t>List&lt;PathTree&gt; pathTreeList = new List&lt;PathTree&gt;();</w:t>
                  </w:r>
                </w:p>
                <w:p w14:paraId="00001FD9" w14:textId="77777777" w:rsidR="00D06D53" w:rsidRPr="00F575CD" w:rsidRDefault="00D06D53" w:rsidP="00D06D53">
                  <w:pPr>
                    <w:rPr>
                      <w:rFonts w:ascii="Monaco" w:hAnsi="Monaco"/>
                      <w:sz w:val="20"/>
                      <w:szCs w:val="20"/>
                    </w:rPr>
                  </w:pPr>
                  <w:r w:rsidRPr="00F575CD">
                    <w:rPr>
                      <w:rFonts w:ascii="Monaco" w:hAnsi="Monaco"/>
                      <w:sz w:val="20"/>
                      <w:szCs w:val="20"/>
                    </w:rPr>
                    <w:t>for (e</w:t>
                  </w:r>
                  <w:r>
                    <w:rPr>
                      <w:rFonts w:ascii="Monaco" w:hAnsi="Monaco"/>
                      <w:sz w:val="20"/>
                      <w:szCs w:val="20"/>
                    </w:rPr>
                    <w:t>ach Country c in Player ControlledCountryL</w:t>
                  </w:r>
                  <w:r w:rsidRPr="00F575CD">
                    <w:rPr>
                      <w:rFonts w:ascii="Monaco" w:hAnsi="Monaco"/>
                      <w:sz w:val="20"/>
                      <w:szCs w:val="20"/>
                    </w:rPr>
                    <w:t>ist) {</w:t>
                  </w:r>
                </w:p>
                <w:p w14:paraId="1FD28739" w14:textId="77777777" w:rsidR="00D06D53" w:rsidRDefault="00D06D53" w:rsidP="00D06D53">
                  <w:pPr>
                    <w:rPr>
                      <w:rFonts w:ascii="Monaco" w:hAnsi="Monaco"/>
                      <w:sz w:val="20"/>
                      <w:szCs w:val="20"/>
                    </w:rPr>
                  </w:pPr>
                  <w:r w:rsidRPr="00F575CD">
                    <w:rPr>
                      <w:rFonts w:ascii="Monaco" w:hAnsi="Monaco"/>
                      <w:sz w:val="20"/>
                      <w:szCs w:val="20"/>
                    </w:rPr>
                    <w:tab/>
                  </w:r>
                  <w:r>
                    <w:rPr>
                      <w:rFonts w:ascii="Monaco" w:hAnsi="Monaco"/>
                      <w:sz w:val="20"/>
                      <w:szCs w:val="20"/>
                    </w:rPr>
                    <w:t>if (c.hasEnemyControlledNeighbor()) {</w:t>
                  </w:r>
                </w:p>
                <w:p w14:paraId="6A9A62CF" w14:textId="77777777" w:rsidR="00D06D53" w:rsidRDefault="00D06D53" w:rsidP="00D06D53">
                  <w:pPr>
                    <w:rPr>
                      <w:rFonts w:ascii="Monaco" w:hAnsi="Monaco"/>
                      <w:sz w:val="20"/>
                      <w:szCs w:val="20"/>
                    </w:rPr>
                  </w:pPr>
                  <w:r>
                    <w:rPr>
                      <w:rFonts w:ascii="Monaco" w:hAnsi="Monaco"/>
                      <w:sz w:val="20"/>
                      <w:szCs w:val="20"/>
                    </w:rPr>
                    <w:tab/>
                  </w:r>
                  <w:r>
                    <w:rPr>
                      <w:rFonts w:ascii="Monaco" w:hAnsi="Monaco"/>
                      <w:sz w:val="20"/>
                      <w:szCs w:val="20"/>
                    </w:rPr>
                    <w:tab/>
                    <w:t>PathTree t = buildPathTree(c);</w:t>
                  </w:r>
                </w:p>
                <w:p w14:paraId="3FCD834E" w14:textId="77777777" w:rsidR="00D06D53" w:rsidRDefault="00D06D53" w:rsidP="00D06D53">
                  <w:pPr>
                    <w:rPr>
                      <w:rFonts w:ascii="Monaco" w:hAnsi="Monaco"/>
                      <w:sz w:val="20"/>
                      <w:szCs w:val="20"/>
                    </w:rPr>
                  </w:pPr>
                  <w:r>
                    <w:rPr>
                      <w:rFonts w:ascii="Monaco" w:hAnsi="Monaco"/>
                      <w:sz w:val="20"/>
                      <w:szCs w:val="20"/>
                    </w:rPr>
                    <w:tab/>
                  </w:r>
                  <w:r>
                    <w:rPr>
                      <w:rFonts w:ascii="Monaco" w:hAnsi="Monaco"/>
                      <w:sz w:val="20"/>
                      <w:szCs w:val="20"/>
                    </w:rPr>
                    <w:tab/>
                    <w:t>pathTreeList.add(t);</w:t>
                  </w:r>
                </w:p>
                <w:p w14:paraId="4A331496" w14:textId="77777777" w:rsidR="00D06D53" w:rsidRDefault="00D06D53" w:rsidP="00D06D53">
                  <w:pPr>
                    <w:rPr>
                      <w:rFonts w:ascii="Monaco" w:hAnsi="Monaco"/>
                      <w:sz w:val="20"/>
                      <w:szCs w:val="20"/>
                    </w:rPr>
                  </w:pPr>
                  <w:r>
                    <w:rPr>
                      <w:rFonts w:ascii="Monaco" w:hAnsi="Monaco"/>
                      <w:sz w:val="20"/>
                      <w:szCs w:val="20"/>
                    </w:rPr>
                    <w:tab/>
                    <w:t>}</w:t>
                  </w:r>
                </w:p>
                <w:p w14:paraId="24A9A2C0" w14:textId="77777777" w:rsidR="00D06D53" w:rsidRPr="00F575CD" w:rsidRDefault="00D06D53" w:rsidP="00D06D53">
                  <w:pPr>
                    <w:rPr>
                      <w:rFonts w:ascii="Monaco" w:hAnsi="Monaco"/>
                      <w:sz w:val="20"/>
                      <w:szCs w:val="20"/>
                    </w:rPr>
                  </w:pPr>
                  <w:r>
                    <w:rPr>
                      <w:rFonts w:ascii="Monaco" w:hAnsi="Monaco"/>
                      <w:sz w:val="20"/>
                      <w:szCs w:val="20"/>
                    </w:rPr>
                    <w:t>}</w:t>
                  </w:r>
                </w:p>
              </w:txbxContent>
            </v:textbox>
            <w10:wrap type="none"/>
            <w10:anchorlock/>
          </v:shape>
        </w:pict>
      </w:r>
    </w:p>
    <w:p w14:paraId="56E9DE65" w14:textId="75DC21F7" w:rsidR="00D06D53" w:rsidRDefault="00D06D53" w:rsidP="00F575CD">
      <w:r>
        <w:rPr>
          <w:noProof/>
        </w:rPr>
      </w:r>
      <w:r>
        <w:pict w14:anchorId="1AD72DA2">
          <v:shape id="_x0000_s1027" type="#_x0000_t202" style="width:489.2pt;height:126pt;mso-wrap-edited:f;mso-left-percent:-10001;mso-top-percent:-10001;mso-position-horizontal:absolute;mso-position-horizontal-relative:char;mso-position-vertical:absolute;mso-position-vertical-relative:line;mso-left-percent:-10001;mso-top-percent:-10001" wrapcoords="0 0 21600 0 21600 21600 0 21600 0 0" filled="f" strokecolor="black [3213]">
            <v:fill o:detectmouseclick="t"/>
            <v:textbox style="mso-next-textbox:#_x0000_s1027" inset=",7.2pt,,7.2pt">
              <w:txbxContent>
                <w:p w14:paraId="64221E3F" w14:textId="77777777" w:rsidR="00D06D53" w:rsidRDefault="00D06D53" w:rsidP="00D06D53">
                  <w:pPr>
                    <w:rPr>
                      <w:rFonts w:ascii="Monaco" w:hAnsi="Monaco"/>
                      <w:sz w:val="20"/>
                      <w:szCs w:val="20"/>
                    </w:rPr>
                  </w:pPr>
                  <w:r>
                    <w:rPr>
                      <w:rFonts w:ascii="Monaco" w:hAnsi="Monaco"/>
                      <w:sz w:val="20"/>
                      <w:szCs w:val="20"/>
                    </w:rPr>
                    <w:t>List&lt;PathTree&gt; pathTreeList = new List&lt;PathTree&gt;();</w:t>
                  </w:r>
                </w:p>
                <w:p w14:paraId="0BEF5286" w14:textId="77777777" w:rsidR="00D06D53" w:rsidRPr="00F575CD" w:rsidRDefault="00D06D53" w:rsidP="00D06D53">
                  <w:pPr>
                    <w:rPr>
                      <w:rFonts w:ascii="Monaco" w:hAnsi="Monaco"/>
                      <w:sz w:val="20"/>
                      <w:szCs w:val="20"/>
                    </w:rPr>
                  </w:pPr>
                  <w:r w:rsidRPr="00F575CD">
                    <w:rPr>
                      <w:rFonts w:ascii="Monaco" w:hAnsi="Monaco"/>
                      <w:sz w:val="20"/>
                      <w:szCs w:val="20"/>
                    </w:rPr>
                    <w:t>for (e</w:t>
                  </w:r>
                  <w:r>
                    <w:rPr>
                      <w:rFonts w:ascii="Monaco" w:hAnsi="Monaco"/>
                      <w:sz w:val="20"/>
                      <w:szCs w:val="20"/>
                    </w:rPr>
                    <w:t>ach Country c in Player ControlledCountryL</w:t>
                  </w:r>
                  <w:r w:rsidRPr="00F575CD">
                    <w:rPr>
                      <w:rFonts w:ascii="Monaco" w:hAnsi="Monaco"/>
                      <w:sz w:val="20"/>
                      <w:szCs w:val="20"/>
                    </w:rPr>
                    <w:t>ist) {</w:t>
                  </w:r>
                </w:p>
                <w:p w14:paraId="773D86EA" w14:textId="77777777" w:rsidR="00D06D53" w:rsidRDefault="00D06D53" w:rsidP="00D06D53">
                  <w:pPr>
                    <w:rPr>
                      <w:rFonts w:ascii="Monaco" w:hAnsi="Monaco"/>
                      <w:sz w:val="20"/>
                      <w:szCs w:val="20"/>
                    </w:rPr>
                  </w:pPr>
                  <w:r w:rsidRPr="00F575CD">
                    <w:rPr>
                      <w:rFonts w:ascii="Monaco" w:hAnsi="Monaco"/>
                      <w:sz w:val="20"/>
                      <w:szCs w:val="20"/>
                    </w:rPr>
                    <w:tab/>
                  </w:r>
                  <w:r>
                    <w:rPr>
                      <w:rFonts w:ascii="Monaco" w:hAnsi="Monaco"/>
                      <w:sz w:val="20"/>
                      <w:szCs w:val="20"/>
                    </w:rPr>
                    <w:t>if (c.hasEnemyControlledNeighbor()) {</w:t>
                  </w:r>
                </w:p>
                <w:p w14:paraId="0E6DAD9B" w14:textId="77777777" w:rsidR="00D06D53" w:rsidRDefault="00D06D53" w:rsidP="00D06D53">
                  <w:pPr>
                    <w:rPr>
                      <w:rFonts w:ascii="Monaco" w:hAnsi="Monaco"/>
                      <w:sz w:val="20"/>
                      <w:szCs w:val="20"/>
                    </w:rPr>
                  </w:pPr>
                  <w:r>
                    <w:rPr>
                      <w:rFonts w:ascii="Monaco" w:hAnsi="Monaco"/>
                      <w:sz w:val="20"/>
                      <w:szCs w:val="20"/>
                    </w:rPr>
                    <w:tab/>
                  </w:r>
                  <w:r>
                    <w:rPr>
                      <w:rFonts w:ascii="Monaco" w:hAnsi="Monaco"/>
                      <w:sz w:val="20"/>
                      <w:szCs w:val="20"/>
                    </w:rPr>
                    <w:tab/>
                    <w:t>PathTree t = buildPathTree(c);</w:t>
                  </w:r>
                </w:p>
                <w:p w14:paraId="20A9CAAF" w14:textId="77777777" w:rsidR="00D06D53" w:rsidRDefault="00D06D53" w:rsidP="00D06D53">
                  <w:pPr>
                    <w:rPr>
                      <w:rFonts w:ascii="Monaco" w:hAnsi="Monaco"/>
                      <w:sz w:val="20"/>
                      <w:szCs w:val="20"/>
                    </w:rPr>
                  </w:pPr>
                  <w:r>
                    <w:rPr>
                      <w:rFonts w:ascii="Monaco" w:hAnsi="Monaco"/>
                      <w:sz w:val="20"/>
                      <w:szCs w:val="20"/>
                    </w:rPr>
                    <w:tab/>
                  </w:r>
                  <w:r>
                    <w:rPr>
                      <w:rFonts w:ascii="Monaco" w:hAnsi="Monaco"/>
                      <w:sz w:val="20"/>
                      <w:szCs w:val="20"/>
                    </w:rPr>
                    <w:tab/>
                    <w:t>pathTreeList.add(t);</w:t>
                  </w:r>
                </w:p>
                <w:p w14:paraId="2CD157F8" w14:textId="77777777" w:rsidR="00D06D53" w:rsidRDefault="00D06D53" w:rsidP="00D06D53">
                  <w:pPr>
                    <w:rPr>
                      <w:rFonts w:ascii="Monaco" w:hAnsi="Monaco"/>
                      <w:sz w:val="20"/>
                      <w:szCs w:val="20"/>
                    </w:rPr>
                  </w:pPr>
                  <w:r>
                    <w:rPr>
                      <w:rFonts w:ascii="Monaco" w:hAnsi="Monaco"/>
                      <w:sz w:val="20"/>
                      <w:szCs w:val="20"/>
                    </w:rPr>
                    <w:tab/>
                    <w:t>}</w:t>
                  </w:r>
                </w:p>
                <w:p w14:paraId="76288800" w14:textId="77777777" w:rsidR="00D06D53" w:rsidRPr="00F575CD" w:rsidRDefault="00D06D53" w:rsidP="00D06D53">
                  <w:pPr>
                    <w:rPr>
                      <w:rFonts w:ascii="Monaco" w:hAnsi="Monaco"/>
                      <w:sz w:val="20"/>
                      <w:szCs w:val="20"/>
                    </w:rPr>
                  </w:pPr>
                  <w:r>
                    <w:rPr>
                      <w:rFonts w:ascii="Monaco" w:hAnsi="Monaco"/>
                      <w:sz w:val="20"/>
                      <w:szCs w:val="20"/>
                    </w:rPr>
                    <w:t>}</w:t>
                  </w:r>
                </w:p>
              </w:txbxContent>
            </v:textbox>
            <w10:wrap type="none"/>
            <w10:anchorlock/>
          </v:shape>
        </w:pict>
      </w:r>
    </w:p>
    <w:p w14:paraId="54F167A7" w14:textId="6924C896" w:rsidR="00F575CD" w:rsidRPr="00F575CD" w:rsidRDefault="00F575CD" w:rsidP="00F575CD">
      <w:r>
        <w:t xml:space="preserve">After all trees have been built the agent compares the available paths and decides which one it will take based on the possible number of countries to conquer with the available armies while also considering the number of enemy armies and the  </w:t>
      </w:r>
    </w:p>
    <w:sectPr w:rsidR="00F575CD" w:rsidRPr="00F5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0F4741"/>
    <w:rsid w:val="001F2C14"/>
    <w:rsid w:val="0020516C"/>
    <w:rsid w:val="00220F4F"/>
    <w:rsid w:val="0022541E"/>
    <w:rsid w:val="00294D95"/>
    <w:rsid w:val="003141CD"/>
    <w:rsid w:val="00344481"/>
    <w:rsid w:val="00395486"/>
    <w:rsid w:val="00396B58"/>
    <w:rsid w:val="003C2054"/>
    <w:rsid w:val="00462B36"/>
    <w:rsid w:val="00566E84"/>
    <w:rsid w:val="00576DAF"/>
    <w:rsid w:val="00590A30"/>
    <w:rsid w:val="005B071D"/>
    <w:rsid w:val="005D28DE"/>
    <w:rsid w:val="00631183"/>
    <w:rsid w:val="0065111E"/>
    <w:rsid w:val="0065553B"/>
    <w:rsid w:val="00727103"/>
    <w:rsid w:val="00781F0D"/>
    <w:rsid w:val="00863DE1"/>
    <w:rsid w:val="00883329"/>
    <w:rsid w:val="008D29C3"/>
    <w:rsid w:val="008E674A"/>
    <w:rsid w:val="0090709D"/>
    <w:rsid w:val="00930949"/>
    <w:rsid w:val="00936732"/>
    <w:rsid w:val="009C19BC"/>
    <w:rsid w:val="009E3C89"/>
    <w:rsid w:val="009F0BE5"/>
    <w:rsid w:val="00B171D8"/>
    <w:rsid w:val="00B32D7D"/>
    <w:rsid w:val="00B371E8"/>
    <w:rsid w:val="00B93A3C"/>
    <w:rsid w:val="00BB297F"/>
    <w:rsid w:val="00BF4EA8"/>
    <w:rsid w:val="00C51E2E"/>
    <w:rsid w:val="00C54380"/>
    <w:rsid w:val="00D06D53"/>
    <w:rsid w:val="00DF55EA"/>
    <w:rsid w:val="00E81340"/>
    <w:rsid w:val="00ED1315"/>
    <w:rsid w:val="00EF6171"/>
    <w:rsid w:val="00F21A7C"/>
    <w:rsid w:val="00F575CD"/>
    <w:rsid w:val="00F81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colormenu v:ext="edit" strokecolor="none [3213]"/>
    </o:shapedefaults>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2022</Words>
  <Characters>11532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28</cp:revision>
  <dcterms:created xsi:type="dcterms:W3CDTF">2012-09-29T09:30:00Z</dcterms:created>
  <dcterms:modified xsi:type="dcterms:W3CDTF">2012-11-07T10:09:00Z</dcterms:modified>
</cp:coreProperties>
</file>