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/>
    </w:p>
    <w:p>
      <w:pPr/>
    </w:p>
    <w:p>
      <w:pPr/>
    </w:p>
    <w:p>
      <w:pPr>
        <w:pStyle w:val="a1"/>
        <w:snapToGrid w:val="true"/>
        <w:spacing w:before="340" w:after="330" w:line="578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AT牵引供电系统计算软件设计书</w:t>
      </w:r>
    </w:p>
    <w:p>
      <w:pPr/>
    </w:p>
    <w:p>
      <w:pPr/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0. 概述</w:t>
      </w:r>
    </w:p>
    <w:p>
      <w:pPr>
        <w:jc w:val="left"/>
      </w:pPr>
      <w:r>
        <w:rPr>
          <w:rFonts w:ascii="SimSun,Songti SC" w:hAnsi="SimSun,Songti SC" w:eastAsia="SimSun,Songti SC"/>
          <w:sz w:val="21"/>
          <w:szCs w:val="21"/>
        </w:rPr>
        <w:t xml:space="preserve">    牵引供电系统（</w:t>
      </w:r>
      <w:r>
        <w:rPr>
          <w:rFonts w:ascii="Times New Roman, serif" w:hAnsi="Times New Roman, serif" w:eastAsia="Times New Roman, serif"/>
          <w:sz w:val="21"/>
          <w:szCs w:val="21"/>
        </w:rPr>
        <w:t>electric traction supply system）是给电气化铁路、高速铁路电力机车（动车）提供电能的馈电系统。随着电气化铁路的普及，以及高速铁路的大规模建设和投入运营，供电跳闸事故成为影响行车安全与生产效率的最大问题。牵引网参数的变化、继电保护阻抗整定不匹配、机车负荷谐波谐振等因素都可能是引起跳闸断电的主要原因。为了解决这一困扰生产的重大问题，迫切需要开发一套牵引供电计算软件，用于分析计算牵引供电系统的阻抗曲线特性、谐波谐振特性，以及机车负荷对于系统的影响。应用这套软件，结合现场提供的实际供电网络导线连接图，可以很方便的计算牵引网的供电特性，分析和验证跳闸事故的原因，并以此为依据，给出消除事故的解决方案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Times New Roman, serif" w:hAnsi="Times New Roman, serif" w:eastAsia="Times New Roman, serif"/>
          <w:sz w:val="21"/>
          <w:szCs w:val="21"/>
        </w:rPr>
        <w:t xml:space="preserve">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SimSun" w:hAnsi="SimSun" w:eastAsia="SimSun"/>
          <w:sz w:val="21"/>
          <w:szCs w:val="21"/>
        </w:rPr>
        <w:t xml:space="preserve"> 目前电气化铁路和高铁主要采用直供和AT两种供电方式.AT（AutoTransformer）牵引供电系统是高速电气化铁路主要采用的供电方式，这种供电方式具有电压等级高，牵引网阻抗小，供电能力强等优点，但其供电网络结构特殊，电压电流分布复杂，分析计算难度大。 </w:t>
      </w:r>
    </w:p>
    <w:p>
      <w:pPr>
        <w:jc w:val="left"/>
      </w:pPr>
      <w:r>
        <w:rPr>
          <w:rFonts w:ascii="SimSun" w:hAnsi="SimSun" w:eastAsia="SimSun"/>
          <w:sz w:val="21"/>
          <w:szCs w:val="21"/>
        </w:rPr>
        <w:t xml:space="preserve">       计算软件采用基于多导体传输线理论的广义链路网络为数学模型,这种模型特别适用于AT供电方式这种复杂网络的求解，同时对于较为简单的直供等供电方式也完全适用。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软件的适用范围与功能</w:t>
      </w:r>
    </w:p>
    <w:p>
      <w:pPr>
        <w:jc w:val="left"/>
      </w:pPr>
      <w:r>
        <w:rPr>
          <w:rFonts w:ascii="SimSun" w:hAnsi="SimSun" w:eastAsia="SimSun"/>
          <w:sz w:val="21"/>
          <w:szCs w:val="21"/>
        </w:rPr>
        <w:t xml:space="preserve">     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SimSun" w:hAnsi="SimSun" w:eastAsia="SimSun"/>
          <w:sz w:val="21"/>
          <w:szCs w:val="21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AT供电方式、直供方式等多种供电方式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SimSun" w:hAnsi="SimSun" w:eastAsia="SimSun"/>
          <w:sz w:val="21"/>
          <w:szCs w:val="21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" w:hAnsi="SimSun" w:eastAsia="SimSun"/>
          <w:sz w:val="21"/>
          <w:szCs w:val="21"/>
        </w:rPr>
        <w:t>单供电臂计算、越区供电计算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SimSun" w:hAnsi="SimSun" w:eastAsia="SimSun"/>
          <w:sz w:val="21"/>
          <w:szCs w:val="21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" w:hAnsi="SimSun" w:eastAsia="SimSun"/>
          <w:sz w:val="21"/>
          <w:szCs w:val="21"/>
        </w:rPr>
        <w:t>正常运行状态下各导线电压电流分布曲线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SimSun" w:hAnsi="SimSun" w:eastAsia="SimSun"/>
          <w:sz w:val="21"/>
          <w:szCs w:val="21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故障状况下各导线电压电流分布曲线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SimSun" w:hAnsi="SimSun" w:eastAsia="SimSun"/>
          <w:sz w:val="21"/>
          <w:szCs w:val="21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计算牵引网的短路阻抗曲线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SimSun" w:hAnsi="SimSun" w:eastAsia="SimSun"/>
          <w:sz w:val="21"/>
          <w:szCs w:val="21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计算机车做为谐波源在牵引网产生的谐波分布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SimSun,Songti SC" w:hAnsi="SimSun,Songti SC" w:eastAsia="SimSun,Songti SC"/>
          <w:sz w:val="21"/>
          <w:szCs w:val="21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大负荷、涌流对保护阻抗测量的影响</w:t>
      </w:r>
    </w:p>
    <w:p>
      <w:pPr>
        <w:spacing/>
        <w:ind w:leftChars="20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1"/>
          <w:szCs w:val="21"/>
        </w:rPr>
      </w:r>
      <w:r>
        <w:rPr>
          <w:rFonts w:ascii="SimSun" w:hAnsi="SimSun" w:eastAsia="SimSun"/>
          <w:sz w:val="21"/>
          <w:szCs w:val="21"/>
        </w:rPr>
        <w:t xml:space="preserve"> 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634945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color w:val="ff0000"/>
          <w:sz w:val="21"/>
          <w:szCs w:val="21"/>
        </w:rPr>
      </w:r>
      <w:r>
        <w:rPr>
          <w:rFonts w:ascii="SimSun,Songti SC" w:hAnsi="SimSun,Songti SC" w:eastAsia="SimSun,Songti SC"/>
          <w:color w:val="ff0000"/>
          <w:sz w:val="21"/>
          <w:szCs w:val="21"/>
        </w:rPr>
        <w:t>（上图是用思维导体软件 MindMaster写的，大家可以下载用用，比较方便表达）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参考文献：</w:t>
      </w:r>
    </w:p>
    <w:p>
      <w:pPr>
        <w:pStyle w:val="a8"/>
        <w:numPr>
          <w:ilvl w:val="0"/>
          <w:numId w:val="2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《TB T3111-2017 电气化铁道用铜及铜合金绞线》2017年</w:t>
      </w:r>
    </w:p>
    <w:p>
      <w:pPr>
        <w:pStyle w:val="a8"/>
        <w:numPr>
          <w:ilvl w:val="0"/>
          <w:numId w:val="2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《TB T2809-2017 电气化铁路用铜级铜合金接触线》2017年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1.概要设计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1.1 开发环境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开发语言：python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开发工具：Anaconda3, Jup</w:t>
      </w:r>
      <w:r>
        <w:rPr>
          <w:rFonts w:ascii="SimSun,Songti SC" w:hAnsi="SimSun,Songti SC" w:eastAsia="SimSun,Songti SC"/>
          <w:sz w:val="21"/>
          <w:szCs w:val="21"/>
        </w:rPr>
        <w:t>y</w:t>
      </w:r>
      <w:r>
        <w:rPr>
          <w:rFonts w:ascii="SimSun,Songti SC" w:hAnsi="SimSun,Songti SC" w:eastAsia="SimSun,Songti SC"/>
          <w:sz w:val="21"/>
          <w:szCs w:val="21"/>
        </w:rPr>
        <w:t>ter Notebook,Spyder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数据库：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开发系统环境： Windonws, Linux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Python是一种解释型、面向对象、动态的高级程序设计语言，不仅非常适合于网站开发、系统管理，在数据分析、科学计算领域也取得了长足的进展。Python有许多强大的科学计算扩展库：NumPy、SciPy和matplotlib,它们分别为Python提供了快速数组处理、数组运算以及绘图功能，为软件开发提供了强有力的支持。之所以不选用MATLAB，主要在于MATLAB是一款商用软件，价格不菲，而Python完全免费，且有丰富的扩展库，更容易满足文件管理、界面设计、网络通信的各种需求。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1.2 系统功能描述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rFonts w:ascii="SimSun" w:hAnsi="SimSun" w:eastAsia="SimSun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这是一个计算软件，主要用于牵引供电系统的稳态计算，包括正常、故障状态；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rFonts w:ascii="SimSun" w:hAnsi="SimSun" w:eastAsia="SimSun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" w:hAnsi="SimSun" w:eastAsia="SimSun"/>
          <w:sz w:val="21"/>
          <w:szCs w:val="21"/>
        </w:rPr>
        <w:t>系统输入牵引供电系统的原始参数、网络结构参数，输出网络的电压电流数据、曲线等；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rFonts w:ascii="SimSun" w:hAnsi="SimSun" w:eastAsia="SimSun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" w:hAnsi="SimSun" w:eastAsia="SimSun"/>
          <w:sz w:val="21"/>
          <w:szCs w:val="21"/>
        </w:rPr>
        <w:t>计算基于多导体传输线理论及其广义链式数学模型；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rFonts w:ascii="SimSun" w:hAnsi="SimSun" w:eastAsia="SimSun"/>
        </w:rPr>
      </w:pPr>
      <w:r>
        <w:rPr>
          <w:rFonts w:hint="eastAsia"/>
        </w:rPr>
      </w:r>
      <w:r>
        <w:rPr>
          <w:rFonts w:ascii="SimSun" w:hAnsi="SimSun" w:eastAsia="SimSun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实际复线牵引供电系统由14根纵向导线构成，为了不同的计算需求，分别建立10根导线等</w:t>
      </w:r>
      <w:r>
        <w:rPr>
          <w:rFonts w:ascii="SimSun,Songti SC" w:hAnsi="SimSun,Songti SC" w:eastAsia="SimSun,Songti SC"/>
          <w:sz w:val="21"/>
          <w:szCs w:val="21"/>
        </w:rPr>
        <w:t>效</w:t>
      </w:r>
      <w:r>
        <w:rPr>
          <w:rFonts w:ascii="SimSun,Songti SC" w:hAnsi="SimSun,Songti SC" w:eastAsia="SimSun,Songti SC"/>
          <w:sz w:val="21"/>
          <w:szCs w:val="21"/>
        </w:rPr>
        <w:t>模型和6根导线等效模型。</w:t>
      </w:r>
    </w:p>
    <w:p>
      <w:pPr>
        <w:pStyle w:val="a4"/>
        <w:snapToGrid w:val="true"/>
        <w:spacing w:before="280" w:after="290" w:line="376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AT牵引供电系统</w:t>
      </w:r>
    </w:p>
    <w:p>
      <w:pPr>
        <w:numPr>
          <w:ilvl w:val="0"/>
          <w:numId w:val="1005"/>
        </w:numPr>
        <w:spacing/>
        <w:ind w:leftChars="200"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1</w:t>
      </w:r>
      <w:r>
        <w:rPr>
          <w:rFonts w:ascii="SimSun,Songti SC" w:hAnsi="SimSun,Songti SC" w:eastAsia="SimSun,Songti SC"/>
          <w:sz w:val="21"/>
          <w:szCs w:val="21"/>
        </w:rPr>
        <w:t>5</w:t>
      </w:r>
      <w:r>
        <w:rPr>
          <w:rFonts w:ascii="SimSun,Songti SC" w:hAnsi="SimSun,Songti SC" w:eastAsia="SimSun,Songti SC"/>
          <w:sz w:val="21"/>
          <w:szCs w:val="21"/>
        </w:rPr>
        <w:t>根导线系统示意图</w:t>
      </w:r>
    </w:p>
    <w:p>
      <w:pPr>
        <w:spacing/>
        <w:ind/>
        <w:jc w:val="center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63745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导线标号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870"/>
        <w:gridCol w:w="1245"/>
        <w:gridCol w:w="3390"/>
      </w:tblGrid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序号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导线标识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导线名称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sz w:val="21"/>
                <w:szCs w:val="21"/>
              </w:rPr>
              <w:t>CW1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接触导线（上行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02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MW1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承力索</w:t>
            </w:r>
            <w:r>
              <w:rPr>
                <w:rFonts w:ascii="SimSun" w:hAnsi="SimSun" w:eastAsia="SimSun"/>
                <w:sz w:val="21"/>
                <w:szCs w:val="21"/>
              </w:rPr>
              <w:t>（上行）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03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PF1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正馈线</w:t>
            </w:r>
            <w:r>
              <w:rPr>
                <w:rFonts w:ascii="SimSun" w:hAnsi="SimSun" w:eastAsia="SimSun"/>
                <w:sz w:val="21"/>
                <w:szCs w:val="21"/>
              </w:rPr>
              <w:t>（上行）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04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RA1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钢轨1</w:t>
            </w:r>
            <w:r>
              <w:rPr>
                <w:rFonts w:ascii="SimSun" w:hAnsi="SimSun" w:eastAsia="SimSun"/>
                <w:sz w:val="21"/>
                <w:szCs w:val="21"/>
              </w:rPr>
              <w:t>（上行）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05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RA2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钢轨2</w:t>
            </w:r>
            <w:r>
              <w:rPr>
                <w:rFonts w:ascii="SimSun" w:hAnsi="SimSun" w:eastAsia="SimSun"/>
                <w:sz w:val="21"/>
                <w:szCs w:val="21"/>
              </w:rPr>
              <w:t>（上行）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06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PW1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保护线</w:t>
            </w:r>
            <w:r>
              <w:rPr>
                <w:rFonts w:ascii="SimSun" w:hAnsi="SimSun" w:eastAsia="SimSun"/>
                <w:sz w:val="21"/>
                <w:szCs w:val="21"/>
              </w:rPr>
              <w:t>（上行）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07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E1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综合地线</w:t>
            </w:r>
            <w:r>
              <w:rPr>
                <w:rFonts w:ascii="SimSun" w:hAnsi="SimSun" w:eastAsia="SimSun"/>
                <w:sz w:val="21"/>
                <w:szCs w:val="21"/>
              </w:rPr>
              <w:t>（上行）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08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CW2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接触导线（下行）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09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MW2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承力索</w:t>
            </w:r>
            <w:r>
              <w:rPr>
                <w:rFonts w:ascii="SimSun" w:hAnsi="SimSun" w:eastAsia="SimSun"/>
                <w:sz w:val="21"/>
                <w:szCs w:val="21"/>
              </w:rPr>
              <w:t>（下行）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10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PF2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正馈线</w:t>
            </w:r>
            <w:r>
              <w:rPr>
                <w:rFonts w:ascii="SimSun" w:hAnsi="SimSun" w:eastAsia="SimSun"/>
                <w:sz w:val="21"/>
                <w:szCs w:val="21"/>
              </w:rPr>
              <w:t>（下行）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11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RA3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钢轨3</w:t>
            </w:r>
            <w:r>
              <w:rPr>
                <w:rFonts w:ascii="SimSun" w:hAnsi="SimSun" w:eastAsia="SimSun"/>
                <w:sz w:val="21"/>
                <w:szCs w:val="21"/>
              </w:rPr>
              <w:t>（下行）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12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RA4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钢轨4</w:t>
            </w:r>
            <w:r>
              <w:rPr>
                <w:rFonts w:ascii="SimSun" w:hAnsi="SimSun" w:eastAsia="SimSun"/>
                <w:sz w:val="21"/>
                <w:szCs w:val="21"/>
              </w:rPr>
              <w:t>（下行）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13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PW2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保护线</w:t>
            </w:r>
            <w:r>
              <w:rPr>
                <w:rFonts w:ascii="SimSun" w:hAnsi="SimSun" w:eastAsia="SimSun"/>
                <w:sz w:val="21"/>
                <w:szCs w:val="21"/>
              </w:rPr>
              <w:t>（下行）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14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E2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综合地线</w:t>
            </w:r>
            <w:r>
              <w:rPr>
                <w:rFonts w:ascii="SimSun" w:hAnsi="SimSun" w:eastAsia="SimSun"/>
                <w:sz w:val="21"/>
                <w:szCs w:val="21"/>
              </w:rPr>
              <w:t>（下行）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15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通信线</w:t>
            </w:r>
          </w:p>
        </w:tc>
      </w:tr>
    </w:tbl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/>
    </w:p>
    <w:p>
      <w:pPr>
        <w:numPr>
          <w:ilvl w:val="0"/>
          <w:numId w:val="1005"/>
        </w:numPr>
        <w:spacing/>
        <w:ind w:leftChars="200" w:hangingChars="200"/>
        <w:jc w:val="left"/>
        <w:rPr>
          <w:rFonts w:ascii="SimSun,Songti SC" w:hAnsi="SimSun,Songti SC" w:eastAsia="SimSun,Songti SC"/>
        </w:rPr>
      </w:pPr>
      <w:r>
        <w:rPr>
          <w:rFonts w:ascii="Wingdings" w:hAnsi="Wingdings" w:eastAsia="Wingdings"/>
          <w:sz w:val="21"/>
          <w:szCs w:val="21"/>
        </w:rPr>
      </w:r>
    </w:p>
    <w:p>
      <w:pPr>
        <w:numPr>
          <w:ilvl w:val="0"/>
          <w:numId w:val="1005"/>
        </w:numPr>
        <w:spacing/>
        <w:ind w:leftChars="200"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1</w:t>
      </w:r>
      <w:r>
        <w:rPr>
          <w:rFonts w:ascii="SimSun,Songti SC" w:hAnsi="SimSun,Songti SC" w:eastAsia="SimSun,Songti SC"/>
          <w:sz w:val="21"/>
          <w:szCs w:val="21"/>
        </w:rPr>
        <w:t>1</w:t>
      </w:r>
      <w:r>
        <w:rPr>
          <w:rFonts w:ascii="SimSun,Songti SC" w:hAnsi="SimSun,Songti SC" w:eastAsia="SimSun,Songti SC"/>
          <w:sz w:val="21"/>
          <w:szCs w:val="21"/>
        </w:rPr>
        <w:t>根导线模型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436928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根</w:t>
      </w:r>
      <w:r>
        <w:rPr>
          <w:rFonts w:ascii="微软雅黑" w:hAnsi="微软雅黑" w:eastAsia="微软雅黑"/>
          <w:sz w:val="21"/>
          <w:szCs w:val="21"/>
        </w:rPr>
        <w:t>导线</w:t>
      </w:r>
      <w:r>
        <w:rPr>
          <w:rFonts w:ascii="微软雅黑" w:hAnsi="微软雅黑" w:eastAsia="微软雅黑"/>
          <w:sz w:val="21"/>
          <w:szCs w:val="21"/>
        </w:rPr>
        <w:t>模型</w:t>
      </w:r>
      <w:r>
        <w:rPr>
          <w:rFonts w:ascii="微软雅黑" w:hAnsi="微软雅黑" w:eastAsia="微软雅黑"/>
          <w:sz w:val="21"/>
          <w:szCs w:val="21"/>
        </w:rPr>
        <w:t>标号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020"/>
        <w:gridCol w:w="1575"/>
        <w:gridCol w:w="2220"/>
        <w:gridCol w:w="2280"/>
      </w:tblGrid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序号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导线标识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导线名称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导线合并描述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sz w:val="21"/>
                <w:szCs w:val="21"/>
              </w:rPr>
              <w:t>CW1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接触导线（上行）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CW1+MW1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RA1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钢轨（上行）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RA1+RA2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03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PF1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正馈线（上行）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PW1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保护线</w:t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05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E1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综合地线</w:t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06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sz w:val="21"/>
                <w:szCs w:val="21"/>
              </w:rPr>
              <w:t>CW2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接触导线（下行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CW2+MW2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07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RA3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钢轨（下行）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RA3+RA4</w:t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08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PF2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正馈线（下行）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09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PW2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保护线</w:t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（下行）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E2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综合地线</w:t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（下行）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/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通信线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</w:tbl>
    <w:p>
      <w:pPr>
        <w:numPr>
          <w:ilvl w:val="0"/>
          <w:numId w:val="1005"/>
        </w:numPr>
        <w:spacing/>
        <w:ind w:leftChars="200" w:hangingChars="200"/>
        <w:jc w:val="left"/>
        <w:rPr>
          <w:rFonts w:ascii="SimSun,Songti SC" w:hAnsi="SimSun,Songti SC" w:eastAsia="SimSun,Songti SC"/>
        </w:rPr>
      </w:pPr>
      <w:r>
        <w:rPr>
          <w:rFonts w:ascii="Wingdings" w:hAnsi="Wingdings" w:eastAsia="Wingdings"/>
          <w:sz w:val="21"/>
          <w:szCs w:val="21"/>
        </w:rPr>
      </w:r>
    </w:p>
    <w:p>
      <w:pPr>
        <w:numPr>
          <w:ilvl w:val="0"/>
          <w:numId w:val="1005"/>
        </w:numPr>
        <w:spacing/>
        <w:ind w:leftChars="200" w:hangingChars="200"/>
        <w:jc w:val="left"/>
        <w:rPr>
          <w:rFonts w:ascii="SimSun,Songti SC" w:hAnsi="SimSun,Songti SC" w:eastAsia="SimSun,Songti SC"/>
        </w:rPr>
      </w:pPr>
      <w:r>
        <w:rPr>
          <w:rFonts w:ascii="Wingdings" w:hAnsi="Wingdings" w:eastAsia="Wingdings"/>
          <w:sz w:val="21"/>
          <w:szCs w:val="21"/>
        </w:rPr>
      </w:r>
    </w:p>
    <w:p>
      <w:pPr>
        <w:numPr>
          <w:ilvl w:val="0"/>
          <w:numId w:val="1005"/>
        </w:numPr>
        <w:spacing/>
        <w:ind w:leftChars="200"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7</w:t>
      </w:r>
      <w:r>
        <w:rPr>
          <w:rFonts w:ascii="SimSun,Songti SC" w:hAnsi="SimSun,Songti SC" w:eastAsia="SimSun,Songti SC"/>
          <w:sz w:val="21"/>
          <w:szCs w:val="21"/>
        </w:rPr>
        <w:t>根导线模型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02926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导线标号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00"/>
        <w:gridCol w:w="1440"/>
        <w:gridCol w:w="3165"/>
      </w:tblGrid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序号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导线标识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导线名称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01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sz w:val="21"/>
                <w:szCs w:val="21"/>
              </w:rPr>
              <w:t>CW1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接触导线（上行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02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RA1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钢轨（上行）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03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PF1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正馈线（上行）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04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sz w:val="21"/>
                <w:szCs w:val="21"/>
              </w:rPr>
              <w:t>CW2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接触导线（下行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05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RA3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钢轨（下行）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06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PF2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正馈线（下行）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07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/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通信线</w:t>
            </w:r>
          </w:p>
        </w:tc>
      </w:tr>
    </w:tbl>
    <w:p>
      <w:pPr/>
    </w:p>
    <w:p>
      <w:pPr>
        <w:pStyle w:val="a4"/>
        <w:snapToGrid w:val="true"/>
        <w:spacing w:before="280" w:after="290" w:line="376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直供</w:t>
      </w:r>
      <w:r>
        <w:rPr>
          <w:rFonts w:ascii="微软雅黑" w:hAnsi="微软雅黑" w:eastAsia="微软雅黑"/>
        </w:rPr>
        <w:t>-回流</w:t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SimSun,Songti SC" w:hAnsi="SimSun,Songti SC" w:eastAsia="SimSun,Songti SC"/>
          <w:sz w:val="21"/>
          <w:szCs w:val="21"/>
          <w:shd w:val="clear"/>
        </w:rPr>
        <w:t xml:space="preserve">   1</w:t>
      </w:r>
      <w:r>
        <w:rPr>
          <w:rFonts w:ascii="SimSun,Songti SC" w:hAnsi="SimSun,Songti SC" w:eastAsia="SimSun,Songti SC"/>
          <w:sz w:val="21"/>
          <w:szCs w:val="21"/>
          <w:shd w:val="clear"/>
        </w:rPr>
        <w:t>5</w:t>
      </w:r>
      <w:r>
        <w:rPr>
          <w:rFonts w:ascii="SimSun,Songti SC" w:hAnsi="SimSun,Songti SC" w:eastAsia="SimSun,Songti SC"/>
          <w:sz w:val="21"/>
          <w:szCs w:val="21"/>
          <w:shd w:val="clear"/>
        </w:rPr>
        <w:t>根导线模型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581525" cy="33623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导线标号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870"/>
        <w:gridCol w:w="1245"/>
        <w:gridCol w:w="3390"/>
      </w:tblGrid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导线标识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导线名称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1"/>
                <w:szCs w:val="21"/>
              </w:rPr>
              <w:t>CW1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接触导线（上行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02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MW1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承力索（上行）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03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NF1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回流线（上行）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04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RA1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钢轨1（上行）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05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RA2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钢轨2（上行）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06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PW1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保护线（上行）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07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E1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综合地线（上行）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08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CW2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接触导线（下行）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09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MW2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承力索（下行）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NF2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回流线（下行）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RA3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钢轨3（下行）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RA4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钢轨4（下行）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PW2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保护线（下行）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E2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综合地线（下行）</w:t>
            </w:r>
          </w:p>
        </w:tc>
      </w:tr>
      <w:tr>
        <w:trPr>
          <w:trHeight w:val="34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通信线</w:t>
            </w:r>
          </w:p>
        </w:tc>
      </w:tr>
    </w:tbl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Songti SC" w:hAnsi="SimSun,Songti SC" w:eastAsia="SimSun,Songti SC"/>
          <w:sz w:val="21"/>
          <w:szCs w:val="21"/>
          <w:shd w:val="clear"/>
        </w:rPr>
        <w:t xml:space="preserve"> 1</w:t>
      </w:r>
      <w:r>
        <w:rPr>
          <w:rFonts w:ascii="SimSun,Songti SC" w:hAnsi="SimSun,Songti SC" w:eastAsia="SimSun,Songti SC"/>
          <w:sz w:val="21"/>
          <w:szCs w:val="21"/>
          <w:shd w:val="clear"/>
        </w:rPr>
        <w:t>1</w:t>
      </w:r>
      <w:r>
        <w:rPr>
          <w:rFonts w:ascii="SimSun,Songti SC" w:hAnsi="SimSun,Songti SC" w:eastAsia="SimSun,Songti SC"/>
          <w:sz w:val="21"/>
          <w:szCs w:val="21"/>
          <w:shd w:val="clear"/>
        </w:rPr>
        <w:t>根导线模型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667250" cy="292417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根导线模型标号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020"/>
        <w:gridCol w:w="1575"/>
        <w:gridCol w:w="2220"/>
        <w:gridCol w:w="2280"/>
      </w:tblGrid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导线标识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导线名称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导线合并描述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color w:val="000000"/>
                <w:sz w:val="21"/>
                <w:szCs w:val="21"/>
              </w:rPr>
              <w:t>CW1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接触导线（上行）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CW1+MW1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RA1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钢轨（上行）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RA1+RA2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03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NF1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回流线（上行）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PW1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保护线（上行）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05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E1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综合地线（上行）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06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color w:val="000000"/>
                <w:sz w:val="21"/>
                <w:szCs w:val="21"/>
              </w:rPr>
              <w:t>CW2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接触导线（下行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CW2+MW2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07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RA3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钢轨（下行）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RA3+RA4</w:t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08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NF2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回流线（下行）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09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PW2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保护线（下行）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E2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综合地线（下行）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/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通信线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</w:tbl>
    <w:p>
      <w:pPr/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</w:t>
      </w:r>
      <w:r>
        <w:rPr>
          <w:rFonts w:ascii="SimSun,Songti SC" w:hAnsi="SimSun,Songti SC" w:eastAsia="SimSun,Songti SC"/>
          <w:sz w:val="21"/>
          <w:szCs w:val="21"/>
          <w:shd w:val="clear"/>
        </w:rPr>
        <w:t>7</w:t>
      </w:r>
      <w:r>
        <w:rPr>
          <w:rFonts w:ascii="SimSun,Songti SC" w:hAnsi="SimSun,Songti SC" w:eastAsia="SimSun,Songti SC"/>
          <w:sz w:val="21"/>
          <w:szCs w:val="21"/>
          <w:shd w:val="clear"/>
        </w:rPr>
        <w:t>根导线模型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286250" cy="208597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导线标号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00"/>
        <w:gridCol w:w="1440"/>
        <w:gridCol w:w="3165"/>
      </w:tblGrid>
      <w:tr>
        <w:trPr>
          <w:trHeight w:val="42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导线标识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导线名称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01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color w:val="000000"/>
                <w:sz w:val="21"/>
                <w:szCs w:val="21"/>
              </w:rPr>
              <w:t>CW1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接触导线（上行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02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RA1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钢轨（上行）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03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NF1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回流线（上行）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04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 Songti SC,Songti SC" w:hAnsi="SimSun, Songti SC,Songti SC" w:eastAsia="SimSun, Songti SC,Songti SC"/>
                <w:color w:val="000000"/>
                <w:sz w:val="21"/>
                <w:szCs w:val="21"/>
              </w:rPr>
              <w:t>CW2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接触导线（下行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05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RA3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钢轨（下行）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06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>NF2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回流线（下行）</w:t>
            </w:r>
          </w:p>
        </w:tc>
      </w:tr>
      <w:tr>
        <w:trPr>
          <w:trHeight w:val="34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07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1"/>
                <w:szCs w:val="21"/>
              </w:rPr>
              <w:t/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通信线</w:t>
            </w:r>
          </w:p>
        </w:tc>
      </w:tr>
    </w:tbl>
    <w:p>
      <w:pPr/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1.3 原始参数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原始数据是指牵引供电系统中可能用到的各种设备、导线的型号和参数，这些数据可以用文件或数据库的方式存储，并且在软件中有编辑查看界面，可以对其进行增添、删除、修改。</w:t>
      </w:r>
    </w:p>
    <w:p>
      <w:pPr>
        <w:pStyle w:val="a8"/>
        <w:numPr>
          <w:ilvl w:val="0"/>
          <w:numId w:val="4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各种导线：型号、电阻率、电导率、半径、等效半径、....</w:t>
      </w:r>
    </w:p>
    <w:p>
      <w:pPr>
        <w:pStyle w:val="a8"/>
        <w:numPr>
          <w:ilvl w:val="0"/>
          <w:numId w:val="4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牵引变压器：型号、接线方式、漏抗</w:t>
      </w:r>
    </w:p>
    <w:p>
      <w:pPr>
        <w:pStyle w:val="a8"/>
        <w:numPr>
          <w:ilvl w:val="0"/>
          <w:numId w:val="4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AT牵引变压器：型号、漏抗</w:t>
      </w:r>
    </w:p>
    <w:p>
      <w:pPr>
        <w:pStyle w:val="a8"/>
        <w:numPr>
          <w:ilvl w:val="0"/>
          <w:numId w:val="4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钢轨对地电阻</w:t>
      </w:r>
    </w:p>
    <w:p>
      <w:pPr>
        <w:pStyle w:val="a8"/>
        <w:numPr>
          <w:ilvl w:val="0"/>
          <w:numId w:val="4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 xml:space="preserve">大地导电率 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导线参数表（请完善这表）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color w:val="ff0000"/>
          <w:sz w:val="21"/>
          <w:szCs w:val="21"/>
        </w:rPr>
        <w:t>（1.单位写在表格上，不要写入数据里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color w:val="ff0000"/>
          <w:sz w:val="21"/>
          <w:szCs w:val="21"/>
        </w:rPr>
        <w:t>2.这里的“半径”是指导线的等值几何半径，而“等效半径”指的是计算内阻抗时的归算半径，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color w:val="ff0000"/>
          <w:sz w:val="21"/>
          <w:szCs w:val="21"/>
        </w:rPr>
      </w:r>
      <w:r>
        <w:rPr>
          <w:rFonts w:ascii="SimSun,Songti SC" w:hAnsi="SimSun,Songti SC" w:eastAsia="SimSun,Songti SC"/>
          <w:color w:val="ff0000"/>
          <w:sz w:val="21"/>
          <w:szCs w:val="21"/>
        </w:rPr>
        <w:t>3. 把承力索、钢轨等导线数据也填算）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780"/>
        <w:gridCol w:w="1035"/>
        <w:gridCol w:w="915"/>
        <w:gridCol w:w="660"/>
        <w:gridCol w:w="855"/>
        <w:gridCol w:w="1095"/>
        <w:gridCol w:w="870"/>
        <w:gridCol w:w="1155"/>
        <w:gridCol w:w="885"/>
        <w:gridCol w:w="870"/>
        <w:gridCol w:w="870"/>
      </w:tblGrid>
      <w:tr>
        <w:trPr>
          <w:trHeight w:val="117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导线名称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导线型号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描述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计算截面积（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mm</w:t>
            </w:r>
            <w:r>
              <w:rPr>
                <w:rFonts w:ascii="微软雅黑" w:hAnsi="微软雅黑" w:eastAsia="微软雅黑"/>
                <w:sz w:val="18"/>
                <w:szCs w:val="18"/>
                <w:shd w:val="clear"/>
              </w:rPr>
              <w:t>2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）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截面尺寸(mm)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单位质量（kg/km）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导电率（S/m）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持续载流量（A）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计算半径(mm)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等效半径(mm)</w:t>
            </w:r>
          </w:p>
        </w:tc>
      </w:tr>
      <w:tr>
        <w:trPr>
          <w:trHeight w:val="450" w:hRule="atLeast"/>
        </w:trPr>
        <w:tc>
          <w:tcPr>
            <w:tcW w:w="7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接触</w:t>
            </w:r>
          </w:p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导线</w:t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TCG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铜接触导线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100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A=10.8</w:t>
            </w:r>
          </w:p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B=12.81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890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5.8*10(7)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600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5.9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4.6</w:t>
            </w:r>
          </w:p>
        </w:tc>
      </w:tr>
      <w:tr>
        <w:trPr>
          <w:trHeight w:val="630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85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A=10.8</w:t>
            </w:r>
          </w:p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B=11.76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760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500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5.64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4.4</w:t>
            </w:r>
          </w:p>
        </w:tc>
      </w:tr>
      <w:tr>
        <w:trPr>
          <w:trHeight w:val="76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GLCA-100/215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钢铝接触导线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215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A=16.5</w:t>
            </w:r>
          </w:p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B=19.6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925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470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9.02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8.57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GLCB-85/173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钢铝接触导线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173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A=16.7</w:t>
            </w:r>
          </w:p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B=13.2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744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400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7.47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7.1</w:t>
            </w:r>
          </w:p>
        </w:tc>
      </w:tr>
      <w:tr>
        <w:trPr>
          <w:trHeight w:val="46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af50"/>
                <w:sz w:val="21"/>
                <w:szCs w:val="21"/>
                <w:shd w:val="clear"/>
              </w:rPr>
              <w:t>CT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af50"/>
                <w:sz w:val="21"/>
                <w:szCs w:val="21"/>
                <w:shd w:val="clear"/>
              </w:rPr>
              <w:t>铜接触导线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120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43.84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1066.8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5.8*10(7)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495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6.18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6.34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1333.5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570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CT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A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铜银合金接触导线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120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43.84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1066.8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5.8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495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6.34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1333.5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570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CTS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铜锡合金接触导线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120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43.84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1070.4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af50"/>
                <w:sz w:val="21"/>
                <w:szCs w:val="21"/>
                <w:shd w:val="clear"/>
              </w:rPr>
              <w:t>5.5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af50"/>
                <w:sz w:val="21"/>
                <w:szCs w:val="21"/>
                <w:shd w:val="clear"/>
              </w:rPr>
              <w:t>490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6.18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6.34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1338.0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565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630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CTSM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中强度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铜锡合金接触导线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120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43.84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1070.4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5.0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455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6.18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6.34</w:t>
            </w:r>
          </w:p>
        </w:tc>
      </w:tr>
      <w:tr>
        <w:trPr>
          <w:trHeight w:val="540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1338.0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525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570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CTS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H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高强度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铜锡合金接触导线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120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43.84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1070.4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4.3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420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6.34</w:t>
            </w:r>
          </w:p>
        </w:tc>
      </w:tr>
      <w:tr>
        <w:trPr>
          <w:trHeight w:val="46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1338.0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CT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M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铜镁合金接触导线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120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43.84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1066.8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af50"/>
                <w:sz w:val="21"/>
                <w:szCs w:val="21"/>
                <w:shd w:val="clear"/>
              </w:rPr>
              <w:t>5.0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af50"/>
                <w:sz w:val="21"/>
                <w:szCs w:val="21"/>
                <w:shd w:val="clear"/>
              </w:rPr>
              <w:t>455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6.18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6.34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1333.5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525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CT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MM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中强度铜镁合金接触导线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120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43.84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1066.8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4.3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420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6.34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1333.5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630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CTM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H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高强度铜镁合金接触导线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120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43.84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1066.8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af50"/>
                <w:sz w:val="21"/>
                <w:szCs w:val="21"/>
                <w:shd w:val="clear"/>
              </w:rPr>
              <w:t>4.0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af50"/>
                <w:sz w:val="21"/>
                <w:szCs w:val="21"/>
                <w:shd w:val="clear"/>
              </w:rPr>
              <w:t>410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6.18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6.34</w:t>
            </w:r>
          </w:p>
        </w:tc>
      </w:tr>
      <w:tr>
        <w:trPr>
          <w:trHeight w:val="6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1333.5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460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91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CT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CZ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铜铬锆合金接触导线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150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48.79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1338.0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4.7</w:t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  <w:shd w:val="clear"/>
              </w:rPr>
              <w:t>*10(7)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505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6.91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7.08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承力索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TJ-70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硬铜绞线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68.8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618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340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5.35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4.055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TJ-95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92.5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839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415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6.25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4.74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TJ-120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11</w:t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7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1057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485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7.00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5.31</w:t>
            </w:r>
          </w:p>
        </w:tc>
      </w:tr>
      <w:tr>
        <w:trPr>
          <w:trHeight w:val="43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LGJ-95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钢芯铝绞线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铝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94.23</w:t>
            </w:r>
          </w:p>
        </w:tc>
        <w:tc>
          <w:tcPr>
            <w:tcW w:w="10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401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335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6.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84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6.5</w:t>
            </w:r>
          </w:p>
        </w:tc>
      </w:tr>
      <w:tr>
        <w:trPr>
          <w:trHeight w:val="390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17.81</w:t>
            </w:r>
          </w:p>
        </w:tc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LGJ-120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铝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116.34</w:t>
            </w:r>
          </w:p>
        </w:tc>
        <w:tc>
          <w:tcPr>
            <w:tcW w:w="10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495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380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7.60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7.22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21.99</w:t>
            </w:r>
          </w:p>
        </w:tc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LGJ-150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铝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140.76</w:t>
            </w:r>
          </w:p>
        </w:tc>
        <w:tc>
          <w:tcPr>
            <w:tcW w:w="10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599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445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8.36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7.94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26.61</w:t>
            </w:r>
          </w:p>
        </w:tc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LGJ-185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铝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182.40</w:t>
            </w:r>
          </w:p>
        </w:tc>
        <w:tc>
          <w:tcPr>
            <w:tcW w:w="10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774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515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9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.5</w:t>
            </w:r>
          </w:p>
        </w:tc>
        <w:tc>
          <w:tcPr>
            <w:tcW w:w="8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9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03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34.36</w:t>
            </w:r>
          </w:p>
        </w:tc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8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8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GJ-50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钢索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90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4.6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GJ-70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120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5.75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GJ-95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140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6.30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GJ-100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100.83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859.4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6.50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6.18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回流线或加强线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LJ-95</w:t>
            </w:r>
          </w:p>
        </w:tc>
        <w:tc>
          <w:tcPr>
            <w:tcW w:w="9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铝绞线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93.27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257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325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6.25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4.74</w:t>
            </w:r>
          </w:p>
        </w:tc>
      </w:tr>
      <w:tr>
        <w:trPr>
          <w:trHeight w:val="450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LJ-120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116.99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323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375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7.00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5.31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LJ-150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148.07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409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440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7.87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5.97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LJ-185</w:t>
            </w:r>
          </w:p>
        </w:tc>
        <w:tc>
          <w:tcPr>
            <w:tcW w:w="9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182.80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504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500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8.75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6.63</w:t>
            </w:r>
          </w:p>
        </w:tc>
      </w:tr>
      <w:tr>
        <w:trPr>
          <w:trHeight w:val="345" w:hRule="atLeast"/>
        </w:trPr>
        <w:tc>
          <w:tcPr>
            <w:tcW w:w="7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钢轨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P43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44.653kg/m钢轨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5700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558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44.653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88.9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88.9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P50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51.514kg/m钢轨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6580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606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0000"/>
                <w:sz w:val="21"/>
                <w:szCs w:val="21"/>
                <w:shd w:val="clear"/>
              </w:rPr>
              <w:t>51.514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96.6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000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96.6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P60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60.64kg/m钢轨</w:t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7745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670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Microsoft YaHei,sourcecode,sans-serif" w:hAnsi="Microsoft YaHei,Microsoft YaHei,sourcecode,sans-serif" w:eastAsia="Microsoft YaHei,Microsoft YaHei,sourcecode,sans-serif"/>
                <w:color w:val="00af50"/>
                <w:sz w:val="21"/>
                <w:szCs w:val="21"/>
                <w:shd w:val="clear"/>
              </w:rPr>
              <w:t>60.64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af50"/>
                <w:sz w:val="21"/>
                <w:szCs w:val="21"/>
                <w:shd w:val="clear"/>
              </w:rPr>
              <w:t>6*10(6)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Microsoft YaHei,Verdana,sans-serif" w:hAnsi="Microsoft YaHei,Verdana,sans-serif" w:eastAsia="Microsoft YaHei,Verdana,sans-serif"/>
                <w:color w:val="00af50"/>
                <w:sz w:val="21"/>
                <w:szCs w:val="21"/>
                <w:shd w:val="clear"/>
              </w:rPr>
              <w:t>/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109.1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</w:r>
            <w:r>
              <w:rPr>
                <w:rFonts w:ascii="微软雅黑" w:hAnsi="微软雅黑" w:eastAsia="微软雅黑"/>
                <w:color w:val="00af50"/>
                <w:sz w:val="21"/>
                <w:szCs w:val="21"/>
              </w:rPr>
              <w:t>78.9</w:t>
            </w:r>
          </w:p>
        </w:tc>
      </w:tr>
      <w:tr>
        <w:trPr>
          <w:trHeight w:val="49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/>
    </w:p>
    <w:p>
      <w:pPr>
        <w:pBdr/>
        <w:jc w:val="left"/>
      </w:pPr>
      <w:r>
        <w:rPr>
          <w:rFonts w:ascii="SimSun,Songti SC" w:hAnsi="SimSun,Songti SC" w:eastAsia="SimSun,Songti SC"/>
          <w:b w:val="true"/>
          <w:bCs w:val="true"/>
          <w:sz w:val="21"/>
          <w:szCs w:val="21"/>
        </w:rPr>
        <w:t>注：</w:t>
      </w:r>
      <w:r>
        <w:rPr>
          <w:rFonts w:ascii="SimSun,Songti SC" w:hAnsi="SimSun,Songti SC" w:eastAsia="SimSun,Songti SC"/>
          <w:sz w:val="21"/>
          <w:szCs w:val="21"/>
        </w:rPr>
        <w:t>1、表中“电阻率”定义为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根据此导线所对应的标称截面积，</w:t>
      </w:r>
      <w:r>
        <w:rPr>
          <w:rFonts w:ascii="SimSun,Songti SC" w:hAnsi="SimSun,Songti SC" w:eastAsia="SimSun,Songti SC"/>
          <w:sz w:val="21"/>
          <w:szCs w:val="21"/>
        </w:rPr>
        <w:t>在20摄氏度下且长度为1m时，此导线的电阻大小。</w:t>
      </w:r>
    </w:p>
    <w:p>
      <w:pPr>
        <w:jc w:val="left"/>
      </w:pPr>
      <w:r>
        <w:rPr>
          <w:rFonts w:ascii="SimSun,Songti SC" w:hAnsi="SimSun,Songti SC" w:eastAsia="SimSun,Songti SC"/>
          <w:sz w:val="21"/>
          <w:szCs w:val="21"/>
        </w:rPr>
        <w:t xml:space="preserve">    2、表中“</w:t>
      </w:r>
      <w:r>
        <w:rPr>
          <w:rFonts w:ascii="SimSun,Songti SC" w:hAnsi="SimSun,Songti SC" w:eastAsia="SimSun,Songti SC"/>
          <w:sz w:val="21"/>
          <w:szCs w:val="21"/>
        </w:rPr>
        <w:t>单位质量</w:t>
      </w:r>
      <w:r>
        <w:rPr>
          <w:rFonts w:ascii="SimSun,Songti SC" w:hAnsi="SimSun,Songti SC" w:eastAsia="SimSun,Songti SC"/>
          <w:sz w:val="21"/>
          <w:szCs w:val="21"/>
        </w:rPr>
        <w:t>”</w:t>
      </w:r>
      <w:r>
        <w:rPr>
          <w:rFonts w:ascii="SimSun,Songti SC" w:hAnsi="SimSun,Songti SC" w:eastAsia="SimSun,Songti SC"/>
          <w:sz w:val="21"/>
          <w:szCs w:val="21"/>
        </w:rPr>
        <w:t>的计算公式为单位质量=密度*计算截面积，铜、铜银合金、铜镁合金密度为8.89g/cm3，铜锡合金、铜铬锆合金密度为8.92g/cm3</w:t>
      </w:r>
      <w:r>
        <w:rPr>
          <w:rFonts w:ascii="SimSun,Songti SC" w:hAnsi="SimSun,Songti SC" w:eastAsia="SimSun,Songti SC"/>
          <w:sz w:val="21"/>
          <w:szCs w:val="21"/>
        </w:rPr>
        <w:t>。</w:t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SimSun,Songti SC" w:hAnsi="SimSun,Songti SC" w:eastAsia="SimSun,Songti SC"/>
          <w:sz w:val="21"/>
          <w:szCs w:val="21"/>
        </w:rPr>
        <w:t xml:space="preserve"> 3、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表中“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计算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半径”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为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导线等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面积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半径（r=sqrt（S/π），S为标称截面积），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部分导线“等效半径”为有限元软件ANSYS Maxwell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计算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求得，（如表中“绿色”字体，包括铜及铜合金接触导线、P60钢轨）；等效半径在计算导线外电感值时是必要的参数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。</w:t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4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、表中“等值半径”为计入导线交流内电感是导线等值半径，供计算导线内感使用（r'=r*exp(-</w:t>
      </w:r>
      <w:r>
        <w:rPr>
          <w:rFonts w:ascii="微软雅黑" w:hAnsi="微软雅黑" w:eastAsia="微软雅黑"/>
          <w:color w:val="000000"/>
          <w:sz w:val="21"/>
          <w:szCs w:val="21"/>
          <w:shd w:val="clear"/>
        </w:rPr>
        <w:t xml:space="preserve"> </w:t>
      </w:r>
      <w:r>
        <w:rPr>
          <w:rFonts w:ascii="Arial" w:hAnsi="Arial" w:eastAsia="Arial"/>
          <w:color w:val="000000"/>
          <w:sz w:val="21"/>
          <w:szCs w:val="21"/>
          <w:shd w:val="clear"/>
        </w:rPr>
        <w:t>α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L/4)，其中</w:t>
      </w:r>
      <w:r>
        <w:rPr>
          <w:rFonts w:ascii="微软雅黑" w:hAnsi="微软雅黑" w:eastAsia="微软雅黑"/>
          <w:color w:val="000000"/>
          <w:sz w:val="21"/>
          <w:szCs w:val="21"/>
          <w:shd w:val="clear"/>
        </w:rPr>
        <w:t xml:space="preserve"> </w:t>
      </w:r>
      <w:r>
        <w:rPr>
          <w:rFonts w:ascii="Arial" w:hAnsi="Arial" w:eastAsia="Arial"/>
          <w:color w:val="000000"/>
          <w:sz w:val="21"/>
          <w:szCs w:val="21"/>
          <w:shd w:val="clear"/>
        </w:rPr>
        <w:t>α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L = (4/mr)*((bei(mr)*beip(mr)+</w:t>
      </w:r>
      <w:r>
        <w:rPr>
          <w:rFonts w:ascii="SimSun,Songti SC" w:hAnsi="SimSun,Songti SC" w:eastAsia="SimSun,Songti SC"/>
          <w:color w:val="000000"/>
          <w:sz w:val="21"/>
          <w:szCs w:val="21"/>
          <w:shd w:val="clear"/>
        </w:rPr>
        <w:t>ber(mr)*berp(mr))/(berp(mr)**2+beip(mr)**2)),bei()与ber()为贝塞尔函数，m = sqrt(2πf*mu*φ),f为电流频率在此视作工频，mu为导线导磁率，在此视导线为非铁磁材料，即mu=4π*10**-4(欧*米)**(-1)）。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>5、由《牵引供电系统分析》课本给出的导线相关数据，大多存在一定的偏差；尽量按照国家铁路行业标准及有限元软件计算的结果为准。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1.4 网络结构参数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网络参数是指牵引供电系统的各种设备、导线的选型，以及设备导线间的连接位置、连接方式等，其电气参数可以从原始参数表中读取。</w:t>
      </w:r>
    </w:p>
    <w:p>
      <w:pPr>
        <w:pStyle w:val="a8"/>
        <w:numPr>
          <w:ilvl w:val="0"/>
          <w:numId w:val="5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模型分段长度选择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L: 分段长度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N：分段数  （Length/L)</w:t>
      </w:r>
    </w:p>
    <w:p>
      <w:pPr>
        <w:pStyle w:val="a8"/>
        <w:numPr>
          <w:ilvl w:val="0"/>
          <w:numId w:val="5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供电臂长度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 xml:space="preserve">Length: </w:t>
      </w:r>
    </w:p>
    <w:p>
      <w:pPr>
        <w:pStyle w:val="a8"/>
        <w:numPr>
          <w:ilvl w:val="0"/>
          <w:numId w:val="5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导线选型、架设坐标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020"/>
        <w:gridCol w:w="1695"/>
        <w:gridCol w:w="1695"/>
        <w:gridCol w:w="1695"/>
        <w:gridCol w:w="1695"/>
        <w:gridCol w:w="1695"/>
      </w:tblGrid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序号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导线标识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导线型号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x 坐标（mm）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y 坐标（mm）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CW1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TCG-100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6300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MW1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TJ-95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7500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PF1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LGJ185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-4400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8500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4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PW1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LGJ120/20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-3600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8000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CGW1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-4400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8500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6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R11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P60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-717.5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7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R12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P60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717.5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8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CW2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TCG-100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5000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6300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9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MW2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TJ-95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5000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7500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PF2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LGJ185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9400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8500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PW2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LGJ120/20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8600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8000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CGW2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9400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500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13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R21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P60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4282.5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14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R22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P60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5717.5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</w:tbl>
    <w:p>
      <w:pPr>
        <w:spacing/>
        <w:ind w:leftChars="40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sz w:val="21"/>
          <w:szCs w:val="21"/>
        </w:rPr>
      </w:r>
    </w:p>
    <w:p>
      <w:pPr>
        <w:pStyle w:val="a8"/>
        <w:numPr>
          <w:ilvl w:val="0"/>
          <w:numId w:val="5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牵引变压器选型</w:t>
      </w:r>
    </w:p>
    <w:p>
      <w:pPr>
        <w:jc w:val="left"/>
      </w:pPr>
      <w:r>
        <w:rPr>
          <w:rFonts w:ascii="SimSun,Songti SC" w:hAnsi="SimSun,Songti SC" w:eastAsia="SimSun,Songti SC"/>
          <w:sz w:val="21"/>
          <w:szCs w:val="21"/>
        </w:rPr>
        <w:t xml:space="preserve">     4.1 纯单相接线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导纳矩阵：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619375" cy="127635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以上是纯单相接线的导纳矩阵，k是变压器一次侧与二次侧变比，Z</w:t>
      </w:r>
      <w:r>
        <w:rPr>
          <w:rFonts w:ascii="微软雅黑" w:hAnsi="微软雅黑" w:eastAsia="微软雅黑"/>
          <w:sz w:val="20"/>
          <w:szCs w:val="20"/>
          <w:vertAlign w:val="subscript"/>
        </w:rPr>
        <w:t>ab-AB</w:t>
      </w:r>
      <w:r>
        <w:rPr>
          <w:rFonts w:ascii="微软雅黑" w:hAnsi="微软雅黑" w:eastAsia="微软雅黑"/>
          <w:sz w:val="21"/>
          <w:szCs w:val="21"/>
        </w:rPr>
        <w:t>为绕组ab与AB之间的短路阻抗，为折算至ab侧之值，也记为Z</w:t>
      </w:r>
      <w:r>
        <w:rPr>
          <w:rFonts w:ascii="微软雅黑" w:hAnsi="微软雅黑" w:eastAsia="微软雅黑"/>
          <w:sz w:val="20"/>
          <w:szCs w:val="20"/>
          <w:vertAlign w:val="subscript"/>
        </w:rPr>
        <w:t>21</w:t>
      </w:r>
      <w:r>
        <w:rPr>
          <w:rFonts w:ascii="微软雅黑" w:hAnsi="微软雅黑" w:eastAsia="微软雅黑"/>
          <w:sz w:val="21"/>
          <w:szCs w:val="21"/>
        </w:rPr>
        <w:t>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>4.2 二次侧抽出式Scott接线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接线图：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848100" cy="346710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导纳矩阵：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981075" cy="685800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t>，其中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533650" cy="1304925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657475" cy="1304925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990725" cy="1514475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k为牵引变压器的变比，一次侧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4.3 星型三角形接线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SimSun, Songti SC, Songti SC, Songti SC,Songti SC" w:hAnsi="SimSun, Songti SC, Songti SC, Songti SC,Songti SC" w:eastAsia="SimSun, Songti SC, Songti SC, Songti SC,Songti SC"/>
          <w:sz w:val="21"/>
          <w:szCs w:val="21"/>
        </w:rPr>
        <w:t>考虑到星型三角形接线牵引变压器二次侧端子c接钢轨的同时也接地，各子矩阵根据一次侧中性点是否接地分别给出。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SimSun, Songti SC, Songti SC, Songti SC,Songti SC" w:hAnsi="SimSun, Songti SC, Songti SC, Songti SC,Songti SC" w:eastAsia="SimSun, Songti SC, Songti SC, Songti SC,Songti SC"/>
          <w:sz w:val="21"/>
          <w:szCs w:val="21"/>
        </w:rPr>
        <w:t>4.3.1 中性点接地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导纳矩阵：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971550" cy="638175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t>其中：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714500" cy="952500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790700" cy="1085850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771650" cy="1000125"/>
            <wp:effectExtent l="0" t="0" r="0" b="0"/>
            <wp:docPr id="1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SimSun, Songti SC, Songti SC, Songti SC, Songti SC,Songti SC" w:hAnsi="SimSun, Songti SC, Songti SC, Songti SC, Songti SC,Songti SC" w:eastAsia="SimSun, Songti SC, Songti SC, Songti SC, Songti SC,Songti SC"/>
          <w:sz w:val="21"/>
          <w:szCs w:val="21"/>
        </w:rPr>
        <w:t>4.3.2 中性点不接地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943100" cy="914400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028825" cy="942975"/>
            <wp:effectExtent l="0" t="0" r="0" b="0"/>
            <wp:docPr id="1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857375" cy="895350"/>
            <wp:effectExtent l="0" t="0" r="0" b="0"/>
            <wp:docPr id="2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其中：k为变比，Z为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pStyle w:val="a8"/>
        <w:numPr>
          <w:ilvl w:val="0"/>
          <w:numId w:val="5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AT变压器选型、安装位置</w:t>
      </w:r>
    </w:p>
    <w:p>
      <w:pPr>
        <w:jc w:val="left"/>
      </w:pPr>
      <w:r>
        <w:rPr>
          <w:rFonts w:ascii="SimSun,Songti SC" w:hAnsi="SimSun,Songti SC" w:eastAsia="SimSun,Songti SC"/>
          <w:sz w:val="21"/>
          <w:szCs w:val="21"/>
        </w:rPr>
        <w:t xml:space="preserve">        AT变压器参数：折算至中点的漏导纳y</w:t>
      </w:r>
      <w:r>
        <w:rPr>
          <w:rFonts w:ascii="SimSun,Songti SC" w:hAnsi="SimSun,Songti SC" w:eastAsia="SimSun,Songti SC"/>
          <w:sz w:val="20"/>
          <w:szCs w:val="20"/>
          <w:vertAlign w:val="subscript"/>
        </w:rPr>
        <w:t>g</w:t>
      </w:r>
      <w:r>
        <w:rPr>
          <w:rFonts w:ascii="SimSun,Songti SC" w:hAnsi="SimSun,Songti SC" w:eastAsia="SimSun,Songti SC"/>
          <w:sz w:val="21"/>
          <w:szCs w:val="21"/>
        </w:rPr>
        <w:t>、励磁导纳y</w:t>
      </w:r>
      <w:r>
        <w:rPr>
          <w:rFonts w:ascii="SimSun,Songti SC" w:hAnsi="SimSun,Songti SC" w:eastAsia="SimSun,Songti SC"/>
          <w:sz w:val="20"/>
          <w:szCs w:val="20"/>
          <w:vertAlign w:val="subscript"/>
        </w:rPr>
        <w:t>M。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0"/>
          <w:szCs w:val="20"/>
          <w:vertAlign w:val="subscript"/>
        </w:rPr>
        <w:t xml:space="preserve">    AT变压器导纳矩阵：（一般不考虑励磁导纳对导纳矩阵的影响）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Yat=(y</w:t>
      </w:r>
      <w:r>
        <w:rPr>
          <w:rFonts w:ascii="SimSun, Songti SC, Songti SC,Songti SC" w:hAnsi="SimSun, Songti SC, Songti SC,Songti SC" w:eastAsia="SimSun, Songti SC, Songti SC,Songti SC"/>
          <w:sz w:val="20"/>
          <w:szCs w:val="20"/>
          <w:vertAlign w:val="subscript"/>
        </w:rPr>
        <w:t>g/4)*以下矩阵</w:t>
      </w:r>
    </w:p>
    <w:p>
      <w:pPr>
        <w:jc w:val="left"/>
      </w:pPr>
      <w:r>
        <w:rPr>
          <w:rFonts w:ascii="SimSun,Songti SC" w:hAnsi="SimSun,Songti SC" w:eastAsia="SimSun,Songti SC"/>
          <w:sz w:val="20"/>
          <w:szCs w:val="20"/>
          <w:vertAlign w:val="subscript"/>
        </w:rPr>
        <w:t xml:space="preserve">        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10"/>
        <w:gridCol w:w="1695"/>
        <w:gridCol w:w="1695"/>
        <w:gridCol w:w="1695"/>
        <w:gridCol w:w="1695"/>
        <w:gridCol w:w="1695"/>
      </w:tblGrid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4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-2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</w:tbl>
    <w:p>
      <w:pPr/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安装位置：</w:t>
      </w:r>
    </w:p>
    <w:p>
      <w:pPr>
        <w:pStyle w:val="a8"/>
        <w:numPr>
          <w:ilvl w:val="0"/>
          <w:numId w:val="5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上下行并联线位置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并联描述：  上下行的接触线、钢轨、正馈线由导线在某位置连接。导线具体连接模式如下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 xml:space="preserve">            1) cw1_cw2</w:t>
      </w:r>
    </w:p>
    <w:p>
      <w:pPr>
        <w:spacing/>
        <w:ind w:leftChars="8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2) ra1-ra3</w:t>
      </w:r>
    </w:p>
    <w:p>
      <w:pPr>
        <w:spacing/>
        <w:ind w:leftChars="8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3) pf1-pf2</w:t>
      </w:r>
    </w:p>
    <w:p>
      <w:pPr>
        <w:jc w:val="left"/>
      </w:pPr>
      <w:r>
        <w:rPr>
          <w:rFonts w:ascii="SimSun,Songti SC" w:hAnsi="SimSun,Songti SC" w:eastAsia="SimSun,Songti SC"/>
          <w:sz w:val="21"/>
          <w:szCs w:val="21"/>
        </w:rPr>
        <w:t xml:space="preserve">        并联导纳矩阵：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1</w:t>
      </w:r>
      <w:r>
        <w:rPr>
          <w:rFonts w:ascii="SimSun, Songti SC,Songti SC" w:hAnsi="SimSun, Songti SC,Songti SC" w:eastAsia="SimSun, Songti SC,Songti SC"/>
          <w:sz w:val="21"/>
          <w:szCs w:val="21"/>
        </w:rPr>
        <w:t>1</w:t>
      </w:r>
      <w:r>
        <w:rPr>
          <w:rFonts w:ascii="SimSun, Songti SC,Songti SC" w:hAnsi="SimSun, Songti SC,Songti SC" w:eastAsia="SimSun, Songti SC,Songti SC"/>
          <w:sz w:val="21"/>
          <w:szCs w:val="21"/>
        </w:rPr>
        <w:t>导线模型并联导纳矩阵：</w:t>
      </w:r>
    </w:p>
    <w:p>
      <w:pPr>
        <w:numPr>
          <w:ilvl w:val="0"/>
          <w:numId w:val="1005"/>
        </w:numPr>
        <w:spacing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    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-△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</w:tbl>
    <w:p>
      <w:pPr>
        <w:numPr>
          <w:ilvl w:val="0"/>
          <w:numId w:val="1005"/>
        </w:numPr>
        <w:spacing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                    </w:t>
      </w:r>
      <w:r>
        <w:rPr>
          <w:rFonts w:ascii="SimSun" w:hAnsi="SimSun" w:eastAsia="SimSun"/>
          <w:color w:val="ff0000"/>
          <w:sz w:val="21"/>
          <w:szCs w:val="21"/>
        </w:rPr>
        <w:t>（写出导纳矩阵）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 xml:space="preserve">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7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导线模型并联导纳矩阵：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  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  <w:gridCol w:w="1455"/>
      </w:tblGrid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</w:tbl>
    <w:p>
      <w:pPr>
        <w:jc w:val="left"/>
      </w:pP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             </w:t>
      </w:r>
      <w:r>
        <w:rPr>
          <w:rFonts w:ascii="SimSun, Songti SC,Songti SC" w:hAnsi="SimSun, Songti SC,Songti SC" w:eastAsia="SimSun, Songti SC,Songti SC"/>
          <w:color w:val="ff0000"/>
          <w:sz w:val="21"/>
          <w:szCs w:val="21"/>
        </w:rPr>
        <w:t>（写出导纳矩阵）</w:t>
      </w:r>
    </w:p>
    <w:p>
      <w:pPr/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  <w:gridCol w:w="615"/>
      </w:tblGrid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并联位置1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并联位置2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......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</w:tbl>
    <w:p>
      <w:pPr>
        <w:pStyle w:val="a8"/>
        <w:numPr>
          <w:ilvl w:val="0"/>
          <w:numId w:val="5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保护线连接钢轨位置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连接描述：上下行保护线与钢轨连接在某个位置连接，导线具体连接形式：</w:t>
      </w:r>
    </w:p>
    <w:p>
      <w:pPr>
        <w:pStyle w:val="a8"/>
        <w:numPr>
          <w:ilvl w:val="0"/>
          <w:numId w:val="6"/>
        </w:numPr>
        <w:spacing/>
        <w:ind w:leftChars="10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ra1-pw1</w:t>
      </w:r>
    </w:p>
    <w:p>
      <w:pPr>
        <w:pStyle w:val="a8"/>
        <w:numPr>
          <w:ilvl w:val="0"/>
          <w:numId w:val="6"/>
        </w:numPr>
        <w:spacing/>
        <w:ind w:leftChars="10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ra3-pw2</w:t>
      </w:r>
    </w:p>
    <w:p>
      <w:pPr>
        <w:jc w:val="left"/>
      </w:pPr>
      <w:r>
        <w:rPr>
          <w:rFonts w:ascii="SimSun,Songti SC" w:hAnsi="SimSun,Songti SC" w:eastAsia="SimSun,Songti SC"/>
          <w:sz w:val="21"/>
          <w:szCs w:val="21"/>
        </w:rPr>
        <w:t xml:space="preserve">        并联导纳矩阵：</w:t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  <w:shd w:val="clear"/>
        </w:rPr>
        <w:t xml:space="preserve"> 11导线模型并联导纳矩阵：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     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</w:tblGrid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</w:tbl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0000                              </w:t>
      </w:r>
      <w:r>
        <w:rPr>
          <w:rFonts w:ascii="SimSun,Songti SC" w:hAnsi="SimSun,Songti SC" w:eastAsia="SimSun,Songti SC"/>
          <w:color w:val="ff0000"/>
          <w:sz w:val="21"/>
          <w:szCs w:val="21"/>
        </w:rPr>
        <w:t>（写出导纳矩阵）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 xml:space="preserve">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7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导线模型并联导纳矩阵：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（</w:t>
      </w:r>
      <w:r>
        <w:rPr>
          <w:rFonts w:ascii="SimSun, Songti SC, Songti SC,Songti SC" w:hAnsi="SimSun, Songti SC, Songti SC,Songti SC" w:eastAsia="SimSun, Songti SC, Songti SC,Songti SC"/>
          <w:color w:val="ff0000"/>
          <w:sz w:val="21"/>
          <w:szCs w:val="21"/>
        </w:rPr>
        <w:t>保护线合并了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       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10"/>
        <w:gridCol w:w="1695"/>
        <w:gridCol w:w="1695"/>
        <w:gridCol w:w="1695"/>
        <w:gridCol w:w="1695"/>
        <w:gridCol w:w="1695"/>
      </w:tblGrid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</w:tbl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         </w:t>
      </w:r>
      <w:r>
        <w:rPr>
          <w:rFonts w:ascii="SimSun, Songti SC,Songti SC" w:hAnsi="SimSun, Songti SC,Songti SC" w:eastAsia="SimSun, Songti SC,Songti SC"/>
          <w:color w:val="ff0000"/>
          <w:sz w:val="21"/>
          <w:szCs w:val="21"/>
        </w:rPr>
        <w:t>（写出导纳矩阵）</w:t>
      </w:r>
    </w:p>
    <w:p>
      <w:pPr>
        <w:spacing/>
        <w:ind w:leftChars="40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sz w:val="21"/>
          <w:szCs w:val="21"/>
        </w:rPr>
      </w:r>
    </w:p>
    <w:p>
      <w:pPr>
        <w:spacing/>
        <w:ind w:leftChars="40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sz w:val="21"/>
          <w:szCs w:val="21"/>
        </w:rPr>
      </w:r>
    </w:p>
    <w:p>
      <w:pPr>
        <w:pStyle w:val="a8"/>
        <w:numPr>
          <w:ilvl w:val="0"/>
          <w:numId w:val="7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贯通地线连接钢轨位置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连接描述：</w:t>
      </w:r>
    </w:p>
    <w:p>
      <w:pPr>
        <w:pStyle w:val="a8"/>
        <w:numPr>
          <w:ilvl w:val="0"/>
          <w:numId w:val="8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r1-e1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/>
    </w:p>
    <w:p>
      <w:pPr>
        <w:pStyle w:val="a8"/>
        <w:numPr>
          <w:ilvl w:val="0"/>
          <w:numId w:val="8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r3-e2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/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并联导纳矩阵：</w:t>
      </w:r>
    </w:p>
    <w:p>
      <w:pPr>
        <w:pBdr/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  <w:shd w:val="clear"/>
        </w:rPr>
        <w:t xml:space="preserve"> 10导线模型并联导纳矩阵：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1/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Z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-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1/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Z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-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1/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Z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1/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Z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1/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Z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-1/Zd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-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1/Zd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1/Zd</w:t>
            </w:r>
          </w:p>
        </w:tc>
      </w:tr>
    </w:tbl>
    <w:p>
      <w:pPr/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                    </w:t>
      </w:r>
      <w:r>
        <w:rPr>
          <w:rFonts w:ascii="SimSun" w:hAnsi="SimSun" w:eastAsia="SimSun"/>
          <w:color w:val="ff0000"/>
          <w:sz w:val="21"/>
          <w:szCs w:val="21"/>
        </w:rPr>
        <w:t>（写出导纳矩阵）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 xml:space="preserve">   6导线模型并联导纳矩阵：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         </w:t>
      </w:r>
      <w:r>
        <w:rPr>
          <w:rFonts w:ascii="SimSun, Songti SC,Songti SC" w:hAnsi="SimSun, Songti SC,Songti SC" w:eastAsia="SimSun, Songti SC,Songti SC"/>
          <w:color w:val="ff0000"/>
          <w:sz w:val="21"/>
          <w:szCs w:val="21"/>
        </w:rPr>
        <w:t>（写出导纳矩阵）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/>
    </w:p>
    <w:p>
      <w:pPr>
        <w:pStyle w:val="a8"/>
        <w:numPr>
          <w:ilvl w:val="0"/>
          <w:numId w:val="9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贯通线接地位置、接地电阻</w:t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连接描述：</w:t>
      </w:r>
    </w:p>
    <w:p>
      <w:pPr>
        <w:pStyle w:val="a8"/>
        <w:numPr>
          <w:ilvl w:val="0"/>
          <w:numId w:val="10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e1-G</w:t>
      </w:r>
    </w:p>
    <w:p>
      <w:pPr>
        <w:pStyle w:val="a8"/>
        <w:numPr>
          <w:ilvl w:val="0"/>
          <w:numId w:val="10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e2-G</w:t>
      </w:r>
    </w:p>
    <w:p>
      <w:pPr>
        <w:jc w:val="left"/>
      </w:pPr>
      <w:r>
        <w:rPr>
          <w:rFonts w:ascii="SimSun,Songti SC" w:hAnsi="SimSun,Songti SC" w:eastAsia="SimSun,Songti SC"/>
          <w:sz w:val="21"/>
          <w:szCs w:val="21"/>
        </w:rPr>
        <w:t xml:space="preserve">        并联导纳矩阵：</w:t>
      </w:r>
    </w:p>
    <w:p>
      <w:pPr>
        <w:pBdr/>
        <w:spacing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  <w:shd w:val="clear"/>
        </w:rPr>
        <w:t xml:space="preserve"> 10导线模型并联导纳矩阵：</w:t>
      </w:r>
    </w:p>
    <w:p>
      <w:pPr>
        <w:spacing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1/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R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1/Rd</w:t>
            </w:r>
          </w:p>
        </w:tc>
      </w:tr>
    </w:tbl>
    <w:p>
      <w:pPr/>
    </w:p>
    <w:p>
      <w:pPr>
        <w:spacing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                    </w:t>
      </w:r>
      <w:r>
        <w:rPr>
          <w:rFonts w:ascii="SimSun" w:hAnsi="SimSun" w:eastAsia="SimSun"/>
          <w:color w:val="ff0000"/>
          <w:sz w:val="21"/>
          <w:szCs w:val="21"/>
        </w:rPr>
        <w:t>（写出导纳矩阵）</w:t>
      </w:r>
    </w:p>
    <w:p>
      <w:pPr>
        <w:spacing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    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 xml:space="preserve">   6导线模型并联导纳矩阵：</w:t>
      </w:r>
    </w:p>
    <w:p>
      <w:pPr>
        <w:spacing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         </w:t>
      </w:r>
      <w:r>
        <w:rPr>
          <w:rFonts w:ascii="SimSun, Songti SC,Songti SC" w:hAnsi="SimSun, Songti SC,Songti SC" w:eastAsia="SimSun, Songti SC,Songti SC"/>
          <w:color w:val="ff0000"/>
          <w:sz w:val="21"/>
          <w:szCs w:val="21"/>
        </w:rPr>
        <w:t>（写出导纳矩阵）</w:t>
      </w:r>
    </w:p>
    <w:p>
      <w:pPr>
        <w:spacing/>
        <w:ind w:leftChars="60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sz w:val="21"/>
          <w:szCs w:val="21"/>
        </w:rPr>
      </w:r>
    </w:p>
    <w:p>
      <w:pPr>
        <w:pStyle w:val="a8"/>
        <w:numPr>
          <w:ilvl w:val="0"/>
          <w:numId w:val="11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变电所接地电阻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描述：变电所设有接触网，其接地电阻要连入系统中。根据主变压器的接线方式，确定是否连接钢轨。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1/Rd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1/Rd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spacing/>
        <w:ind w:leftChars="40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sz w:val="21"/>
          <w:szCs w:val="21"/>
          <w:u w:val="single"/>
        </w:rPr>
      </w:r>
    </w:p>
    <w:p>
      <w:pPr>
        <w:pStyle w:val="a8"/>
        <w:numPr>
          <w:ilvl w:val="0"/>
          <w:numId w:val="11"/>
        </w:numPr>
        <w:spacing/>
        <w:ind w:leftChars="2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钢轨对地泄漏电阻</w:t>
      </w:r>
    </w:p>
    <w:p>
      <w:pPr>
        <w:spacing/>
        <w:ind w:leftChars="4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描述：钢轨对地有泄漏电阻，要计入钢轨的对地</w:t>
      </w:r>
      <w:r>
        <w:rPr>
          <w:rFonts w:ascii="SimSun,Songti SC" w:hAnsi="SimSun,Songti SC" w:eastAsia="SimSun,Songti SC"/>
          <w:sz w:val="21"/>
          <w:szCs w:val="21"/>
        </w:rPr>
        <w:t>导</w:t>
      </w:r>
      <w:r>
        <w:rPr>
          <w:rFonts w:ascii="SimSun,Songti SC" w:hAnsi="SimSun,Songti SC" w:eastAsia="SimSun,Songti SC"/>
          <w:sz w:val="21"/>
          <w:szCs w:val="21"/>
        </w:rPr>
        <w:t>纳矩阵；</w:t>
      </w:r>
    </w:p>
    <w:p>
      <w:pPr>
        <w:pStyle w:val="a8"/>
        <w:numPr>
          <w:ilvl w:val="0"/>
          <w:numId w:val="12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ra1-G</w:t>
      </w:r>
    </w:p>
    <w:p>
      <w:pPr>
        <w:pStyle w:val="a8"/>
        <w:numPr>
          <w:ilvl w:val="0"/>
          <w:numId w:val="12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ra3-G</w:t>
      </w:r>
    </w:p>
    <w:p>
      <w:pPr>
        <w:pBdr/>
        <w:jc w:val="left"/>
      </w:pPr>
      <w:r>
        <w:rPr>
          <w:rFonts w:ascii="SimSun, Songti SC, Songti SC,Songti SC" w:hAnsi="SimSun, Songti SC, Songti SC,Songti SC" w:eastAsia="SimSun, Songti SC, Songti SC,Songti SC"/>
          <w:sz w:val="21"/>
          <w:szCs w:val="21"/>
          <w:shd w:val="clear"/>
        </w:rPr>
        <w:t xml:space="preserve">        1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  <w:shd w:val="clear"/>
        </w:rPr>
        <w:t>1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  <w:shd w:val="clear"/>
        </w:rPr>
        <w:t>导线模型并联导纳矩阵：</w:t>
      </w:r>
    </w:p>
    <w:p>
      <w:pPr>
        <w:spacing/>
        <w:ind w:leftChars="6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       </w:t>
      </w:r>
      <w:r>
        <w:rPr>
          <w:rFonts w:ascii="SimSun,Songti SC" w:hAnsi="SimSun,Songti SC" w:eastAsia="SimSun,Songti SC"/>
          <w:color w:val="ff0000"/>
          <w:sz w:val="21"/>
          <w:szCs w:val="21"/>
        </w:rPr>
        <w:t>（写出导纳矩阵）</w:t>
      </w:r>
    </w:p>
    <w:p>
      <w:pPr>
        <w:spacing/>
        <w:ind w:leftChars="6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1/Rd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1/Rd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spacing/>
        <w:ind w:leftChars="600" w:firstLine="42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color w:val="ff0000"/>
          <w:sz w:val="21"/>
          <w:szCs w:val="21"/>
        </w:rPr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7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导线模型并联导纳矩阵：</w:t>
      </w:r>
    </w:p>
    <w:p>
      <w:pPr>
        <w:spacing/>
        <w:ind w:leftChars="6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</w:t>
      </w:r>
      <w:r>
        <w:rPr>
          <w:rFonts w:ascii="SimSun, Songti SC,Songti SC" w:hAnsi="SimSun, Songti SC,Songti SC" w:eastAsia="SimSun, Songti SC,Songti SC"/>
          <w:color w:val="ff0000"/>
          <w:sz w:val="21"/>
          <w:szCs w:val="21"/>
        </w:rPr>
        <w:t>（写出导纳矩阵）</w:t>
      </w:r>
    </w:p>
    <w:p>
      <w:pPr>
        <w:spacing/>
        <w:ind w:leftChars="6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  <w:gridCol w:w="1455"/>
      </w:tblGrid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1/Rd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1/Rd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1.5 移动参数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移动参数指的位置发生变化的系统元件，主要是指移动的机车负荷，线路某处发生的短路故障等。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描述： </w:t>
      </w:r>
    </w:p>
    <w:p>
      <w:pPr>
        <w:pStyle w:val="a8"/>
        <w:numPr>
          <w:ilvl w:val="0"/>
          <w:numId w:val="13"/>
        </w:numPr>
        <w:spacing/>
        <w:ind w:leftChars="4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电力机车</w:t>
      </w:r>
    </w:p>
    <w:p>
      <w:pPr>
        <w:spacing/>
        <w:ind w:leftChars="60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机车位置距离、基波电流值、谐波电流值...</w:t>
      </w:r>
    </w:p>
    <w:p>
      <w:pPr>
        <w:spacing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机车负荷用电流源表示，包括基波和各次谐波：</w:t>
      </w:r>
    </w:p>
    <w:p>
      <w:pPr>
        <w:pStyle w:val="a8"/>
        <w:numPr>
          <w:ilvl w:val="0"/>
          <w:numId w:val="14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机车位置</w:t>
      </w:r>
    </w:p>
    <w:p>
      <w:pPr>
        <w:pStyle w:val="a8"/>
        <w:numPr>
          <w:ilvl w:val="0"/>
          <w:numId w:val="14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基波电流大小 iL1</w:t>
      </w:r>
    </w:p>
    <w:p>
      <w:pPr>
        <w:pStyle w:val="a8"/>
        <w:numPr>
          <w:ilvl w:val="0"/>
          <w:numId w:val="14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谐波次数 n,大小比例% （多值）</w:t>
      </w:r>
    </w:p>
    <w:p>
      <w:pPr>
        <w:pStyle w:val="a8"/>
        <w:numPr>
          <w:ilvl w:val="0"/>
          <w:numId w:val="15"/>
        </w:numPr>
        <w:spacing/>
        <w:ind w:leftChars="4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 xml:space="preserve">短路 </w:t>
      </w:r>
    </w:p>
    <w:p>
      <w:pPr>
        <w:spacing/>
        <w:ind w:leftChars="60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短路点位置、短路类型</w:t>
      </w:r>
    </w:p>
    <w:p>
      <w:pPr>
        <w:spacing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四种短路类型：</w:t>
      </w:r>
    </w:p>
    <w:p>
      <w:pPr>
        <w:pStyle w:val="a8"/>
        <w:numPr>
          <w:ilvl w:val="0"/>
          <w:numId w:val="16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cw1-ra1</w:t>
      </w:r>
    </w:p>
    <w:p>
      <w:pPr>
        <w:pStyle w:val="a8"/>
        <w:numPr>
          <w:ilvl w:val="0"/>
          <w:numId w:val="16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cw1-pf1</w:t>
      </w:r>
    </w:p>
    <w:p>
      <w:pPr>
        <w:pStyle w:val="a8"/>
        <w:numPr>
          <w:ilvl w:val="0"/>
          <w:numId w:val="16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cw2-ra3</w:t>
      </w:r>
    </w:p>
    <w:p>
      <w:pPr>
        <w:pStyle w:val="a8"/>
        <w:numPr>
          <w:ilvl w:val="0"/>
          <w:numId w:val="16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cw2-pf2</w:t>
      </w:r>
    </w:p>
    <w:p>
      <w:pPr>
        <w:jc w:val="left"/>
      </w:pPr>
      <w:r>
        <w:rPr>
          <w:rFonts w:ascii="SimSun,Songti SC" w:hAnsi="SimSun,Songti SC" w:eastAsia="SimSun,Songti SC"/>
          <w:sz w:val="21"/>
          <w:szCs w:val="21"/>
        </w:rPr>
        <w:t xml:space="preserve">             短路模型用导纳矩阵表征</w:t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ascii="SimSun, Songti SC, Songti SC, Songti SC,Songti SC" w:hAnsi="SimSun, Songti SC, Songti SC, Songti SC,Songti SC" w:eastAsia="SimSun, Songti SC, Songti SC, Songti SC,Songti SC"/>
          <w:sz w:val="21"/>
          <w:szCs w:val="21"/>
          <w:shd w:val="clear"/>
        </w:rPr>
        <w:t>11导线模型并联导纳矩阵：</w:t>
      </w:r>
    </w:p>
    <w:p>
      <w:pPr>
        <w:spacing/>
        <w:ind w:leftChars="6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         </w:t>
      </w:r>
      <w:r>
        <w:rPr>
          <w:rFonts w:ascii="SimSun,Songti SC" w:hAnsi="SimSun,Songti SC" w:eastAsia="SimSun,Songti SC"/>
          <w:color w:val="ff0000"/>
          <w:sz w:val="21"/>
          <w:szCs w:val="21"/>
        </w:rPr>
        <w:t>（写出四种类型导纳矩阵）</w:t>
      </w:r>
      <w:r>
        <w:rPr>
          <w:rFonts w:ascii="SimSun,Songti SC" w:hAnsi="SimSun,Songti SC" w:eastAsia="SimSun,Songti SC"/>
          <w:color w:val="ff0000"/>
          <w:sz w:val="21"/>
          <w:szCs w:val="21"/>
        </w:rPr>
        <w:t xml:space="preserve">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          1）cw1-ra1</w:t>
      </w: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宋体" w:hAnsi="宋体" w:eastAsia="宋体"/>
          <w:sz w:val="21"/>
          <w:szCs w:val="21"/>
        </w:rPr>
        <w:t>△：表示无穷大数，10</w:t>
      </w:r>
      <w:r>
        <w:rPr>
          <w:rFonts w:ascii="宋体" w:hAnsi="宋体" w:eastAsia="宋体"/>
          <w:sz w:val="20"/>
          <w:szCs w:val="20"/>
          <w:vertAlign w:val="superscript"/>
        </w:rPr>
        <w:t>6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2）cw1-pf1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Songti SC" w:hAnsi="SimSun,Songti SC" w:eastAsia="SimSun,Songti SC"/>
          <w:sz w:val="21"/>
          <w:szCs w:val="21"/>
        </w:rPr>
        <w:t>3）cw2-ra2</w:t>
      </w:r>
    </w:p>
    <w:p>
      <w:pPr>
        <w:spacing/>
        <w:ind w:leftChars="6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>
        <w:jc w:val="left"/>
      </w:pPr>
      <w:r>
        <w:rPr>
          <w:rFonts w:ascii="SimSun,Songti SC" w:hAnsi="SimSun,Songti SC" w:eastAsia="SimSun,Songti SC"/>
          <w:color w:val="ff0000"/>
          <w:sz w:val="21"/>
          <w:szCs w:val="21"/>
        </w:rPr>
        <w:t xml:space="preserve">            </w:t>
      </w:r>
      <w:r>
        <w:rPr>
          <w:rFonts w:ascii="SimSun,Songti SC" w:hAnsi="SimSun,Songti SC" w:eastAsia="SimSun,Songti SC"/>
          <w:color w:val="000000"/>
          <w:sz w:val="21"/>
          <w:szCs w:val="21"/>
        </w:rPr>
        <w:t xml:space="preserve">  4）cw2-pf2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      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15"/>
        <w:gridCol w:w="915"/>
        <w:gridCol w:w="91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spacing/>
        <w:ind w:leftChars="600" w:firstLine="420"/>
        <w:jc w:val="left"/>
        <w:rPr>
          <w:rFonts w:ascii="SimSun,Songti SC" w:hAnsi="SimSun,Songti SC" w:eastAsia="SimSun,Songti SC"/>
        </w:rPr>
      </w:pPr>
      <w:r>
        <w:rPr>
          <w:rFonts w:ascii="SimSun,Songti SC" w:hAnsi="SimSun,Songti SC" w:eastAsia="SimSun,Songti SC"/>
          <w:color w:val="ff0000"/>
          <w:sz w:val="21"/>
          <w:szCs w:val="21"/>
        </w:rPr>
      </w:r>
    </w:p>
    <w:p>
      <w:pPr>
        <w:spacing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7</w:t>
      </w:r>
      <w:r>
        <w:rPr>
          <w:rFonts w:ascii="SimSun, Songti SC, Songti SC,Songti SC" w:hAnsi="SimSun, Songti SC, Songti SC,Songti SC" w:eastAsia="SimSun, Songti SC, Songti SC,Songti SC"/>
          <w:sz w:val="21"/>
          <w:szCs w:val="21"/>
        </w:rPr>
        <w:t>导线模型并联导纳矩阵：</w:t>
      </w:r>
    </w:p>
    <w:p>
      <w:pPr>
        <w:spacing/>
        <w:ind w:leftChars="6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SimSun, Songti SC,Songti SC" w:hAnsi="SimSun, Songti SC,Songti SC" w:eastAsia="SimSun, Songti SC,Songti SC"/>
          <w:sz w:val="21"/>
          <w:szCs w:val="21"/>
        </w:rPr>
        <w:t xml:space="preserve">      </w:t>
      </w:r>
      <w:r>
        <w:rPr>
          <w:rFonts w:ascii="SimSun, Songti SC,Songti SC" w:hAnsi="SimSun, Songti SC,Songti SC" w:eastAsia="SimSun, Songti SC,Songti SC"/>
          <w:color w:val="ff0000"/>
          <w:sz w:val="21"/>
          <w:szCs w:val="21"/>
        </w:rPr>
        <w:t>（写出四种类型导纳矩阵）</w:t>
      </w:r>
    </w:p>
    <w:p>
      <w:pPr>
        <w:pStyle w:val="a8"/>
        <w:numPr>
          <w:ilvl w:val="0"/>
          <w:numId w:val="17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color w:val="000000"/>
          <w:sz w:val="21"/>
          <w:szCs w:val="21"/>
        </w:rPr>
      </w:r>
      <w:r>
        <w:rPr>
          <w:rFonts w:ascii="SimSun,Songti SC" w:hAnsi="SimSun,Songti SC" w:eastAsia="SimSun,Songti SC"/>
          <w:color w:val="000000"/>
          <w:sz w:val="21"/>
          <w:szCs w:val="21"/>
        </w:rPr>
        <w:t>cw1-ra1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  <w:gridCol w:w="1455"/>
      </w:tblGrid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pStyle w:val="a8"/>
        <w:numPr>
          <w:ilvl w:val="0"/>
          <w:numId w:val="17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color w:val="000000"/>
          <w:sz w:val="21"/>
          <w:szCs w:val="21"/>
        </w:rPr>
      </w:r>
      <w:r>
        <w:rPr>
          <w:rFonts w:ascii="SimSun,Songti SC" w:hAnsi="SimSun,Songti SC" w:eastAsia="SimSun,Songti SC"/>
          <w:color w:val="000000"/>
          <w:sz w:val="21"/>
          <w:szCs w:val="21"/>
        </w:rPr>
        <w:t>cw1-pf1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  <w:gridCol w:w="1455"/>
      </w:tblGrid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pStyle w:val="a8"/>
        <w:numPr>
          <w:ilvl w:val="0"/>
          <w:numId w:val="17"/>
        </w:numPr>
        <w:spacing/>
        <w:ind w:leftChars="600" w:hangingChars="200" w:firstLineChars="0"/>
        <w:jc w:val="left"/>
        <w:rPr>
          <w:rFonts w:ascii="SimSun,Songti SC" w:hAnsi="SimSun,Songti SC" w:eastAsia="SimSun,Songti SC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color w:val="000000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cw2-ra1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  <w:gridCol w:w="1455"/>
      </w:tblGrid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pStyle w:val="a8"/>
        <w:numPr>
          <w:ilvl w:val="0"/>
          <w:numId w:val="17"/>
        </w:numPr>
        <w:spacing/>
        <w:ind w:leftChars="6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cw2-ra2</w:t>
      </w:r>
    </w:p>
    <w:p>
      <w:pPr>
        <w:spacing/>
        <w:ind w:leftChars="8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  <w:gridCol w:w="1455"/>
      </w:tblGrid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-△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0</w:t>
            </w:r>
          </w:p>
        </w:tc>
      </w:tr>
    </w:tbl>
    <w:p>
      <w:pPr/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1.6 输出结果</w:t>
      </w:r>
    </w:p>
    <w:p>
      <w:pPr>
        <w:pStyle w:val="a8"/>
        <w:numPr>
          <w:ilvl w:val="0"/>
          <w:numId w:val="18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上下行接触网电压分布曲线</w:t>
      </w:r>
    </w:p>
    <w:p>
      <w:pPr>
        <w:pStyle w:val="a8"/>
        <w:numPr>
          <w:ilvl w:val="0"/>
          <w:numId w:val="18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上下行接触网电流分布曲线</w:t>
      </w:r>
    </w:p>
    <w:p>
      <w:pPr>
        <w:pStyle w:val="a8"/>
        <w:numPr>
          <w:ilvl w:val="0"/>
          <w:numId w:val="18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钢轨电位分布曲线</w:t>
      </w:r>
    </w:p>
    <w:p>
      <w:pPr>
        <w:pStyle w:val="a8"/>
        <w:numPr>
          <w:ilvl w:val="0"/>
          <w:numId w:val="18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钢轨电流分布曲线</w:t>
      </w:r>
    </w:p>
    <w:p>
      <w:pPr>
        <w:pStyle w:val="a8"/>
        <w:numPr>
          <w:ilvl w:val="0"/>
          <w:numId w:val="18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大地电流分布曲线</w:t>
      </w:r>
    </w:p>
    <w:p>
      <w:pPr>
        <w:pStyle w:val="a8"/>
        <w:numPr>
          <w:ilvl w:val="0"/>
          <w:numId w:val="18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各次谐波的电压电流分布曲线</w:t>
      </w:r>
    </w:p>
    <w:p>
      <w:pPr>
        <w:pStyle w:val="a8"/>
        <w:numPr>
          <w:ilvl w:val="0"/>
          <w:numId w:val="18"/>
        </w:numPr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短路阻抗曲线（四种短路类型）</w:t>
      </w:r>
    </w:p>
    <w:p>
      <w:pPr/>
    </w:p>
    <w:p>
      <w:pPr>
        <w:pStyle w:val="a4"/>
        <w:snapToGrid w:val="true"/>
        <w:spacing w:before="280" w:after="290" w:line="376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AT复线曲线</w:t>
      </w:r>
    </w:p>
    <w:p>
      <w:pPr>
        <w:pStyle w:val="a4"/>
        <w:snapToGrid w:val="true"/>
        <w:spacing w:before="280" w:after="290" w:line="376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直供-回流曲线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 多导体传输线理论与广义链式网络模型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2.1   AT牵引供电系统的拓扑结构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AT牵引供电系统一般由接触导线、承力索、钢轨（两根）、正馈线、保护线、综合贯通地线等7根导线构成，如果是复线，上行和下行加起来有14根导线。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953000" cy="3095625"/>
            <wp:effectExtent l="0" t="0" r="0" b="0"/>
            <wp:docPr id="2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4"/>
        <w:snapToGrid w:val="true"/>
        <w:spacing w:before="280" w:after="290" w:line="376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              </w:t>
      </w:r>
      <w:r>
        <w:rPr>
          <w:rFonts w:ascii="微软雅黑" w:hAnsi="微软雅黑" w:eastAsia="微软雅黑"/>
        </w:rPr>
        <w:t xml:space="preserve"> AT复线供电网络结构示意图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178792"/>
            <wp:effectExtent l="0" t="0" r="0" b="0"/>
            <wp:docPr id="2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</w:p>
    <w:p>
      <w:pPr>
        <w:pStyle w:val="a4"/>
        <w:snapToGrid w:val="true"/>
        <w:spacing w:before="280" w:after="290" w:line="376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                        </w:t>
      </w:r>
      <w:r>
        <w:rPr>
          <w:rFonts w:ascii="微软雅黑" w:hAnsi="微软雅黑" w:eastAsia="微软雅黑"/>
        </w:rPr>
        <w:t>AT复线架设截面示意图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导线标号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2.2   广义链式网络模型</w:t>
      </w:r>
    </w:p>
    <w:p>
      <w:pPr>
        <w:jc w:val="left"/>
      </w:pPr>
      <w:r>
        <w:rPr>
          <w:rFonts w:ascii="宋体" w:hAnsi="宋体" w:eastAsia="宋体"/>
          <w:sz w:val="24"/>
          <w:szCs w:val="24"/>
        </w:rPr>
        <w:t xml:space="preserve">    牵引网的骨架都是平行多导体传输线。从拓扑结构上构成一个复合链式电路。这个链式电路由纵向串联元件和横向并联元件这</w:t>
      </w:r>
      <w:r>
        <w:rPr>
          <w:rFonts w:ascii="Times New Roman" w:hAnsi="Times New Roman" w:eastAsia="Times New Roman"/>
          <w:sz w:val="24"/>
          <w:szCs w:val="24"/>
        </w:rPr>
        <w:t xml:space="preserve"> 2 </w:t>
      </w:r>
      <w:r>
        <w:rPr>
          <w:rFonts w:ascii="宋体" w:hAnsi="宋体" w:eastAsia="宋体"/>
          <w:sz w:val="24"/>
          <w:szCs w:val="24"/>
        </w:rPr>
        <w:t>类元件组成。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667419"/>
            <wp:effectExtent l="0" t="0" r="0" b="0"/>
            <wp:docPr id="2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设平行导体数为</w:t>
      </w:r>
      <w:r>
        <w:rPr>
          <w:rFonts w:ascii="Times New Roman" w:hAnsi="Times New Roman" w:eastAsia="Times New Roman"/>
          <w:sz w:val="24"/>
          <w:szCs w:val="24"/>
        </w:rPr>
        <w:t xml:space="preserve"> m</w:t>
      </w:r>
      <w:r>
        <w:rPr>
          <w:rFonts w:ascii="宋体" w:hAnsi="宋体" w:eastAsia="宋体"/>
          <w:sz w:val="24"/>
          <w:szCs w:val="24"/>
        </w:rPr>
        <w:t xml:space="preserve">，则图中各阻抗矩阵和导纳矩阵均为 </w:t>
      </w:r>
      <w:r>
        <w:rPr>
          <w:rFonts w:ascii="Times New Roman" w:hAnsi="Times New Roman" w:eastAsia="Times New Roman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>*</w:t>
      </w:r>
      <w:r>
        <w:rPr>
          <w:rFonts w:ascii="Times New Roman" w:hAnsi="Times New Roman" w:eastAsia="Times New Roman"/>
          <w:sz w:val="24"/>
          <w:szCs w:val="24"/>
        </w:rPr>
        <w:t xml:space="preserve">m </w:t>
      </w:r>
      <w:r>
        <w:rPr>
          <w:rFonts w:ascii="宋体" w:hAnsi="宋体" w:eastAsia="宋体"/>
          <w:sz w:val="24"/>
          <w:szCs w:val="24"/>
        </w:rPr>
        <w:t xml:space="preserve">的方阵，而各切面的注入电流源向量 </w:t>
      </w:r>
      <w:r>
        <w:rPr>
          <w:rFonts w:ascii="Times New Roman" w:hAnsi="Times New Roman" w:eastAsia="Times New Roman"/>
          <w:sz w:val="24"/>
          <w:szCs w:val="24"/>
        </w:rPr>
        <w:t>Ik(</w:t>
      </w:r>
      <w:r>
        <w:rPr>
          <w:rFonts w:ascii="宋体" w:hAnsi="宋体" w:eastAsia="宋体"/>
          <w:sz w:val="24"/>
          <w:szCs w:val="24"/>
        </w:rPr>
        <w:t>用以模拟列车</w:t>
      </w:r>
      <w:r>
        <w:rPr>
          <w:rFonts w:ascii="Times New Roman" w:hAnsi="Times New Roman" w:eastAsia="Times New Roman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为 </w:t>
      </w:r>
      <w:r>
        <w:rPr>
          <w:rFonts w:ascii="Times New Roman" w:hAnsi="Times New Roman" w:eastAsia="Times New Roman"/>
          <w:sz w:val="24"/>
          <w:szCs w:val="24"/>
        </w:rPr>
        <w:t xml:space="preserve">m </w:t>
      </w:r>
      <w:r>
        <w:rPr>
          <w:rFonts w:ascii="宋体" w:hAnsi="宋体" w:eastAsia="宋体"/>
          <w:sz w:val="24"/>
          <w:szCs w:val="24"/>
        </w:rPr>
        <w:t>维。其中，Zk为各段支路m×m阶的阻抗矩阵，Ik为m×1阶的支路电流矩阵，Yk为各节点m×m阶的导纳矩阵，Gk为m×</w:t>
      </w:r>
      <w:r>
        <w:rPr>
          <w:rFonts w:ascii="Times New Roman" w:hAnsi="Times New Roman" w:eastAsia="Times New Roman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阶外界注入的电流矩阵，Vk是16×</w:t>
      </w:r>
      <w:r>
        <w:rPr>
          <w:rFonts w:ascii="Times New Roman" w:hAnsi="Times New Roman" w:eastAsia="Times New Roman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阶的电压矩阵。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2.3   纵向阻抗矩阵的计算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2.3.1 多导体阻抗矩阵计算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微软雅黑" w:hAnsi="微软雅黑" w:eastAsia="微软雅黑"/>
          <w:sz w:val="21"/>
          <w:szCs w:val="21"/>
        </w:rPr>
        <w:t>Carson简化公式法：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自阻抗：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305175" cy="409575"/>
            <wp:effectExtent l="0" t="0" r="0" b="0"/>
            <wp:docPr id="2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600071"/>
            <wp:effectExtent l="0" t="0" r="0" b="0"/>
            <wp:docPr id="2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828675" cy="200025"/>
            <wp:effectExtent l="0" t="0" r="0" b="0"/>
            <wp:docPr id="2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076575" cy="876300"/>
            <wp:effectExtent l="0" t="0" r="0" b="0"/>
            <wp:docPr id="2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 互阻抗: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733675" cy="361950"/>
            <wp:effectExtent l="0" t="0" r="0" b="0"/>
            <wp:docPr id="2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2.3.2 导线合并</w:t>
      </w:r>
    </w:p>
    <w:p>
      <w:pPr/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2.4   横向导纳矩阵的计算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2.4.1 牵引变压器模型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10"/>
        <w:gridCol w:w="1695"/>
        <w:gridCol w:w="1695"/>
        <w:gridCol w:w="1695"/>
        <w:gridCol w:w="1695"/>
        <w:gridCol w:w="1695"/>
      </w:tblGrid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（1/Zp+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-1/Zp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</w:tr>
      <w:tr>
        <w:trPr>
          <w:trHeight w:val="43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△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-1/Zp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（1/Zp+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△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）</w:t>
            </w:r>
          </w:p>
        </w:tc>
      </w:tr>
    </w:tbl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考虑了电源侧上下行并联导线，共用一个电源，以及电源的内阻抗，合并为一个导纳矩阵。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2.4.2 AT变压器模型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067050" cy="638175"/>
            <wp:effectExtent l="0" t="0" r="0" b="0"/>
            <wp:docPr id="2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2.4.3 钢轨对地泄漏电阻模型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10"/>
        <w:gridCol w:w="1695"/>
        <w:gridCol w:w="1695"/>
        <w:gridCol w:w="1695"/>
        <w:gridCol w:w="1695"/>
        <w:gridCol w:w="1695"/>
      </w:tblGrid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1/R</w:t>
            </w:r>
            <w:r>
              <w:rPr>
                <w:rFonts w:ascii="微软雅黑" w:hAnsi="微软雅黑" w:eastAsia="微软雅黑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1/R</w:t>
            </w:r>
            <w:r>
              <w:rPr>
                <w:rFonts w:ascii="微软雅黑" w:hAnsi="微软雅黑" w:eastAsia="微软雅黑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0</w:t>
            </w:r>
          </w:p>
        </w:tc>
      </w:tr>
    </w:tbl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2.4.4 多导线间并联模型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2.4.5 导线电容矩阵模型</w:t>
      </w:r>
    </w:p>
    <w:p>
      <w:pPr/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2.5   网络的求解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572000" cy="1133475"/>
            <wp:effectExtent l="0" t="0" r="0" b="0"/>
            <wp:docPr id="3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简写为：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209675" cy="342900"/>
            <wp:effectExtent l="0" t="0" r="0" b="0"/>
            <wp:docPr id="3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求解上述方程得到节点导线电压矩阵Uk，已知导线各段的电流矩阵Ik和节点导线电压矩阵Uk，整个网络的各项数据也得以求解。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 软件结构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 静态类设计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750133"/>
            <wp:effectExtent l="0" t="0" r="0" b="0"/>
            <wp:docPr id="3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静态类设计：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3.2 </w:t>
      </w:r>
    </w:p>
    <w:p>
      <w:pPr/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4. </w:t>
      </w:r>
    </w:p>
    <w:p>
      <w:pPr>
        <w:spacing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1"/>
          <w:szCs w:val="21"/>
        </w:rPr>
      </w:r>
      <w:r>
        <w:rPr>
          <w:rFonts w:ascii="SimSun" w:hAnsi="SimSun" w:eastAsia="SimSun"/>
          <w:sz w:val="21"/>
          <w:szCs w:val="21"/>
        </w:rPr>
        <w:t>5.</w:t>
      </w:r>
      <w:r>
        <w:rPr>
          <w:rFonts w:ascii="SimSun" w:hAnsi="SimSun" w:eastAsia="SimSun"/>
          <w:sz w:val="14"/>
          <w:szCs w:val="14"/>
        </w:rPr>
        <w:t xml:space="preserve">      </w:t>
      </w:r>
    </w:p>
    <w:p>
      <w:pPr/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ascii="SimSun" w:hAnsi="SimSun" w:eastAsia="SimSun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）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8"/>
      <w:numFmt w:val="decimal"/>
      <w:lvlText w:val="%1.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）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9"/>
      <w:numFmt w:val="decimal"/>
      <w:lvlText w:val="%1.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）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0"/>
      <w:numFmt w:val="decimal"/>
      <w:lvlText w:val="%1.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）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)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2"/>
      <w:numFmt w:val="decimal"/>
      <w:lvlText w:val="%1.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）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)"/>
      <w:lvlJc w:val="left"/>
      <w:pPr>
        <w:ind w:left="227" w:hanging="227"/>
      </w:pPr>
      <w:rPr>
        <w:rFonts w:ascii="SimSun,Songti SC" w:hAnsi="SimSun,Songti SC" w:eastAsia="SimSun,Songti SC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)"/>
      <w:lvlJc w:val="left"/>
      <w:pPr>
        <w:ind w:left="227" w:hanging="227"/>
      </w:pPr>
      <w:rPr>
        <w:rFonts w:ascii="SimSun,Songti SC" w:hAnsi="SimSun,Songti SC" w:eastAsia="SimSun,Songti SC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a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a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a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jpeg" Type="http://schemas.openxmlformats.org/officeDocument/2006/relationships/image" Id="rId9"/><Relationship Target="media/document_image_rId10.jpeg" Type="http://schemas.openxmlformats.org/officeDocument/2006/relationships/image" Id="rId10"/><Relationship Target="media/document_image_rId11.jpeg" Type="http://schemas.openxmlformats.org/officeDocument/2006/relationships/image" Id="rId11"/><Relationship Target="media/document_image_rId12.jpe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jpeg" Type="http://schemas.openxmlformats.org/officeDocument/2006/relationships/image" Id="rId14"/><Relationship Target="media/document_image_rId15.jpe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="media/document_image_rId22.png" Type="http://schemas.openxmlformats.org/officeDocument/2006/relationships/image" Id="rId22"/><Relationship Target="media/document_image_rId23.png" Type="http://schemas.openxmlformats.org/officeDocument/2006/relationships/image" Id="rId23"/><Relationship Target="media/document_image_rId24.png" Type="http://schemas.openxmlformats.org/officeDocument/2006/relationships/image" Id="rId24"/><Relationship Target="media/document_image_rId25.png" Type="http://schemas.openxmlformats.org/officeDocument/2006/relationships/image" Id="rId25"/><Relationship Target="media/document_image_rId26.png" Type="http://schemas.openxmlformats.org/officeDocument/2006/relationships/image" Id="rId26"/><Relationship Target="media/document_image_rId27.png" Type="http://schemas.openxmlformats.org/officeDocument/2006/relationships/image" Id="rId27"/><Relationship Target="media/document_image_rId28.png" Type="http://schemas.openxmlformats.org/officeDocument/2006/relationships/image" Id="rId28"/><Relationship Target="media/document_image_rId29.png" Type="http://schemas.openxmlformats.org/officeDocument/2006/relationships/image" Id="rId29"/><Relationship Target="media/document_image_rId30.jpeg" Type="http://schemas.openxmlformats.org/officeDocument/2006/relationships/image" Id="rId30"/><Relationship Target="media/document_image_rId31.png" Type="http://schemas.openxmlformats.org/officeDocument/2006/relationships/image" Id="rId31"/><Relationship Target="media/document_image_rId32.png" Type="http://schemas.openxmlformats.org/officeDocument/2006/relationships/image" Id="rId32"/><Relationship Target="media/document_image_rId33.png" Type="http://schemas.openxmlformats.org/officeDocument/2006/relationships/image" Id="rId33"/><Relationship Target="media/document_image_rId34.png" Type="http://schemas.openxmlformats.org/officeDocument/2006/relationships/image" Id="rId34"/><Relationship Target="media/document_image_rId35.png" Type="http://schemas.openxmlformats.org/officeDocument/2006/relationships/image" Id="rId35"/><Relationship Target="media/document_image_rId36.png" Type="http://schemas.openxmlformats.org/officeDocument/2006/relationships/image" Id="rId36"/><Relationship Target="media/document_image_rId37.png" Type="http://schemas.openxmlformats.org/officeDocument/2006/relationships/image" Id="rId37"/><Relationship Target="media/document_image_rId38.png" Type="http://schemas.openxmlformats.org/officeDocument/2006/relationships/image" Id="rId38"/><Relationship Target="media/document_image_rId39.png" Type="http://schemas.openxmlformats.org/officeDocument/2006/relationships/image" Id="rId39"/><Relationship Target="media/document_image_rId40.jpeg" Type="http://schemas.openxmlformats.org/officeDocument/2006/relationships/image" Id="rId4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