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b/>
          <w:bCs/>
          <w:kern w:val="0"/>
          <w:sz w:val="32"/>
          <w:szCs w:val="32"/>
          <w:highlight w:val="none"/>
          <w:shd w:val="clear" w:color="auto" w:fill="auto"/>
          <w:lang w:val="en-US" w:eastAsia="zh-CN" w:bidi="ar"/>
        </w:rPr>
      </w:pPr>
      <w:bookmarkStart w:id="0" w:name="_GoBack"/>
      <w:r>
        <w:rPr>
          <w:rFonts w:hint="eastAsia" w:ascii="宋体" w:hAnsi="宋体" w:eastAsia="宋体" w:cs="宋体"/>
          <w:b/>
          <w:bCs/>
          <w:kern w:val="0"/>
          <w:sz w:val="32"/>
          <w:szCs w:val="32"/>
          <w:highlight w:val="none"/>
          <w:shd w:val="clear" w:color="auto" w:fill="auto"/>
          <w:lang w:val="en-US" w:eastAsia="zh-CN" w:bidi="ar"/>
        </w:rPr>
        <w:t>项目说明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ind w:left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赞分期产品统计（恒丰）-融资客户结算；去掉借款时间限制；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ind w:leftChars="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涉及管理台菜单：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ind w:left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赞分期产品统计（恒丰）-融资客户结算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ind w:left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ind w:leftChars="0"/>
        <w:jc w:val="left"/>
        <w:rPr>
          <w:highlight w:val="none"/>
        </w:rPr>
      </w:pPr>
      <w:r>
        <w:rPr>
          <w:highlight w:val="none"/>
        </w:rPr>
        <w:drawing>
          <wp:inline distT="0" distB="0" distL="114300" distR="114300">
            <wp:extent cx="5268595" cy="3945255"/>
            <wp:effectExtent l="0" t="0" r="444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45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ind w:leftChars="0"/>
        <w:jc w:val="left"/>
        <w:rPr>
          <w:highlight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b/>
          <w:bCs/>
          <w:kern w:val="0"/>
          <w:sz w:val="32"/>
          <w:szCs w:val="32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  <w:highlight w:val="none"/>
          <w:shd w:val="clear" w:color="auto" w:fill="auto"/>
          <w:lang w:val="en-US" w:eastAsia="zh-CN" w:bidi="ar"/>
        </w:rPr>
        <w:t>项目设计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修改sql涉及：</w:t>
      </w:r>
    </w:p>
    <w:p>
      <w:pPr>
        <w:numPr>
          <w:ilvl w:val="0"/>
          <w:numId w:val="2"/>
        </w:numPr>
        <w:rPr>
          <w:rFonts w:hint="eastAsia"/>
          <w:i w:val="0"/>
          <w:iCs/>
          <w:color w:val="auto"/>
          <w:highlight w:val="non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none"/>
        </w:rPr>
        <w:t>BsPayOrdersMapper</w:t>
      </w:r>
      <w:r>
        <w:rPr>
          <w:rFonts w:hint="eastAsia" w:ascii="Courier New" w:hAnsi="Courier New"/>
          <w:color w:val="000000"/>
          <w:sz w:val="20"/>
          <w:highlight w:val="none"/>
          <w:lang w:val="en-US" w:eastAsia="zh-CN"/>
        </w:rPr>
        <w:t xml:space="preserve">.xml中--&gt; </w:t>
      </w:r>
      <w:r>
        <w:rPr>
          <w:rFonts w:hint="eastAsia" w:ascii="Courier New" w:hAnsi="Courier New"/>
          <w:i/>
          <w:color w:val="2A00FF"/>
          <w:sz w:val="20"/>
          <w:highlight w:val="none"/>
        </w:rPr>
        <w:t>depZanBalanceFinanceStatistics</w:t>
      </w:r>
      <w:r>
        <w:rPr>
          <w:rFonts w:hint="eastAsia" w:ascii="Courier New" w:hAnsi="Courier New"/>
          <w:i/>
          <w:color w:val="auto"/>
          <w:sz w:val="20"/>
          <w:highlight w:val="none"/>
          <w:lang w:val="en-US" w:eastAsia="zh-CN"/>
        </w:rPr>
        <w:t xml:space="preserve"> </w:t>
      </w:r>
      <w:r>
        <w:rPr>
          <w:rFonts w:hint="eastAsia" w:ascii="Courier New" w:hAnsi="Courier New"/>
          <w:i w:val="0"/>
          <w:iCs/>
          <w:color w:val="auto"/>
          <w:sz w:val="20"/>
          <w:highlight w:val="none"/>
          <w:lang w:val="en-US" w:eastAsia="zh-CN"/>
        </w:rPr>
        <w:t>中的“</w:t>
      </w:r>
      <w:r>
        <w:rPr>
          <w:rFonts w:hint="eastAsia" w:ascii="Courier New" w:hAnsi="Courier New"/>
          <w:i w:val="0"/>
          <w:iCs/>
          <w:color w:val="auto"/>
          <w:sz w:val="20"/>
          <w:highlight w:val="none"/>
        </w:rPr>
        <w:t>and ll.loan_time &gt;= '2017-09-19 00:00:00'</w:t>
      </w:r>
      <w:r>
        <w:rPr>
          <w:rFonts w:hint="eastAsia" w:ascii="Courier New" w:hAnsi="Courier New"/>
          <w:i w:val="0"/>
          <w:iCs/>
          <w:color w:val="auto"/>
          <w:sz w:val="20"/>
          <w:highlight w:val="none"/>
          <w:lang w:eastAsia="zh-CN"/>
        </w:rPr>
        <w:t>”</w:t>
      </w:r>
      <w:r>
        <w:rPr>
          <w:rFonts w:hint="eastAsia" w:ascii="Courier New" w:hAnsi="Courier New"/>
          <w:i w:val="0"/>
          <w:iCs/>
          <w:color w:val="auto"/>
          <w:sz w:val="20"/>
          <w:highlight w:val="none"/>
          <w:lang w:val="en-US" w:eastAsia="zh-CN"/>
        </w:rPr>
        <w:t>删掉，共有3处</w:t>
      </w:r>
    </w:p>
    <w:p>
      <w:pPr>
        <w:numPr>
          <w:ilvl w:val="0"/>
          <w:numId w:val="2"/>
        </w:numPr>
        <w:rPr>
          <w:rFonts w:hint="eastAsia"/>
          <w:i w:val="0"/>
          <w:iCs/>
          <w:color w:val="auto"/>
          <w:highlight w:val="non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none"/>
        </w:rPr>
        <w:t>BsPayOrdersMapper</w:t>
      </w:r>
      <w:r>
        <w:rPr>
          <w:rFonts w:hint="eastAsia" w:ascii="Courier New" w:hAnsi="Courier New"/>
          <w:color w:val="000000"/>
          <w:sz w:val="20"/>
          <w:highlight w:val="none"/>
          <w:lang w:val="en-US" w:eastAsia="zh-CN"/>
        </w:rPr>
        <w:t xml:space="preserve">.xml中--&gt; </w:t>
      </w:r>
      <w:r>
        <w:rPr>
          <w:rFonts w:hint="eastAsia" w:ascii="Courier New" w:hAnsi="Courier New"/>
          <w:i/>
          <w:color w:val="2A00FF"/>
          <w:sz w:val="20"/>
          <w:highlight w:val="none"/>
        </w:rPr>
        <w:t>depZanBalanceFinanceStatisticsCount</w:t>
      </w:r>
      <w:r>
        <w:rPr>
          <w:rFonts w:hint="eastAsia" w:ascii="Courier New" w:hAnsi="Courier New"/>
          <w:i w:val="0"/>
          <w:iCs/>
          <w:color w:val="auto"/>
          <w:sz w:val="20"/>
          <w:highlight w:val="none"/>
          <w:lang w:val="en-US" w:eastAsia="zh-CN"/>
        </w:rPr>
        <w:t>中的“</w:t>
      </w:r>
      <w:r>
        <w:rPr>
          <w:rFonts w:hint="eastAsia" w:ascii="Courier New" w:hAnsi="Courier New"/>
          <w:i w:val="0"/>
          <w:iCs/>
          <w:color w:val="auto"/>
          <w:sz w:val="20"/>
          <w:highlight w:val="none"/>
        </w:rPr>
        <w:t>and ll.loan_time &gt;= '2017-09-19 00:00:00'</w:t>
      </w:r>
      <w:r>
        <w:rPr>
          <w:rFonts w:hint="eastAsia" w:ascii="Courier New" w:hAnsi="Courier New"/>
          <w:i w:val="0"/>
          <w:iCs/>
          <w:color w:val="auto"/>
          <w:sz w:val="20"/>
          <w:highlight w:val="none"/>
          <w:lang w:eastAsia="zh-CN"/>
        </w:rPr>
        <w:t>”</w:t>
      </w:r>
      <w:r>
        <w:rPr>
          <w:rFonts w:hint="eastAsia" w:ascii="Courier New" w:hAnsi="Courier New"/>
          <w:i w:val="0"/>
          <w:iCs/>
          <w:color w:val="auto"/>
          <w:sz w:val="20"/>
          <w:highlight w:val="none"/>
          <w:lang w:val="en-US" w:eastAsia="zh-CN"/>
        </w:rPr>
        <w:t>删掉，共1处</w:t>
      </w:r>
    </w:p>
    <w:p>
      <w:pPr>
        <w:numPr>
          <w:ilvl w:val="0"/>
          <w:numId w:val="2"/>
        </w:numPr>
        <w:rPr>
          <w:rFonts w:hint="eastAsia"/>
          <w:i w:val="0"/>
          <w:iCs/>
          <w:color w:val="auto"/>
          <w:highlight w:val="non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none"/>
        </w:rPr>
        <w:t>BsPayOrdersMapper</w:t>
      </w:r>
      <w:r>
        <w:rPr>
          <w:rFonts w:hint="eastAsia" w:ascii="Courier New" w:hAnsi="Courier New"/>
          <w:color w:val="000000"/>
          <w:sz w:val="20"/>
          <w:highlight w:val="none"/>
          <w:lang w:val="en-US" w:eastAsia="zh-CN"/>
        </w:rPr>
        <w:t xml:space="preserve">.xml中--&gt; </w:t>
      </w:r>
    </w:p>
    <w:p>
      <w:pPr>
        <w:numPr>
          <w:ilvl w:val="0"/>
          <w:numId w:val="0"/>
        </w:numPr>
        <w:rPr>
          <w:rFonts w:hint="eastAsia"/>
          <w:i w:val="0"/>
          <w:iCs/>
          <w:color w:val="auto"/>
          <w:highlight w:val="none"/>
          <w:lang w:val="en-US" w:eastAsia="zh-CN"/>
        </w:rPr>
      </w:pPr>
      <w:r>
        <w:rPr>
          <w:rFonts w:hint="eastAsia" w:ascii="Courier New" w:hAnsi="Courier New"/>
          <w:i/>
          <w:color w:val="2A00FF"/>
          <w:sz w:val="20"/>
          <w:highlight w:val="none"/>
        </w:rPr>
        <w:t>depZanBalanceFinanceStatisticsTotalAmount</w:t>
      </w:r>
      <w:r>
        <w:rPr>
          <w:rFonts w:hint="eastAsia" w:ascii="Courier New" w:hAnsi="Courier New"/>
          <w:i w:val="0"/>
          <w:iCs/>
          <w:color w:val="auto"/>
          <w:sz w:val="20"/>
          <w:highlight w:val="none"/>
          <w:lang w:val="en-US" w:eastAsia="zh-CN"/>
        </w:rPr>
        <w:t>中的“</w:t>
      </w:r>
      <w:r>
        <w:rPr>
          <w:rFonts w:hint="eastAsia" w:ascii="Courier New" w:hAnsi="Courier New"/>
          <w:i w:val="0"/>
          <w:iCs/>
          <w:color w:val="auto"/>
          <w:sz w:val="20"/>
          <w:highlight w:val="none"/>
        </w:rPr>
        <w:t>and ll.loan_time &gt;= '2017-09-19 00:00:00'</w:t>
      </w:r>
      <w:r>
        <w:rPr>
          <w:rFonts w:hint="eastAsia" w:ascii="Courier New" w:hAnsi="Courier New"/>
          <w:i w:val="0"/>
          <w:iCs/>
          <w:color w:val="auto"/>
          <w:sz w:val="20"/>
          <w:highlight w:val="none"/>
          <w:lang w:eastAsia="zh-CN"/>
        </w:rPr>
        <w:t>”</w:t>
      </w:r>
      <w:r>
        <w:rPr>
          <w:rFonts w:hint="eastAsia" w:ascii="Courier New" w:hAnsi="Courier New"/>
          <w:i w:val="0"/>
          <w:iCs/>
          <w:color w:val="auto"/>
          <w:sz w:val="20"/>
          <w:highlight w:val="none"/>
          <w:lang w:val="en-US" w:eastAsia="zh-CN"/>
        </w:rPr>
        <w:t>删掉，共2处</w:t>
      </w:r>
    </w:p>
    <w:p>
      <w:pPr>
        <w:numPr>
          <w:ilvl w:val="0"/>
          <w:numId w:val="0"/>
        </w:numPr>
        <w:rPr>
          <w:rFonts w:hint="eastAsia" w:ascii="Courier New" w:hAnsi="Courier New"/>
          <w:color w:val="auto"/>
          <w:sz w:val="20"/>
          <w:highlight w:val="none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966519"/>
    <w:multiLevelType w:val="singleLevel"/>
    <w:tmpl w:val="A196651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A7473D"/>
    <w:multiLevelType w:val="multilevel"/>
    <w:tmpl w:val="5AA7473D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decimal"/>
      <w:suff w:val="nothing"/>
      <w:lvlText w:val="%2．"/>
      <w:lvlJc w:val="left"/>
    </w:lvl>
    <w:lvl w:ilvl="2" w:tentative="0">
      <w:start w:val="1"/>
      <w:numFmt w:val="decimal"/>
      <w:suff w:val="nothing"/>
      <w:lvlText w:val="（%3）"/>
      <w:lvlJc w:val="left"/>
    </w:lvl>
    <w:lvl w:ilvl="3" w:tentative="0">
      <w:start w:val="1"/>
      <w:numFmt w:val="decimalEnclosedCircleChinese"/>
      <w:suff w:val="nothing"/>
      <w:lvlText w:val="%4"/>
      <w:lvlJc w:val="left"/>
    </w:lvl>
    <w:lvl w:ilvl="4" w:tentative="0">
      <w:start w:val="1"/>
      <w:numFmt w:val="decimal"/>
      <w:suff w:val="nothing"/>
      <w:lvlText w:val="%5）"/>
      <w:lvlJc w:val="left"/>
    </w:lvl>
    <w:lvl w:ilvl="5" w:tentative="0">
      <w:start w:val="1"/>
      <w:numFmt w:val="lowerLetter"/>
      <w:suff w:val="nothing"/>
      <w:lvlText w:val="%6．"/>
      <w:lvlJc w:val="left"/>
    </w:lvl>
    <w:lvl w:ilvl="6" w:tentative="0">
      <w:start w:val="1"/>
      <w:numFmt w:val="lowerLetter"/>
      <w:suff w:val="nothing"/>
      <w:lvlText w:val="%7）"/>
      <w:lvlJc w:val="left"/>
    </w:lvl>
    <w:lvl w:ilvl="7" w:tentative="0">
      <w:start w:val="1"/>
      <w:numFmt w:val="lowerRoman"/>
      <w:suff w:val="nothing"/>
      <w:lvlText w:val="%8．"/>
      <w:lvlJc w:val="left"/>
    </w:lvl>
    <w:lvl w:ilvl="8" w:tentative="0">
      <w:start w:val="1"/>
      <w:numFmt w:val="lowerRoman"/>
      <w:suff w:val="nothing"/>
      <w:lvlText w:val="%9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C744157"/>
    <w:rsid w:val="35845D1F"/>
    <w:rsid w:val="37502EA8"/>
    <w:rsid w:val="384B3F62"/>
    <w:rsid w:val="3F2A5690"/>
    <w:rsid w:val="559B1BC6"/>
    <w:rsid w:val="6D094A69"/>
    <w:rsid w:val="7E2300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2018-04-18T09:02:00Z</dcterms:created>
  <dc:creator>wenzi</dc:creator>
  <cp:lastModifiedBy>wenzi</cp:lastModifiedBy>
  <dcterms:modified xsi:type="dcterms:W3CDTF">2018-04-19T02:09:50Z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