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642" w:rsidRPr="006540B1" w:rsidRDefault="00BE487A" w:rsidP="00BE487A">
      <w:pPr>
        <w:jc w:val="center"/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永续合约接口文档</w:t>
      </w: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</w:p>
    <w:p w:rsidR="00BE487A" w:rsidRPr="006540B1" w:rsidRDefault="00BE487A" w:rsidP="006540B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公共接口</w:t>
      </w:r>
    </w:p>
    <w:p w:rsidR="00BE487A" w:rsidRPr="006540B1" w:rsidRDefault="00BE487A" w:rsidP="00BE487A">
      <w:pPr>
        <w:rPr>
          <w:rFonts w:ascii="微软雅黑" w:eastAsia="微软雅黑" w:hAnsi="微软雅黑" w:hint="eastAsia"/>
          <w:sz w:val="21"/>
          <w:szCs w:val="21"/>
        </w:rPr>
      </w:pP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1.01</w:t>
      </w:r>
      <w:r w:rsidRPr="006540B1">
        <w:rPr>
          <w:rFonts w:ascii="微软雅黑" w:eastAsia="微软雅黑" w:hAnsi="微软雅黑"/>
          <w:sz w:val="21"/>
          <w:szCs w:val="21"/>
        </w:rPr>
        <w:tab/>
        <w:t>取得所有可用合约列表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="00F101CA"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</w:t>
      </w:r>
    </w:p>
    <w:p w:rsidR="00C62B26" w:rsidRPr="006540B1" w:rsidRDefault="00C62B26" w:rsidP="00BE487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C62B26" w:rsidRPr="006540B1" w:rsidRDefault="00C62B26" w:rsidP="00C62B26">
      <w:pPr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150" w:right="15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"amount24"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"env"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"fluctuation"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"0.0000"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"fund"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"high"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"100.0000000000000000"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"indexPrice"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"low"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"100.0000000000000000"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"markPrice"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"100.0000000000000000"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"size24"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"0.0000000000000000"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"totalPosition"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"71355.0000000000000000"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    </w:t>
      </w:r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}</w:t>
      </w: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"amount24"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,24小时成交量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合约code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"env"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//环境 0 模拟盘,1:线上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"fluctuation"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"0.0000"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,//涨跌幅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"fund"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,//资金费率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"high"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"100.0000000000000000"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,//最高价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"indexPrice"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"100"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,//指数价格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"low"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"100.0000000000000000"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,//最低价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"markPrice"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"100.0000000000000000"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,//标记价格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"100"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,//最新价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"size24"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"0.0000000000000000"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,//24小时成交价值</w:t>
      </w:r>
    </w:p>
    <w:p w:rsidR="00C62B26" w:rsidRPr="006540B1" w:rsidRDefault="00C62B26" w:rsidP="00C62B26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"totalPosition"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Fonts w:ascii="微软雅黑" w:eastAsia="微软雅黑" w:hAnsi="微软雅黑" w:hint="eastAsia"/>
          <w:color w:val="DD1144"/>
          <w:sz w:val="21"/>
          <w:szCs w:val="21"/>
        </w:rPr>
        <w:t>"71355.0000000000000000"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//持仓量</w:t>
      </w:r>
    </w:p>
    <w:p w:rsidR="00C62B26" w:rsidRPr="006540B1" w:rsidRDefault="00C62B26" w:rsidP="00C62B26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}</w:t>
      </w: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1.02</w:t>
      </w:r>
      <w:r w:rsidRPr="006540B1">
        <w:rPr>
          <w:rFonts w:ascii="微软雅黑" w:eastAsia="微软雅黑" w:hAnsi="微软雅黑"/>
          <w:sz w:val="21"/>
          <w:szCs w:val="21"/>
        </w:rPr>
        <w:tab/>
        <w:t>K线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F101C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GET /v1/perpetual/public/P_BTC_USDT/</w:t>
      </w:r>
      <w:proofErr w:type="gramStart"/>
      <w:r w:rsidRPr="006540B1">
        <w:rPr>
          <w:rFonts w:ascii="微软雅黑" w:eastAsia="微软雅黑" w:hAnsi="微软雅黑"/>
          <w:sz w:val="21"/>
          <w:szCs w:val="21"/>
        </w:rPr>
        <w:t>candles?kline</w:t>
      </w:r>
      <w:proofErr w:type="gramEnd"/>
      <w:r w:rsidRPr="006540B1">
        <w:rPr>
          <w:rFonts w:ascii="微软雅黑" w:eastAsia="微软雅黑" w:hAnsi="微软雅黑"/>
          <w:sz w:val="21"/>
          <w:szCs w:val="21"/>
        </w:rPr>
        <w:t>=15min&amp;size=100&amp;since=0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</w:t>
      </w:r>
      <w:r w:rsidR="00725947" w:rsidRPr="006540B1">
        <w:rPr>
          <w:rFonts w:ascii="微软雅黑" w:eastAsia="微软雅黑" w:hAnsi="微软雅黑"/>
          <w:sz w:val="21"/>
          <w:szCs w:val="21"/>
        </w:rPr>
        <w:t>：</w:t>
      </w:r>
    </w:p>
    <w:tbl>
      <w:tblPr>
        <w:tblW w:w="8720" w:type="dxa"/>
        <w:tblLook w:val="04A0" w:firstRow="1" w:lastRow="0" w:firstColumn="1" w:lastColumn="0" w:noHBand="0" w:noVBand="1"/>
      </w:tblPr>
      <w:tblGrid>
        <w:gridCol w:w="1300"/>
        <w:gridCol w:w="1300"/>
        <w:gridCol w:w="2220"/>
        <w:gridCol w:w="1300"/>
        <w:gridCol w:w="1300"/>
        <w:gridCol w:w="1300"/>
      </w:tblGrid>
      <w:tr w:rsidR="00725947" w:rsidRPr="006540B1" w:rsidTr="00725947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725947" w:rsidRPr="006540B1" w:rsidTr="007259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kline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k线类型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15min</w:t>
            </w:r>
          </w:p>
        </w:tc>
      </w:tr>
      <w:tr w:rsidR="00725947" w:rsidRPr="006540B1" w:rsidTr="007259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k线数量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100</w:t>
            </w:r>
          </w:p>
        </w:tc>
      </w:tr>
      <w:tr w:rsidR="00725947" w:rsidRPr="006540B1" w:rsidTr="00725947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since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时间戳,默认值0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0</w:t>
            </w:r>
          </w:p>
        </w:tc>
      </w:tr>
    </w:tbl>
    <w:p w:rsidR="00725947" w:rsidRPr="006540B1" w:rsidRDefault="00725947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725947" w:rsidRPr="006540B1" w:rsidRDefault="00725947" w:rsidP="0072594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1543405500000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"code":0,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":[</w:t>
      </w:r>
      <w:proofErr w:type="gramEnd"/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1543405500000,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//时间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//最低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//最高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//开盘价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//收盘价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//成交量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],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":"success"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725947" w:rsidRPr="006540B1" w:rsidRDefault="00725947" w:rsidP="00BE487A">
      <w:pPr>
        <w:rPr>
          <w:rFonts w:ascii="微软雅黑" w:eastAsia="微软雅黑" w:hAnsi="微软雅黑" w:hint="eastAsia"/>
          <w:sz w:val="21"/>
          <w:szCs w:val="21"/>
        </w:rPr>
      </w:pP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1.03</w:t>
      </w:r>
      <w:r w:rsidRPr="006540B1">
        <w:rPr>
          <w:rFonts w:ascii="微软雅黑" w:eastAsia="微软雅黑" w:hAnsi="微软雅黑"/>
          <w:sz w:val="21"/>
          <w:szCs w:val="21"/>
        </w:rPr>
        <w:tab/>
        <w:t>取得对应合约深度数据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/v1/perpetual/public/P_BTC_USDT/</w:t>
      </w:r>
      <w:proofErr w:type="spellStart"/>
      <w:r w:rsidR="00BE487A" w:rsidRPr="006540B1">
        <w:rPr>
          <w:rFonts w:ascii="微软雅黑" w:eastAsia="微软雅黑" w:hAnsi="微软雅黑"/>
          <w:sz w:val="21"/>
          <w:szCs w:val="21"/>
        </w:rPr>
        <w:t>orderbook?size</w:t>
      </w:r>
      <w:proofErr w:type="spellEnd"/>
      <w:r w:rsidR="00BE487A" w:rsidRPr="006540B1">
        <w:rPr>
          <w:rFonts w:ascii="微软雅黑" w:eastAsia="微软雅黑" w:hAnsi="微软雅黑"/>
          <w:sz w:val="21"/>
          <w:szCs w:val="21"/>
        </w:rPr>
        <w:t>=200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451" w:type="dxa"/>
        <w:tblLook w:val="04A0" w:firstRow="1" w:lastRow="0" w:firstColumn="1" w:lastColumn="0" w:noHBand="0" w:noVBand="1"/>
      </w:tblPr>
      <w:tblGrid>
        <w:gridCol w:w="1091"/>
        <w:gridCol w:w="1633"/>
        <w:gridCol w:w="1864"/>
        <w:gridCol w:w="1091"/>
        <w:gridCol w:w="1091"/>
        <w:gridCol w:w="1696"/>
      </w:tblGrid>
      <w:tr w:rsidR="00725947" w:rsidRPr="006540B1" w:rsidTr="00725947">
        <w:trPr>
          <w:trHeight w:val="278"/>
        </w:trPr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8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725947" w:rsidRPr="006540B1" w:rsidTr="00725947">
        <w:trPr>
          <w:trHeight w:val="278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contractCode</w:t>
            </w:r>
            <w:proofErr w:type="spellEnd"/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合约code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P_BTC_USDT</w:t>
            </w:r>
          </w:p>
        </w:tc>
      </w:tr>
      <w:tr w:rsidR="00725947" w:rsidRPr="006540B1" w:rsidTr="00725947">
        <w:trPr>
          <w:trHeight w:val="247"/>
        </w:trPr>
        <w:tc>
          <w:tcPr>
            <w:tcW w:w="10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深度数量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200</w:t>
            </w:r>
          </w:p>
        </w:tc>
      </w:tr>
    </w:tbl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725947" w:rsidRPr="006540B1" w:rsidRDefault="00725947" w:rsidP="0072594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"asks"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"88.96475"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"4460"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"4460"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"bids"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"87.21174999"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"4500"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"4500"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"code"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"data</w:t>
      </w:r>
      <w:proofErr w:type="gram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:{</w:t>
      </w:r>
      <w:proofErr w:type="gramEnd"/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"asks"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:[</w:t>
      </w:r>
      <w:r w:rsidRPr="006540B1">
        <w:rPr>
          <w:rStyle w:val="hljs-comment"/>
          <w:rFonts w:ascii="微软雅黑" w:eastAsia="微软雅黑" w:hAnsi="微软雅黑" w:hint="eastAsia"/>
          <w:i/>
          <w:iCs/>
          <w:color w:val="999988"/>
          <w:sz w:val="21"/>
          <w:szCs w:val="21"/>
        </w:rPr>
        <w:t>//卖单深度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[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"88.96475"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  <w:r w:rsidRPr="006540B1">
        <w:rPr>
          <w:rStyle w:val="hljs-comment"/>
          <w:rFonts w:ascii="微软雅黑" w:eastAsia="微软雅黑" w:hAnsi="微软雅黑" w:hint="eastAsia"/>
          <w:i/>
          <w:iCs/>
          <w:color w:val="999988"/>
          <w:sz w:val="21"/>
          <w:szCs w:val="21"/>
        </w:rPr>
        <w:t>//价格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"4460"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  <w:r w:rsidRPr="006540B1">
        <w:rPr>
          <w:rStyle w:val="hljs-comment"/>
          <w:rFonts w:ascii="微软雅黑" w:eastAsia="微软雅黑" w:hAnsi="微软雅黑" w:hint="eastAsia"/>
          <w:i/>
          <w:iCs/>
          <w:color w:val="999988"/>
          <w:sz w:val="21"/>
          <w:szCs w:val="21"/>
        </w:rPr>
        <w:t>//总数量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"4460"</w:t>
      </w:r>
      <w:r w:rsidRPr="006540B1">
        <w:rPr>
          <w:rStyle w:val="hljs-comment"/>
          <w:rFonts w:ascii="微软雅黑" w:eastAsia="微软雅黑" w:hAnsi="微软雅黑" w:hint="eastAsia"/>
          <w:i/>
          <w:iCs/>
          <w:color w:val="999988"/>
          <w:sz w:val="21"/>
          <w:szCs w:val="21"/>
        </w:rPr>
        <w:t>//该价格前的总数量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]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],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"bids"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:[ </w:t>
      </w:r>
      <w:r w:rsidRPr="006540B1">
        <w:rPr>
          <w:rStyle w:val="hljs-comment"/>
          <w:rFonts w:ascii="微软雅黑" w:eastAsia="微软雅黑" w:hAnsi="微软雅黑" w:hint="eastAsia"/>
          <w:i/>
          <w:iCs/>
          <w:color w:val="999988"/>
          <w:sz w:val="21"/>
          <w:szCs w:val="21"/>
        </w:rPr>
        <w:t>//买单深度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[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"87.21174999"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lastRenderedPageBreak/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"4500"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"4500"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]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]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},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msg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"success"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1.04</w:t>
      </w:r>
      <w:r w:rsidRPr="006540B1">
        <w:rPr>
          <w:rFonts w:ascii="微软雅黑" w:eastAsia="微软雅黑" w:hAnsi="微软雅黑"/>
          <w:sz w:val="21"/>
          <w:szCs w:val="21"/>
        </w:rPr>
        <w:tab/>
        <w:t>获取最新交易数据接口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/v1/perpetual/public/P_BTC_USDT/fills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357" w:type="dxa"/>
        <w:tblLook w:val="04A0" w:firstRow="1" w:lastRow="0" w:firstColumn="1" w:lastColumn="0" w:noHBand="0" w:noVBand="1"/>
      </w:tblPr>
      <w:tblGrid>
        <w:gridCol w:w="1079"/>
        <w:gridCol w:w="1633"/>
        <w:gridCol w:w="1843"/>
        <w:gridCol w:w="1079"/>
        <w:gridCol w:w="1079"/>
        <w:gridCol w:w="1677"/>
      </w:tblGrid>
      <w:tr w:rsidR="00725947" w:rsidRPr="006540B1" w:rsidTr="00725947">
        <w:trPr>
          <w:trHeight w:val="314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725947" w:rsidRPr="006540B1" w:rsidTr="00725947">
        <w:trPr>
          <w:trHeight w:val="314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contractCode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P_BTC_USDT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5947" w:rsidRPr="006540B1" w:rsidRDefault="00725947" w:rsidP="00725947">
            <w:pPr>
              <w:jc w:val="center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</w:p>
        </w:tc>
      </w:tr>
    </w:tbl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725947" w:rsidRPr="006540B1" w:rsidRDefault="00725947" w:rsidP="0072594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"short"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1543309609577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"code":0,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":[</w:t>
      </w:r>
      <w:proofErr w:type="gramEnd"/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//价格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"10",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//数量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"short",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//方向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1543309609577,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//时间</w:t>
      </w:r>
    </w:p>
    <w:p w:rsidR="00725947" w:rsidRPr="006540B1" w:rsidRDefault="00725947" w:rsidP="00725947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//成交id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],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":"success"</w:t>
      </w:r>
    </w:p>
    <w:p w:rsidR="00725947" w:rsidRPr="006540B1" w:rsidRDefault="00725947" w:rsidP="0072594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BE487A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1.05</w:t>
      </w:r>
      <w:r w:rsidRPr="006540B1">
        <w:rPr>
          <w:rFonts w:ascii="微软雅黑" w:eastAsia="微软雅黑" w:hAnsi="微软雅黑"/>
          <w:sz w:val="21"/>
          <w:szCs w:val="21"/>
        </w:rPr>
        <w:tab/>
        <w:t>获取资金费用历史,持仓总量和24小时成交量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/v1/perpetual/public/</w:t>
      </w:r>
      <w:proofErr w:type="spellStart"/>
      <w:r w:rsidR="00BE487A"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="00BE487A" w:rsidRPr="006540B1">
        <w:rPr>
          <w:rFonts w:ascii="微软雅黑" w:eastAsia="微软雅黑" w:hAnsi="微软雅黑"/>
          <w:sz w:val="21"/>
          <w:szCs w:val="21"/>
        </w:rPr>
        <w:t>/fee-rate</w:t>
      </w:r>
    </w:p>
    <w:p w:rsidR="00725947" w:rsidRPr="006540B1" w:rsidRDefault="00725947" w:rsidP="00725947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300"/>
        <w:gridCol w:w="1900"/>
        <w:gridCol w:w="3560"/>
        <w:gridCol w:w="1300"/>
      </w:tblGrid>
      <w:tr w:rsidR="00EC576E" w:rsidRPr="006540B1" w:rsidTr="00EC576E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3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</w:tr>
      <w:tr w:rsidR="00EC576E" w:rsidRPr="006540B1" w:rsidTr="00EC576E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contractCode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合约code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</w:tr>
      <w:tr w:rsidR="00EC576E" w:rsidRPr="006540B1" w:rsidTr="00EC576E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分页显示的页数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EC576E" w:rsidRPr="006540B1" w:rsidTr="00EC576E">
        <w:trPr>
          <w:trHeight w:val="7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分页显示的每页条数（默认允许最大值100）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576E" w:rsidRPr="006540B1" w:rsidRDefault="00EC576E" w:rsidP="00EC576E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</w:tbl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EC576E" w:rsidRPr="006540B1" w:rsidRDefault="00EC576E" w:rsidP="00EC576E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"rows"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1544155201000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"feeRate"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41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"insuranceSize"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1544155201000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"timeIndex"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1544155201000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"userPositionAmount"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4155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contractCode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",合约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"createdDate":1543377601000,创建时间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"feeRate":0, 资金费率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"id":3, 主键id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"size24":0, 24小时成交价值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"amount24":0, 24小时成交量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"insuranceSize":1,风险准备金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"modifyDate":1543377601000, 修改时间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"timeIndex":1543377601000 生成当前数据的时间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"userPositionAmount":0 持仓总量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1.06</w:t>
      </w:r>
      <w:r w:rsidRPr="006540B1">
        <w:rPr>
          <w:rFonts w:ascii="微软雅黑" w:eastAsia="微软雅黑" w:hAnsi="微软雅黑"/>
          <w:sz w:val="21"/>
          <w:szCs w:val="21"/>
        </w:rPr>
        <w:tab/>
        <w:t>获取交易行情信息接口</w:t>
      </w:r>
      <w:r w:rsidR="00C62B26"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C62B26" w:rsidRPr="006540B1">
        <w:rPr>
          <w:rFonts w:ascii="微软雅黑" w:eastAsia="微软雅黑" w:hAnsi="微软雅黑"/>
          <w:sz w:val="21"/>
          <w:szCs w:val="21"/>
        </w:rPr>
        <w:t>GET</w:t>
      </w:r>
      <w:r w:rsidR="00BE487A" w:rsidRPr="006540B1">
        <w:rPr>
          <w:rFonts w:ascii="微软雅黑" w:eastAsia="微软雅黑" w:hAnsi="微软雅黑"/>
          <w:sz w:val="21"/>
          <w:szCs w:val="21"/>
        </w:rPr>
        <w:t>/v1/perpetual/public/products/</w:t>
      </w:r>
      <w:proofErr w:type="spellStart"/>
      <w:r w:rsidR="00BE487A"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="00BE487A" w:rsidRPr="006540B1">
        <w:rPr>
          <w:rFonts w:ascii="微软雅黑" w:eastAsia="微软雅黑" w:hAnsi="微软雅黑"/>
          <w:sz w:val="21"/>
          <w:szCs w:val="21"/>
        </w:rPr>
        <w:t>/ticker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EC576E" w:rsidRPr="006540B1" w:rsidRDefault="00EC576E" w:rsidP="00EC576E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1543827850491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"104.0000000000000000"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"75.0000000000000000"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"1.12"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"0.00375"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"101.56"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"0.23"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btcusd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1543827850491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"104.0000000000000000"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"75.0000000000000000"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"1.12"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"0.00375"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"101.56"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"-0.1"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ethusd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"code":0,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":[</w:t>
      </w:r>
      <w:proofErr w:type="gramEnd"/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1545709379258,//时间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"4224",//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最高价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"3795",//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最低价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"16714712",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24h成交张数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"4100.6445969",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24h成交价值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9974,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持仓量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0.000996,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资金费率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3797,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标记价格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"-9.01",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24小时价格涨跌幅比例</w:t>
      </w:r>
    </w:p>
    <w:p w:rsidR="00EC576E" w:rsidRPr="006540B1" w:rsidRDefault="00EC576E" w:rsidP="00EC576E">
      <w:pPr>
        <w:pStyle w:val="a4"/>
        <w:shd w:val="clear" w:color="auto" w:fill="FFFFFF"/>
        <w:spacing w:before="0" w:beforeAutospacing="0" w:after="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btcusd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t>// 币对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],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":"success"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EC576E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1.07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  <w:t>取得所有币种列表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/v1/perpetual/public/currencies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725947" w:rsidRPr="006540B1" w:rsidRDefault="00725947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EC576E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1.08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  <w:t>领币接口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POST /v1/perpetual/account/</w:t>
      </w:r>
      <w:proofErr w:type="spellStart"/>
      <w:r w:rsidR="00BE487A" w:rsidRPr="006540B1">
        <w:rPr>
          <w:rFonts w:ascii="微软雅黑" w:eastAsia="微软雅黑" w:hAnsi="微软雅黑"/>
          <w:sz w:val="21"/>
          <w:szCs w:val="21"/>
        </w:rPr>
        <w:t>btc</w:t>
      </w:r>
      <w:proofErr w:type="spellEnd"/>
      <w:r w:rsidR="00BE487A" w:rsidRPr="006540B1">
        <w:rPr>
          <w:rFonts w:ascii="微软雅黑" w:eastAsia="微软雅黑" w:hAnsi="微软雅黑"/>
          <w:sz w:val="21"/>
          <w:szCs w:val="21"/>
        </w:rPr>
        <w:t>/assets/reward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F101CA" w:rsidRPr="00AA7CD2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BE487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1.</w:t>
      </w:r>
      <w:r w:rsidR="00EC576E" w:rsidRPr="006540B1">
        <w:rPr>
          <w:rFonts w:ascii="微软雅黑" w:eastAsia="微软雅黑" w:hAnsi="微软雅黑"/>
          <w:sz w:val="21"/>
          <w:szCs w:val="21"/>
        </w:rPr>
        <w:t>09</w:t>
      </w:r>
      <w:r w:rsidRPr="006540B1">
        <w:rPr>
          <w:rFonts w:ascii="微软雅黑" w:eastAsia="微软雅黑" w:hAnsi="微软雅黑"/>
          <w:sz w:val="21"/>
          <w:szCs w:val="21"/>
        </w:rPr>
        <w:tab/>
        <w:t>获取所有交易行情信息接口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/v1/perpetual/public/products/tickers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EC576E" w:rsidRPr="006540B1" w:rsidRDefault="00EC576E" w:rsidP="00EC576E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1545722115925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"3797"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"29620"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"7.8172"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"3793"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"3793"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"3792"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"3795"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fbtcusd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]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"code":0,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":[</w:t>
      </w:r>
      <w:proofErr w:type="gram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[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1545722115925, //时间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"3797", //最高价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"0", //最低价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"29620", //24h成交张数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"7.8172", //24h成交价值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"0", //原始成交价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"3793", //最新成交价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"3793", //24小时价格涨跌幅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"0.00", //24小时价格涨跌幅比例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"3792", //盘口买一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"3795", //盘口卖一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fbtcusd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 //币对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]],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":"success"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C62B26" w:rsidRPr="006540B1" w:rsidRDefault="00C62B26" w:rsidP="00BE487A">
      <w:pPr>
        <w:rPr>
          <w:rFonts w:ascii="微软雅黑" w:eastAsia="微软雅黑" w:hAnsi="微软雅黑"/>
          <w:sz w:val="21"/>
          <w:szCs w:val="21"/>
        </w:rPr>
      </w:pPr>
    </w:p>
    <w:p w:rsidR="00C62B26" w:rsidRPr="006540B1" w:rsidRDefault="00EC576E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1.10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  <w:t>获取最新的合约资金费用列表</w:t>
      </w:r>
      <w:r w:rsidR="00BE487A" w:rsidRPr="006540B1">
        <w:rPr>
          <w:rFonts w:ascii="微软雅黑" w:eastAsia="微软雅黑" w:hAnsi="微软雅黑"/>
          <w:sz w:val="21"/>
          <w:szCs w:val="21"/>
        </w:rPr>
        <w:tab/>
      </w:r>
    </w:p>
    <w:p w:rsidR="00BE487A" w:rsidRPr="006540B1" w:rsidRDefault="00F101CA" w:rsidP="00BE487A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</w:r>
      <w:r w:rsidR="00BE487A" w:rsidRPr="006540B1">
        <w:rPr>
          <w:rFonts w:ascii="微软雅黑" w:eastAsia="微软雅黑" w:hAnsi="微软雅黑"/>
          <w:sz w:val="21"/>
          <w:szCs w:val="21"/>
        </w:rPr>
        <w:t>GET v1/perpetual/public/latest-fee-rate</w:t>
      </w:r>
    </w:p>
    <w:p w:rsidR="00725947" w:rsidRPr="006540B1" w:rsidRDefault="00725947" w:rsidP="0072594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725947" w:rsidRPr="006540B1" w:rsidRDefault="00725947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EC576E" w:rsidRPr="006540B1" w:rsidRDefault="00EC576E" w:rsidP="00EC576E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"amount24"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830768400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etcusd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feeRate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-0.00375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"insuranceSize"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"size24"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8307684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"timeIndex"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"userPositionAmount"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198000000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"amount24"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21030760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fbtcusd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feeRate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-0.00375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6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"insuranceSize"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"size24"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5637.1787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"timeIndex"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1546603201000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"userPositionAmount"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145794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F101CA" w:rsidRPr="006540B1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F101CA" w:rsidRPr="006540B1" w:rsidRDefault="00F101CA" w:rsidP="00F101CA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contractCode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",合约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"createdDate":1543377601000,创建时间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"feeRate":0, 资金费率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"id":3, 主键id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"size24":0, 24小时成交价值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"amount24":0, 24小时成交量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"insuranceSize":1,风险准备金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"modifyDate":1543377601000, 修改时间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"timeIndex":1543377601000 生成当前数据的时间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"userPositionAmount":0 持仓总量</w:t>
      </w:r>
    </w:p>
    <w:p w:rsidR="00EC576E" w:rsidRPr="006540B1" w:rsidRDefault="00EC576E" w:rsidP="00EC576E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F101CA" w:rsidRDefault="00F101CA" w:rsidP="00F101CA">
      <w:pPr>
        <w:rPr>
          <w:rFonts w:ascii="微软雅黑" w:eastAsia="微软雅黑" w:hAnsi="微软雅黑"/>
          <w:sz w:val="21"/>
          <w:szCs w:val="21"/>
        </w:rPr>
      </w:pPr>
    </w:p>
    <w:p w:rsidR="00AA7CD2" w:rsidRDefault="00AA7CD2" w:rsidP="00F101CA">
      <w:pPr>
        <w:rPr>
          <w:rFonts w:ascii="微软雅黑" w:eastAsia="微软雅黑" w:hAnsi="微软雅黑"/>
          <w:sz w:val="21"/>
          <w:szCs w:val="21"/>
        </w:rPr>
      </w:pPr>
    </w:p>
    <w:p w:rsidR="00AA7CD2" w:rsidRDefault="00AA7CD2" w:rsidP="00F101CA">
      <w:pPr>
        <w:rPr>
          <w:rFonts w:ascii="微软雅黑" w:eastAsia="微软雅黑" w:hAnsi="微软雅黑"/>
          <w:sz w:val="21"/>
          <w:szCs w:val="21"/>
        </w:rPr>
      </w:pPr>
    </w:p>
    <w:p w:rsidR="00AA7CD2" w:rsidRDefault="00AA7CD2" w:rsidP="00F101CA">
      <w:pPr>
        <w:rPr>
          <w:rFonts w:ascii="微软雅黑" w:eastAsia="微软雅黑" w:hAnsi="微软雅黑"/>
          <w:sz w:val="21"/>
          <w:szCs w:val="21"/>
        </w:rPr>
      </w:pPr>
    </w:p>
    <w:p w:rsidR="00AA7CD2" w:rsidRPr="006540B1" w:rsidRDefault="00AA7CD2" w:rsidP="00F101CA">
      <w:pPr>
        <w:rPr>
          <w:rFonts w:ascii="微软雅黑" w:eastAsia="微软雅黑" w:hAnsi="微软雅黑" w:hint="eastAsia"/>
          <w:sz w:val="21"/>
          <w:szCs w:val="21"/>
        </w:rPr>
      </w:pPr>
    </w:p>
    <w:p w:rsidR="00F85642" w:rsidRPr="006540B1" w:rsidRDefault="00F85642" w:rsidP="006540B1">
      <w:pPr>
        <w:pStyle w:val="a3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lastRenderedPageBreak/>
        <w:t>登录接口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2.01</w:t>
      </w:r>
      <w:r w:rsidRPr="006540B1">
        <w:rPr>
          <w:rFonts w:ascii="微软雅黑" w:eastAsia="微软雅黑" w:hAnsi="微软雅黑"/>
          <w:sz w:val="21"/>
          <w:szCs w:val="21"/>
        </w:rPr>
        <w:tab/>
        <w:t>下单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/v1/perpetual/products/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/order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BF54F7" w:rsidRPr="006540B1" w:rsidRDefault="00BF54F7" w:rsidP="00BF54F7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open_long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"beMaker"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lastRenderedPageBreak/>
        <w:t>详细说明：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triggerBy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":"last",//计划委托:触发类型：指数价格index，标记价格mark，最新价格last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"triggerPrice":1000,//触发价格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"type":10, //10 限价 11 市价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"side":"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open_long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",//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open_long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 xml:space="preserve"> 开多 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open_short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 xml:space="preserve"> 开空 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close_long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 xml:space="preserve"> 平多 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close_short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 xml:space="preserve"> 平空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"price":100, //价格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"beMaker":0, // 被动委托：0:不care 1:只做maker，如果是taker就撤单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"amount":1000 //数量</w:t>
      </w:r>
    </w:p>
    <w:p w:rsidR="00BF54F7" w:rsidRPr="006540B1" w:rsidRDefault="00BF54F7" w:rsidP="00BF54F7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2.02</w:t>
      </w:r>
      <w:r w:rsidRPr="006540B1">
        <w:rPr>
          <w:rFonts w:ascii="微软雅黑" w:eastAsia="微软雅黑" w:hAnsi="微软雅黑"/>
          <w:sz w:val="21"/>
          <w:szCs w:val="21"/>
        </w:rPr>
        <w:tab/>
        <w:t>撤单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DELETE /v1/perpetual/products/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/order/6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2.03</w:t>
      </w:r>
      <w:r w:rsidRPr="006540B1">
        <w:rPr>
          <w:rFonts w:ascii="微软雅黑" w:eastAsia="微软雅黑" w:hAnsi="微软雅黑"/>
          <w:sz w:val="21"/>
          <w:szCs w:val="21"/>
        </w:rPr>
        <w:tab/>
        <w:t>订单列表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/v1/perpetual/products/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fbtcusd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/list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BF54F7" w:rsidRPr="006540B1" w:rsidRDefault="00BF54F7" w:rsidP="00BF54F7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fbtcusd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detailSide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open_long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"startDate"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1546500546000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"endDate"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1546500576001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1543826963000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1300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1543827039000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130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"short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2.04</w:t>
      </w:r>
      <w:r w:rsidRPr="006540B1">
        <w:rPr>
          <w:rFonts w:ascii="微软雅黑" w:eastAsia="微软雅黑" w:hAnsi="微软雅黑"/>
          <w:sz w:val="21"/>
          <w:szCs w:val="21"/>
        </w:rPr>
        <w:tab/>
        <w:t>设置杠杆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/lever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BF54F7" w:rsidRPr="006540B1" w:rsidRDefault="00BF54F7" w:rsidP="00BF54F7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"lever"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50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"lever"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50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50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BF54F7" w:rsidRPr="006540B1" w:rsidRDefault="00BF54F7" w:rsidP="00BF54F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proofErr w:type="spellStart"/>
      <w:r w:rsidRPr="006540B1">
        <w:rPr>
          <w:rFonts w:ascii="微软雅黑" w:eastAsia="微软雅黑" w:hAnsi="微软雅黑"/>
          <w:color w:val="333333"/>
          <w:sz w:val="21"/>
          <w:szCs w:val="21"/>
        </w:rPr>
        <w:t>contractCode</w:t>
      </w:r>
      <w:proofErr w:type="spellEnd"/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合约代码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>type         全仓:0,逐仓:1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  <w:t xml:space="preserve"> lever        杠杆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2.05</w:t>
      </w:r>
      <w:r w:rsidRPr="006540B1">
        <w:rPr>
          <w:rFonts w:ascii="微软雅黑" w:eastAsia="微软雅黑" w:hAnsi="微软雅黑"/>
          <w:sz w:val="21"/>
          <w:szCs w:val="21"/>
        </w:rPr>
        <w:tab/>
        <w:t>设置风险限额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/gear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BF54F7" w:rsidRPr="006540B1" w:rsidRDefault="00BF54F7" w:rsidP="00BF54F7">
      <w:pPr>
        <w:pStyle w:val="HTML"/>
        <w:shd w:val="clear" w:color="auto" w:fill="FFFFFF"/>
        <w:ind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"availableBalance"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"lever"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2.06</w:t>
      </w:r>
      <w:r w:rsidRPr="006540B1">
        <w:rPr>
          <w:rFonts w:ascii="微软雅黑" w:eastAsia="微软雅黑" w:hAnsi="微软雅黑"/>
          <w:sz w:val="21"/>
          <w:szCs w:val="21"/>
        </w:rPr>
        <w:tab/>
        <w:t>获取用户仓位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/positions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1543462307000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"lever"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1543462307000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"preLiqudatePrice"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81.53546125967847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110.00000000000001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realizedSurplus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-0.0000018292682926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unRealizedSurplus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-0.0090909090909091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2.07</w:t>
      </w:r>
      <w:r w:rsidRPr="006540B1">
        <w:rPr>
          <w:rFonts w:ascii="微软雅黑" w:eastAsia="微软雅黑" w:hAnsi="微软雅黑"/>
          <w:sz w:val="21"/>
          <w:szCs w:val="21"/>
        </w:rPr>
        <w:tab/>
        <w:t>合约明细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/v1/perpetual/account/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/detail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"delivery"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"此合约为永续无结算合约"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deliveryDate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"永续"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deliveryTime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"每 8 小时"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feeRate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"-0.3750%"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"indexPrice"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"initMargin"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"1.00% + 开仓佣金 + 平仓佣金"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"maintainRate"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"0.50% + 平仓佣金 + 资金费率"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markMethod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"FairPrice"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"markPrice"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"maxAmount"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"maxPrice"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100000000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"minAmount"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"minPrice"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preFeeRate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"-0.3750%"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"reasonablePrice"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"reasonableRate"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"riskLimit"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"riskLimitIncrease"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"totalVolume"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"结算货币为BTC，计价货币为USDT"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"unPositionAmount"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userRankList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"brokerId"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"prositionId"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"score"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-0.0888816449901269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10000080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"volume"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2.08</w:t>
      </w:r>
      <w:r w:rsidRPr="006540B1">
        <w:rPr>
          <w:rFonts w:ascii="微软雅黑" w:eastAsia="微软雅黑" w:hAnsi="微软雅黑"/>
          <w:sz w:val="21"/>
          <w:szCs w:val="21"/>
        </w:rPr>
        <w:tab/>
        <w:t>取消所有订单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DELETE /v1/perpetual/products/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/orders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2.09</w:t>
      </w:r>
      <w:r w:rsidRPr="006540B1">
        <w:rPr>
          <w:rFonts w:ascii="微软雅黑" w:eastAsia="微软雅黑" w:hAnsi="微软雅黑"/>
          <w:sz w:val="21"/>
          <w:szCs w:val="21"/>
        </w:rPr>
        <w:tab/>
        <w:t>开通合约协议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/v1/perpetual/account/open-protocol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jsonnote"/>
          <w:rFonts w:ascii="微软雅黑" w:eastAsia="微软雅黑" w:hAnsi="微软雅黑"/>
          <w:color w:val="999999"/>
          <w:sz w:val="21"/>
          <w:szCs w:val="21"/>
        </w:rPr>
        <w:t>//0:标识成功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2.10</w:t>
      </w:r>
      <w:r w:rsidRPr="006540B1">
        <w:rPr>
          <w:rFonts w:ascii="微软雅黑" w:eastAsia="微软雅黑" w:hAnsi="微软雅黑"/>
          <w:sz w:val="21"/>
          <w:szCs w:val="21"/>
        </w:rPr>
        <w:tab/>
        <w:t>修改保证金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POST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change-margin?margin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=0.1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358" w:type="dxa"/>
        <w:tblLook w:val="04A0" w:firstRow="1" w:lastRow="0" w:firstColumn="1" w:lastColumn="0" w:noHBand="0" w:noVBand="1"/>
      </w:tblPr>
      <w:tblGrid>
        <w:gridCol w:w="977"/>
        <w:gridCol w:w="977"/>
        <w:gridCol w:w="3473"/>
        <w:gridCol w:w="977"/>
        <w:gridCol w:w="977"/>
        <w:gridCol w:w="977"/>
      </w:tblGrid>
      <w:tr w:rsidR="00BF54F7" w:rsidRPr="006540B1" w:rsidTr="00BF54F7">
        <w:trPr>
          <w:trHeight w:val="321"/>
        </w:trPr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BF54F7" w:rsidRPr="006540B1" w:rsidTr="00BF54F7">
        <w:trPr>
          <w:trHeight w:val="321"/>
        </w:trPr>
        <w:tc>
          <w:tcPr>
            <w:tcW w:w="9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margin</w:t>
            </w:r>
          </w:p>
        </w:tc>
        <w:tc>
          <w:tcPr>
            <w:tcW w:w="34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修改的保证金,整数增加,负数减少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54F7" w:rsidRPr="006540B1" w:rsidRDefault="00BF54F7" w:rsidP="00BF54F7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0.1</w:t>
            </w:r>
          </w:p>
        </w:tc>
      </w:tr>
    </w:tbl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2.11</w:t>
      </w:r>
      <w:r w:rsidRPr="006540B1">
        <w:rPr>
          <w:rFonts w:ascii="微软雅黑" w:eastAsia="微软雅黑" w:hAnsi="微软雅黑"/>
          <w:sz w:val="21"/>
          <w:szCs w:val="21"/>
        </w:rPr>
        <w:tab/>
        <w:t>用户资产列表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/v1/perpetual/account/assets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BF54F7" w:rsidRPr="006540B1" w:rsidRDefault="00BF54F7" w:rsidP="00BF54F7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"valuation"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"15.17049999"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"realizedSurplus"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"4.96574999"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"positionMargin"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"0.10025000"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"env"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currencyCode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btc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"availableBalance"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"15.17049999"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"valuation"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"realizedSurplus"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"positionMargin"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"env"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p_eth_usdt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currencyCode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"eth"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"availableBalance"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"0.00000000"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lastRenderedPageBreak/>
        <w:t xml:space="preserve">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"code"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:[</w:t>
      </w:r>
      <w:proofErr w:type="gramEnd"/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{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"valuation"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"15.17049999"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估值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"realizedSurplus"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"4.96574999"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已实现盈余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"orderMargin"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"0.00000000"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订单保证金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"positionMargin"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"0.10025000"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仓位保证金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"env"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环境 0 测试 1线上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contractCode</w:t>
      </w:r>
      <w:proofErr w:type="spellEnd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p_btc_usdt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合约code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currencyCode</w:t>
      </w:r>
      <w:proofErr w:type="spellEnd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btc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币种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"availableBalance"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"15.17049999" 可用余额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}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],</w:t>
      </w:r>
    </w:p>
    <w:p w:rsidR="00BF54F7" w:rsidRPr="006540B1" w:rsidRDefault="00BF54F7" w:rsidP="00BF54F7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Style w:val="hljs-attr"/>
          <w:rFonts w:ascii="微软雅黑" w:eastAsia="微软雅黑" w:hAnsi="微软雅黑" w:hint="eastAsia"/>
          <w:color w:val="333333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"success"</w:t>
      </w:r>
    </w:p>
    <w:p w:rsidR="00BF54F7" w:rsidRPr="006540B1" w:rsidRDefault="00BF54F7" w:rsidP="00BF54F7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2.12</w:t>
      </w:r>
      <w:r w:rsidRPr="006540B1">
        <w:rPr>
          <w:rFonts w:ascii="微软雅黑" w:eastAsia="微软雅黑" w:hAnsi="微软雅黑"/>
          <w:sz w:val="21"/>
          <w:szCs w:val="21"/>
        </w:rPr>
        <w:tab/>
        <w:t>仓位列表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/v1/perpetual/position/list-all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00943" w:rsidRPr="006540B1" w:rsidRDefault="00500943" w:rsidP="00500943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"closingAmount"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1543558100000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"fee"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0.0075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"markPrice"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97.5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"preLiqudatePrice"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87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"openMargin"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2.5019397407167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80.0961153384061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realizedSurplus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-0.0075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12.485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>{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"amount":1000,//委托数量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"closingAmount":0,//成交数量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</w:t>
      </w:r>
      <w:proofErr w:type="spellStart"/>
      <w:r w:rsidRPr="006540B1">
        <w:rPr>
          <w:rFonts w:ascii="微软雅黑" w:eastAsia="微软雅黑" w:hAnsi="微软雅黑"/>
          <w:color w:val="333333"/>
          <w:sz w:val="21"/>
          <w:szCs w:val="21"/>
        </w:rPr>
        <w:t>contractCode</w:t>
      </w:r>
      <w:proofErr w:type="spellEnd"/>
      <w:r w:rsidRPr="006540B1">
        <w:rPr>
          <w:rFonts w:ascii="微软雅黑" w:eastAsia="微软雅黑" w:hAnsi="微软雅黑"/>
          <w:color w:val="333333"/>
          <w:sz w:val="21"/>
          <w:szCs w:val="21"/>
        </w:rPr>
        <w:t>":"</w:t>
      </w:r>
      <w:proofErr w:type="spellStart"/>
      <w:r w:rsidRPr="006540B1">
        <w:rPr>
          <w:rFonts w:ascii="微软雅黑" w:eastAsia="微软雅黑" w:hAnsi="微软雅黑"/>
          <w:color w:val="333333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color w:val="333333"/>
          <w:sz w:val="21"/>
          <w:szCs w:val="21"/>
        </w:rPr>
        <w:t>",//合约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"createdDate":1543558100000,//创建时间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"fee":0.0075,//手续费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"lever":100,//杠杆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"markPrice":97.5,//标记价格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"openMargin":2.5019397407167,//开仓保证金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"price":80.0961153384061,//开仓均价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</w:t>
      </w:r>
      <w:proofErr w:type="spellStart"/>
      <w:r w:rsidRPr="006540B1">
        <w:rPr>
          <w:rFonts w:ascii="微软雅黑" w:eastAsia="微软雅黑" w:hAnsi="微软雅黑"/>
          <w:color w:val="333333"/>
          <w:sz w:val="21"/>
          <w:szCs w:val="21"/>
        </w:rPr>
        <w:t>realizedSurplus</w:t>
      </w:r>
      <w:proofErr w:type="spellEnd"/>
      <w:r w:rsidRPr="006540B1">
        <w:rPr>
          <w:rFonts w:ascii="微软雅黑" w:eastAsia="微软雅黑" w:hAnsi="微软雅黑"/>
          <w:color w:val="333333"/>
          <w:sz w:val="21"/>
          <w:szCs w:val="21"/>
        </w:rPr>
        <w:t>":-0.0075,//已实现盈余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 "preLiqudatePrice":87,//预强平价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</w:t>
      </w:r>
      <w:proofErr w:type="spellStart"/>
      <w:r w:rsidRPr="006540B1">
        <w:rPr>
          <w:rFonts w:ascii="微软雅黑" w:eastAsia="微软雅黑" w:hAnsi="微软雅黑"/>
          <w:color w:val="333333"/>
          <w:sz w:val="21"/>
          <w:szCs w:val="21"/>
        </w:rPr>
        <w:t>side":"long</w:t>
      </w:r>
      <w:proofErr w:type="spellEnd"/>
      <w:r w:rsidRPr="006540B1">
        <w:rPr>
          <w:rFonts w:ascii="微软雅黑" w:eastAsia="微软雅黑" w:hAnsi="微软雅黑"/>
          <w:color w:val="333333"/>
          <w:sz w:val="21"/>
          <w:szCs w:val="21"/>
        </w:rPr>
        <w:t>", //仓位类型，long多，short空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"size":12.485, //仓位价值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    "type":1//0 全仓 1 逐仓</w:t>
      </w:r>
    </w:p>
    <w:p w:rsidR="00500943" w:rsidRPr="006540B1" w:rsidRDefault="00500943" w:rsidP="00500943">
      <w:pPr>
        <w:pStyle w:val="a4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beforeAutospacing="0" w:after="150" w:afterAutospacing="0"/>
        <w:ind w:firstLine="38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/>
          <w:color w:val="333333"/>
          <w:sz w:val="21"/>
          <w:szCs w:val="21"/>
        </w:rPr>
        <w:t xml:space="preserve">        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2.13</w:t>
      </w:r>
      <w:r w:rsidRPr="006540B1">
        <w:rPr>
          <w:rFonts w:ascii="微软雅黑" w:eastAsia="微软雅黑" w:hAnsi="微软雅黑"/>
          <w:sz w:val="21"/>
          <w:szCs w:val="21"/>
        </w:rPr>
        <w:tab/>
        <w:t>取消计划委托订单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DELETE /v1/perpetual/condition/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/order/{id}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2.14</w:t>
      </w:r>
      <w:r w:rsidRPr="006540B1">
        <w:rPr>
          <w:rFonts w:ascii="微软雅黑" w:eastAsia="微软雅黑" w:hAnsi="微软雅黑"/>
          <w:sz w:val="21"/>
          <w:szCs w:val="21"/>
        </w:rPr>
        <w:tab/>
        <w:t>下载合约账单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/v1/perpetual/bills/download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178" w:type="dxa"/>
        <w:tblLook w:val="04A0" w:firstRow="1" w:lastRow="0" w:firstColumn="1" w:lastColumn="0" w:noHBand="0" w:noVBand="1"/>
      </w:tblPr>
      <w:tblGrid>
        <w:gridCol w:w="968"/>
        <w:gridCol w:w="1668"/>
        <w:gridCol w:w="1997"/>
        <w:gridCol w:w="968"/>
        <w:gridCol w:w="968"/>
        <w:gridCol w:w="1609"/>
      </w:tblGrid>
      <w:tr w:rsidR="00500943" w:rsidRPr="006540B1" w:rsidTr="00500943">
        <w:trPr>
          <w:trHeight w:val="256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2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9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500943" w:rsidRPr="006540B1" w:rsidTr="00500943">
        <w:trPr>
          <w:trHeight w:val="256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startDate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开始时间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[long]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500943" w:rsidRPr="006540B1" w:rsidTr="00500943">
        <w:trPr>
          <w:trHeight w:val="256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结束时间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[long]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500943" w:rsidRPr="006540B1" w:rsidTr="00500943">
        <w:trPr>
          <w:trHeight w:val="256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currencyCode</w:t>
            </w:r>
            <w:proofErr w:type="spellEnd"/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币种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btc</w:t>
            </w:r>
            <w:proofErr w:type="spellEnd"/>
          </w:p>
        </w:tc>
      </w:tr>
      <w:tr w:rsidR="00500943" w:rsidRPr="006540B1" w:rsidTr="00500943">
        <w:trPr>
          <w:trHeight w:val="703"/>
        </w:trPr>
        <w:tc>
          <w:tcPr>
            <w:tcW w:w="9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4 </w:t>
            </w:r>
          </w:p>
        </w:tc>
        <w:tc>
          <w:tcPr>
            <w:tcW w:w="1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账单类型</w:t>
            </w: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9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0943" w:rsidRPr="006540B1" w:rsidRDefault="00500943" w:rsidP="00500943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15</w:t>
            </w:r>
          </w:p>
        </w:tc>
      </w:tr>
    </w:tbl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2.15</w:t>
      </w:r>
      <w:r w:rsidRPr="006540B1">
        <w:rPr>
          <w:rFonts w:ascii="微软雅黑" w:eastAsia="微软雅黑" w:hAnsi="微软雅黑"/>
          <w:sz w:val="21"/>
          <w:szCs w:val="21"/>
        </w:rPr>
        <w:tab/>
        <w:t>条件单列表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/v1/perpetual/condition/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/list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00943" w:rsidRPr="006540B1" w:rsidRDefault="00500943" w:rsidP="00500943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direction"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"greater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"brokerId"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"clazz"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"conditionPrice"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99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1544509275000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detailSide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open_long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"extraMargin"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28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1544509275000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"mustMaker"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"openMargin"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"orderFrom"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30487834288144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88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"relationOrderId"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"systemType"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"mark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10120759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2.16</w:t>
      </w:r>
      <w:r w:rsidRPr="006540B1">
        <w:rPr>
          <w:rFonts w:ascii="微软雅黑" w:eastAsia="微软雅黑" w:hAnsi="微软雅黑"/>
          <w:sz w:val="21"/>
          <w:szCs w:val="21"/>
        </w:rPr>
        <w:tab/>
        <w:t>撤销条件单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DELETE /v1/perpetual/condition/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/order/1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00943" w:rsidRPr="006540B1" w:rsidRDefault="00500943" w:rsidP="00500943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2.17</w:t>
      </w:r>
      <w:r w:rsidRPr="006540B1">
        <w:rPr>
          <w:rFonts w:ascii="微软雅黑" w:eastAsia="微软雅黑" w:hAnsi="微软雅黑"/>
          <w:sz w:val="21"/>
          <w:szCs w:val="21"/>
        </w:rPr>
        <w:tab/>
        <w:t>获取已完成订单列表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/v1/perpetual/products/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/history-list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00943" w:rsidRPr="006540B1" w:rsidRDefault="00500943" w:rsidP="00500943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1543826963000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1300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1543827039000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130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"short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2.18</w:t>
      </w:r>
      <w:r w:rsidRPr="006540B1">
        <w:rPr>
          <w:rFonts w:ascii="微软雅黑" w:eastAsia="微软雅黑" w:hAnsi="微软雅黑"/>
          <w:sz w:val="21"/>
          <w:szCs w:val="21"/>
        </w:rPr>
        <w:tab/>
        <w:t>用户账单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/v1/perpetual/bills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1300"/>
        <w:gridCol w:w="1960"/>
        <w:gridCol w:w="1960"/>
        <w:gridCol w:w="1300"/>
        <w:gridCol w:w="1300"/>
        <w:gridCol w:w="1300"/>
      </w:tblGrid>
      <w:tr w:rsidR="006540B1" w:rsidRPr="006540B1" w:rsidTr="006540B1">
        <w:trPr>
          <w:trHeight w:val="36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6540B1" w:rsidRPr="006540B1" w:rsidTr="006540B1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startDate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开始时间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[long]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6540B1" w:rsidRPr="006540B1" w:rsidTr="006540B1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结束时间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[long]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6540B1" w:rsidRPr="006540B1" w:rsidTr="006540B1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currencyCode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币种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btc</w:t>
            </w:r>
            <w:proofErr w:type="spellEnd"/>
          </w:p>
        </w:tc>
      </w:tr>
      <w:tr w:rsidR="006540B1" w:rsidRPr="006540B1" w:rsidTr="006540B1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4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页码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</w:t>
            </w:r>
          </w:p>
        </w:tc>
      </w:tr>
      <w:tr w:rsidR="006540B1" w:rsidRPr="006540B1" w:rsidTr="006540B1">
        <w:trPr>
          <w:trHeight w:val="36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5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每页返回数据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100</w:t>
            </w:r>
          </w:p>
        </w:tc>
      </w:tr>
    </w:tbl>
    <w:p w:rsidR="00566AE4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AA7CD2" w:rsidRDefault="00AA7CD2" w:rsidP="00566AE4">
      <w:pPr>
        <w:rPr>
          <w:rFonts w:ascii="微软雅黑" w:eastAsia="微软雅黑" w:hAnsi="微软雅黑"/>
          <w:sz w:val="21"/>
          <w:szCs w:val="21"/>
        </w:rPr>
      </w:pPr>
    </w:p>
    <w:p w:rsidR="00AA7CD2" w:rsidRPr="006540B1" w:rsidRDefault="00AA7CD2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"bills"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"paginate"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"page"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"pageSize"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{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"code":0,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"data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":{</w:t>
      </w:r>
      <w:proofErr w:type="gramEnd"/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"bills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":[</w:t>
      </w:r>
      <w:proofErr w:type="gramEnd"/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{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"balance":"1.00000000", //余额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contractCode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", //币种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"createdDate":1543580204000, 委托时间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detailSide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open_long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", 方向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"size":"0.15000000" 价值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],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"paginate</w:t>
      </w:r>
      <w:proofErr w:type="gram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":{</w:t>
      </w:r>
      <w:proofErr w:type="gramEnd"/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"page":1,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"pageSize":100,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"total":0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},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msg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":"success"</w:t>
      </w:r>
    </w:p>
    <w:p w:rsidR="006540B1" w:rsidRPr="006540B1" w:rsidRDefault="006540B1" w:rsidP="006540B1">
      <w:pPr>
        <w:pStyle w:val="a4"/>
        <w:shd w:val="clear" w:color="auto" w:fill="FFFFFF"/>
        <w:spacing w:before="150" w:beforeAutospacing="0" w:after="150" w:afterAutospacing="0"/>
        <w:ind w:firstLine="540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2.19</w:t>
      </w:r>
      <w:r w:rsidRPr="006540B1">
        <w:rPr>
          <w:rFonts w:ascii="微软雅黑" w:eastAsia="微软雅黑" w:hAnsi="微软雅黑"/>
          <w:sz w:val="21"/>
          <w:szCs w:val="21"/>
        </w:rPr>
        <w:tab/>
        <w:t>清算记录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/v1/perpetual/account/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/settlement-list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"rows"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1544497655000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"feeRate"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0.033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"lastPrice"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3780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"realizedSurplus"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sumSize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-0.11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"amount"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1300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//持仓张数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"lastPrice"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</w:rPr>
        <w:t>最新成交价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"createdDate"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1543827039000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,日期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"feeRate"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,资金费率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"sumSize"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资金费用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"realizedSurplus"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130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,已实现盈亏</w:t>
      </w:r>
    </w:p>
    <w:p w:rsidR="006540B1" w:rsidRPr="006540B1" w:rsidRDefault="006540B1" w:rsidP="006540B1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2.20</w:t>
      </w:r>
      <w:r w:rsidRPr="006540B1">
        <w:rPr>
          <w:rFonts w:ascii="微软雅黑" w:eastAsia="微软雅黑" w:hAnsi="微软雅黑"/>
          <w:sz w:val="21"/>
          <w:szCs w:val="21"/>
        </w:rPr>
        <w:tab/>
        <w:t>计算逐仓保证金最小值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/lowest-margin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"lowestOpenMargin"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"10.5"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2.21</w:t>
      </w:r>
      <w:r w:rsidRPr="006540B1">
        <w:rPr>
          <w:rFonts w:ascii="微软雅黑" w:eastAsia="微软雅黑" w:hAnsi="微软雅黑"/>
          <w:sz w:val="21"/>
          <w:szCs w:val="21"/>
        </w:rPr>
        <w:tab/>
        <w:t>仓位和限额设置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/v1/perpetual/position/</w:t>
      </w:r>
      <w:proofErr w:type="spellStart"/>
      <w:r w:rsidRPr="006540B1">
        <w:rPr>
          <w:rFonts w:ascii="微软雅黑" w:eastAsia="微软雅黑" w:hAnsi="微软雅黑"/>
          <w:sz w:val="21"/>
          <w:szCs w:val="21"/>
        </w:rPr>
        <w:t>p_btc_usdt</w:t>
      </w:r>
      <w:proofErr w:type="spellEnd"/>
      <w:r w:rsidRPr="006540B1">
        <w:rPr>
          <w:rFonts w:ascii="微软雅黑" w:eastAsia="微软雅黑" w:hAnsi="微软雅黑"/>
          <w:sz w:val="21"/>
          <w:szCs w:val="21"/>
        </w:rPr>
        <w:t>/configs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</w:t>
      </w:r>
      <w:proofErr w:type="gram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proofErr w:type="gramEnd"/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"diffGear"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"feeRate"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0.00075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"fundRate"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0.00375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"indexPrice"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1004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"lever"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"maintainRate"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0.005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"markPrice"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1003.7333125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"maxGear"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"minGear"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"unitAmount"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"code"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"data</w:t>
      </w:r>
      <w:proofErr w:type="gram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:{</w:t>
      </w:r>
      <w:proofErr w:type="gramEnd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contractCode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p_btc_usdt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合约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"diffGear"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, 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"gear"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800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"indexPrice"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"lever"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,杠杆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lastRenderedPageBreak/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"maintainRate"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0.005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维持保证金率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"markPrice"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标记价格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"maxGear"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最大风险限额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"minGear"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最小风险限额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"type"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,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全仓，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逐仓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"unitAmount"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合约面值,默认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usd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"feeRate"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0.00075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手续费率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"fundRate"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0.00375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,资金费率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},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   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msg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"success"</w:t>
      </w:r>
    </w:p>
    <w:p w:rsidR="006540B1" w:rsidRPr="006540B1" w:rsidRDefault="006540B1" w:rsidP="006540B1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2.22</w:t>
      </w:r>
      <w:r w:rsidRPr="006540B1">
        <w:rPr>
          <w:rFonts w:ascii="微软雅黑" w:eastAsia="微软雅黑" w:hAnsi="微软雅黑"/>
          <w:sz w:val="21"/>
          <w:szCs w:val="21"/>
        </w:rPr>
        <w:tab/>
        <w:t>获取所有条件单列表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/v1/perpetual/condition/list-all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direction"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"greater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"brokerId"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"clazz"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"conditionPrice"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99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p_btc_usdt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1544509275000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detailSide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open_long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"extraMargin"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28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"modifyDate"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1544509275000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"mustMaker"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"openMargin"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"orderFrom"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30487834288144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88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"relationOrderId"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"systemType"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"mark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"userId"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10120759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2.23</w:t>
      </w:r>
      <w:r w:rsidRPr="006540B1">
        <w:rPr>
          <w:rFonts w:ascii="微软雅黑" w:eastAsia="微软雅黑" w:hAnsi="微软雅黑"/>
          <w:sz w:val="21"/>
          <w:szCs w:val="21"/>
        </w:rPr>
        <w:tab/>
        <w:t>订单列表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/v1/perpetual/products/list-all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lastRenderedPageBreak/>
        <w:t>2.24</w:t>
      </w:r>
      <w:r w:rsidRPr="006540B1">
        <w:rPr>
          <w:rFonts w:ascii="微软雅黑" w:eastAsia="微软雅黑" w:hAnsi="微软雅黑"/>
          <w:sz w:val="21"/>
          <w:szCs w:val="21"/>
        </w:rPr>
        <w:tab/>
        <w:t>合约委托查询</w:t>
      </w:r>
      <w:r w:rsidRPr="006540B1">
        <w:rPr>
          <w:rFonts w:ascii="微软雅黑" w:eastAsia="微软雅黑" w:hAnsi="微软雅黑"/>
          <w:sz w:val="21"/>
          <w:szCs w:val="21"/>
        </w:rPr>
        <w:tab/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HTTP：</w:t>
      </w:r>
      <w:r w:rsidRPr="006540B1">
        <w:rPr>
          <w:rFonts w:ascii="微软雅黑" w:eastAsia="微软雅黑" w:hAnsi="微软雅黑"/>
          <w:sz w:val="21"/>
          <w:szCs w:val="21"/>
        </w:rPr>
        <w:br/>
        <w:t>GET /v1/perpetual/products/list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R</w:t>
      </w:r>
      <w:r w:rsidRPr="006540B1">
        <w:rPr>
          <w:rFonts w:ascii="微软雅黑" w:eastAsia="微软雅黑" w:hAnsi="微软雅黑"/>
          <w:sz w:val="21"/>
          <w:szCs w:val="21"/>
        </w:rPr>
        <w:t>equest：</w:t>
      </w:r>
    </w:p>
    <w:tbl>
      <w:tblPr>
        <w:tblW w:w="8384" w:type="dxa"/>
        <w:tblLook w:val="04A0" w:firstRow="1" w:lastRow="0" w:firstColumn="1" w:lastColumn="0" w:noHBand="0" w:noVBand="1"/>
      </w:tblPr>
      <w:tblGrid>
        <w:gridCol w:w="1057"/>
        <w:gridCol w:w="1633"/>
        <w:gridCol w:w="1920"/>
        <w:gridCol w:w="1057"/>
        <w:gridCol w:w="1057"/>
        <w:gridCol w:w="1725"/>
      </w:tblGrid>
      <w:tr w:rsidR="006540B1" w:rsidRPr="006540B1" w:rsidTr="006540B1">
        <w:trPr>
          <w:trHeight w:val="348"/>
        </w:trPr>
        <w:tc>
          <w:tcPr>
            <w:tcW w:w="1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序号</w:t>
            </w:r>
          </w:p>
        </w:tc>
        <w:tc>
          <w:tcPr>
            <w:tcW w:w="1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参数名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说明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1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示例</w:t>
            </w:r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1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contractCode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合约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fbtcusd</w:t>
            </w:r>
            <w:proofErr w:type="spellEnd"/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2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detailSide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cs="Times New Roman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 w:cs="Times New Roman"/>
                <w:color w:val="333333"/>
                <w:sz w:val="21"/>
                <w:szCs w:val="21"/>
              </w:rPr>
              <w:t>仓位方向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[string]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open_long</w:t>
            </w:r>
            <w:proofErr w:type="spellEnd"/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3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status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状态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</w:t>
            </w: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int</w:t>
            </w:r>
            <w:proofErr w:type="spellEnd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2</w:t>
            </w:r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4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startDate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开始时间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[date]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5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endDate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结束时间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[date]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6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页码,默认1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</w:t>
            </w: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int</w:t>
            </w:r>
            <w:proofErr w:type="spellEnd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1</w:t>
            </w:r>
          </w:p>
        </w:tc>
      </w:tr>
      <w:tr w:rsidR="006540B1" w:rsidRPr="006540B1" w:rsidTr="006540B1">
        <w:trPr>
          <w:trHeight w:val="348"/>
        </w:trPr>
        <w:tc>
          <w:tcPr>
            <w:tcW w:w="10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 xml:space="preserve">7 </w:t>
            </w:r>
          </w:p>
        </w:tc>
        <w:tc>
          <w:tcPr>
            <w:tcW w:w="1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</w:pPr>
            <w:proofErr w:type="spellStart"/>
            <w:r w:rsidRPr="006540B1">
              <w:rPr>
                <w:rFonts w:ascii="微软雅黑" w:eastAsia="微软雅黑" w:hAnsi="微软雅黑"/>
                <w:b/>
                <w:bCs/>
                <w:color w:val="333333"/>
                <w:sz w:val="21"/>
                <w:szCs w:val="21"/>
              </w:rPr>
              <w:t>pageSize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分页大小,默认20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 w:hint="eastAsia"/>
                <w:color w:val="333333"/>
                <w:sz w:val="21"/>
                <w:szCs w:val="21"/>
              </w:rPr>
            </w:pPr>
          </w:p>
        </w:tc>
        <w:tc>
          <w:tcPr>
            <w:tcW w:w="10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[</w:t>
            </w:r>
            <w:proofErr w:type="spellStart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int</w:t>
            </w:r>
            <w:proofErr w:type="spellEnd"/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]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40B1" w:rsidRPr="006540B1" w:rsidRDefault="006540B1" w:rsidP="006540B1">
            <w:pPr>
              <w:jc w:val="center"/>
              <w:rPr>
                <w:rFonts w:ascii="微软雅黑" w:eastAsia="微软雅黑" w:hAnsi="微软雅黑"/>
                <w:color w:val="333333"/>
                <w:sz w:val="21"/>
                <w:szCs w:val="21"/>
              </w:rPr>
            </w:pPr>
            <w:r w:rsidRPr="006540B1">
              <w:rPr>
                <w:rFonts w:ascii="微软雅黑" w:eastAsia="微软雅黑" w:hAnsi="微软雅黑"/>
                <w:color w:val="333333"/>
                <w:sz w:val="21"/>
                <w:szCs w:val="21"/>
              </w:rPr>
              <w:t>20</w:t>
            </w:r>
          </w:p>
        </w:tc>
      </w:tr>
    </w:tbl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/>
          <w:sz w:val="21"/>
          <w:szCs w:val="21"/>
        </w:rPr>
        <w:t>R</w:t>
      </w:r>
      <w:r w:rsidRPr="006540B1">
        <w:rPr>
          <w:rFonts w:ascii="微软雅黑" w:eastAsia="微软雅黑" w:hAnsi="微软雅黑" w:hint="eastAsia"/>
          <w:sz w:val="21"/>
          <w:szCs w:val="21"/>
        </w:rPr>
        <w:t>esponse：</w:t>
      </w:r>
    </w:p>
    <w:p w:rsidR="006540B1" w:rsidRPr="006540B1" w:rsidRDefault="006540B1" w:rsidP="006540B1">
      <w:pPr>
        <w:pStyle w:val="HTML"/>
        <w:pBdr>
          <w:top w:val="single" w:sz="6" w:space="4" w:color="E5E5E5"/>
          <w:left w:val="single" w:sz="6" w:space="4" w:color="E5E5E5"/>
          <w:bottom w:val="single" w:sz="6" w:space="4" w:color="E5E5E5"/>
          <w:right w:val="single" w:sz="6" w:space="4" w:color="E5E5E5"/>
        </w:pBdr>
        <w:shd w:val="clear" w:color="auto" w:fill="FFFFFF"/>
        <w:wordWrap w:val="0"/>
        <w:spacing w:line="300" w:lineRule="atLeast"/>
        <w:ind w:left="150" w:right="150" w:firstLine="360"/>
        <w:rPr>
          <w:rFonts w:ascii="微软雅黑" w:eastAsia="微软雅黑" w:hAnsi="微软雅黑"/>
          <w:color w:val="333333"/>
          <w:sz w:val="21"/>
          <w:szCs w:val="21"/>
        </w:rPr>
      </w:pP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"data"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"rows"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:[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{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"2800"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"avgPrice"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"3753"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"base"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fbtc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contractCode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fbtcusd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"contractDirection"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"createdDate"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1546607645000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"dealAmount"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"2800"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detailSide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close_long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"direction"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"fee"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"id"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32636564695056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"orderSize"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"1.7391"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"price"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"1610"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"profit"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"-0.0091562439495947"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"quote"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proofErr w:type="spellStart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usd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"reason"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0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side"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"short</w:t>
      </w:r>
      <w:proofErr w:type="spellEnd"/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"status"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"systemType"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11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triggerBy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triggerPrice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    }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],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"total"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number"/>
          <w:rFonts w:ascii="微软雅黑" w:eastAsia="微软雅黑" w:hAnsi="微软雅黑"/>
          <w:b/>
          <w:bCs/>
          <w:color w:val="25AAE2"/>
          <w:sz w:val="21"/>
          <w:szCs w:val="21"/>
        </w:rPr>
        <w:t>2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    },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lastRenderedPageBreak/>
        <w:t>    </w:t>
      </w:r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proofErr w:type="spellStart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msg</w:t>
      </w:r>
      <w:proofErr w:type="spellEnd"/>
      <w:r w:rsidRPr="006540B1">
        <w:rPr>
          <w:rStyle w:val="jsonkey"/>
          <w:rFonts w:ascii="微软雅黑" w:eastAsia="微软雅黑" w:hAnsi="微软雅黑"/>
          <w:b/>
          <w:bCs/>
          <w:color w:val="92278F"/>
          <w:sz w:val="21"/>
          <w:szCs w:val="21"/>
        </w:rPr>
        <w:t>"</w:t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:</w:t>
      </w:r>
      <w:r w:rsidRPr="006540B1">
        <w:rPr>
          <w:rStyle w:val="jsonstring"/>
          <w:rFonts w:ascii="微软雅黑" w:eastAsia="微软雅黑" w:hAnsi="微软雅黑"/>
          <w:b/>
          <w:bCs/>
          <w:color w:val="607D8B"/>
          <w:sz w:val="21"/>
          <w:szCs w:val="21"/>
        </w:rPr>
        <w:t>"success"</w:t>
      </w:r>
      <w:r w:rsidRPr="006540B1">
        <w:rPr>
          <w:rFonts w:ascii="微软雅黑" w:eastAsia="微软雅黑" w:hAnsi="微软雅黑"/>
          <w:color w:val="333333"/>
          <w:sz w:val="21"/>
          <w:szCs w:val="21"/>
        </w:rPr>
        <w:br/>
      </w:r>
      <w:r w:rsidRPr="006540B1">
        <w:rPr>
          <w:rStyle w:val="ng-scope"/>
          <w:rFonts w:ascii="微软雅黑" w:eastAsia="微软雅黑" w:hAnsi="微软雅黑"/>
          <w:color w:val="333333"/>
          <w:sz w:val="21"/>
          <w:szCs w:val="21"/>
        </w:rPr>
        <w:t>}</w:t>
      </w:r>
    </w:p>
    <w:p w:rsidR="00566AE4" w:rsidRPr="006540B1" w:rsidRDefault="00566AE4" w:rsidP="00566AE4">
      <w:pPr>
        <w:rPr>
          <w:rFonts w:ascii="微软雅黑" w:eastAsia="微软雅黑" w:hAnsi="微软雅黑"/>
          <w:sz w:val="21"/>
          <w:szCs w:val="21"/>
        </w:rPr>
      </w:pPr>
    </w:p>
    <w:p w:rsidR="00566AE4" w:rsidRPr="006540B1" w:rsidRDefault="00566AE4" w:rsidP="00566AE4">
      <w:pPr>
        <w:rPr>
          <w:rFonts w:ascii="微软雅黑" w:eastAsia="微软雅黑" w:hAnsi="微软雅黑" w:hint="eastAsia"/>
          <w:sz w:val="21"/>
          <w:szCs w:val="21"/>
        </w:rPr>
      </w:pPr>
      <w:r w:rsidRPr="006540B1">
        <w:rPr>
          <w:rFonts w:ascii="微软雅黑" w:eastAsia="微软雅黑" w:hAnsi="微软雅黑" w:hint="eastAsia"/>
          <w:sz w:val="21"/>
          <w:szCs w:val="21"/>
        </w:rPr>
        <w:t>详细说明：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"code"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"data</w:t>
      </w:r>
      <w:proofErr w:type="gram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:{</w:t>
      </w:r>
      <w:proofErr w:type="gramEnd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"rows</w:t>
      </w:r>
      <w:proofErr w:type="gram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:[</w:t>
      </w:r>
      <w:proofErr w:type="gramEnd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{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"amount"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"2800"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,数量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"avgPrice"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"3753"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,均价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"base"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fbtc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基础货币名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contractCode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fbtcusd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合约code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lastRenderedPageBreak/>
        <w:t>"contractDirection"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, 方向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:正向,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:反向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"createdDate"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1546607645000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创建时间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"dealAmount"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"2800"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,已成交数量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detailSide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close_long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,仓位方向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.开多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open_long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2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.开空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open_short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3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.平多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close_long</w:t>
      </w:r>
      <w:proofErr w:type="spellEnd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4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.平空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close_short</w:t>
      </w:r>
      <w:proofErr w:type="spellEnd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"direction"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 触发方向，greater大于，less小于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"fee"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,该笔订单成交后交的手续费: 正表示得手续费,负表示付手续费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"id"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32636564695056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,订单id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"orderSize"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"1.7391"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,订单价值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"price"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"1610"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,委托价格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"profit"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"-0.0091562439495947"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,该笔订单成交后对应的盈亏: 正表示盈利,负表示亏损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"quote"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usd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,计价货币名，</w:t>
      </w:r>
      <w:proofErr w:type="spellStart"/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usd,cny,usdt</w:t>
      </w:r>
      <w:proofErr w:type="spellEnd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"reason"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,该笔订单取消的理由，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是默认值，没有理由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side"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"short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,仓位方向，</w:t>
      </w:r>
      <w:r w:rsidRPr="006540B1">
        <w:rPr>
          <w:rStyle w:val="hljs-keyword"/>
          <w:rFonts w:ascii="微软雅黑" w:eastAsia="微软雅黑" w:hAnsi="微软雅黑" w:hint="eastAsia"/>
          <w:b/>
          <w:bCs/>
          <w:color w:val="333333"/>
          <w:sz w:val="21"/>
          <w:szCs w:val="21"/>
        </w:rPr>
        <w:t>long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多，</w:t>
      </w:r>
      <w:r w:rsidRPr="006540B1">
        <w:rPr>
          <w:rStyle w:val="hljs-keyword"/>
          <w:rFonts w:ascii="微软雅黑" w:eastAsia="微软雅黑" w:hAnsi="微软雅黑" w:hint="eastAsia"/>
          <w:b/>
          <w:bCs/>
          <w:color w:val="333333"/>
          <w:sz w:val="21"/>
          <w:szCs w:val="21"/>
        </w:rPr>
        <w:t>short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空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"status"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2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等待成交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部分成交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2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已经成交 -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已经撤销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"systemType"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,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10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:限价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11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:市价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13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:强平单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14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:爆仓单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15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:对敲 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16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 xml:space="preserve"> 被对敲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triggerBy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,计划委托类型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triggerPrice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触发价格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AA7CD2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</w:t>
      </w:r>
      <w:bookmarkStart w:id="0" w:name="_GoBack"/>
      <w:bookmarkEnd w:id="0"/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],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"total"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number"/>
          <w:rFonts w:ascii="微软雅黑" w:eastAsia="微软雅黑" w:hAnsi="微软雅黑" w:hint="eastAsia"/>
          <w:color w:val="008080"/>
          <w:sz w:val="21"/>
          <w:szCs w:val="21"/>
        </w:rPr>
        <w:t>2</w:t>
      </w:r>
    </w:p>
    <w:p w:rsidR="006540B1" w:rsidRPr="006540B1" w:rsidRDefault="00AA7CD2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},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proofErr w:type="spellStart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msg</w:t>
      </w:r>
      <w:proofErr w:type="spellEnd"/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</w:t>
      </w: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:</w:t>
      </w:r>
      <w:r w:rsidRPr="006540B1">
        <w:rPr>
          <w:rStyle w:val="hljs-string"/>
          <w:rFonts w:ascii="微软雅黑" w:eastAsia="微软雅黑" w:hAnsi="微软雅黑" w:hint="eastAsia"/>
          <w:color w:val="DD1144"/>
          <w:sz w:val="21"/>
          <w:szCs w:val="21"/>
        </w:rPr>
        <w:t>"success"</w:t>
      </w:r>
    </w:p>
    <w:p w:rsidR="006540B1" w:rsidRPr="006540B1" w:rsidRDefault="006540B1" w:rsidP="006540B1">
      <w:pPr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</w:pPr>
    </w:p>
    <w:p w:rsidR="006540B1" w:rsidRPr="006540B1" w:rsidRDefault="006540B1" w:rsidP="006540B1">
      <w:pPr>
        <w:rPr>
          <w:rFonts w:ascii="微软雅黑" w:eastAsia="微软雅黑" w:hAnsi="微软雅黑"/>
          <w:sz w:val="21"/>
          <w:szCs w:val="21"/>
        </w:rPr>
      </w:pPr>
      <w:r w:rsidRPr="006540B1">
        <w:rPr>
          <w:rFonts w:ascii="微软雅黑" w:eastAsia="微软雅黑" w:hAnsi="微软雅黑" w:hint="eastAsia"/>
          <w:color w:val="333333"/>
          <w:sz w:val="21"/>
          <w:szCs w:val="21"/>
          <w:shd w:val="clear" w:color="auto" w:fill="F8F8F8"/>
        </w:rPr>
        <w:t>}</w:t>
      </w:r>
    </w:p>
    <w:p w:rsidR="00BE487A" w:rsidRPr="006540B1" w:rsidRDefault="00BE487A">
      <w:pPr>
        <w:rPr>
          <w:rFonts w:ascii="微软雅黑" w:eastAsia="微软雅黑" w:hAnsi="微软雅黑" w:hint="eastAsia"/>
          <w:sz w:val="21"/>
          <w:szCs w:val="21"/>
        </w:rPr>
      </w:pPr>
    </w:p>
    <w:sectPr w:rsidR="00BE487A" w:rsidRPr="006540B1" w:rsidSect="00A9443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F423AC"/>
    <w:multiLevelType w:val="hybridMultilevel"/>
    <w:tmpl w:val="725C94EE"/>
    <w:lvl w:ilvl="0" w:tplc="2A0A2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7A"/>
    <w:rsid w:val="002B6815"/>
    <w:rsid w:val="00500943"/>
    <w:rsid w:val="00566AE4"/>
    <w:rsid w:val="006540B1"/>
    <w:rsid w:val="00725947"/>
    <w:rsid w:val="00A94438"/>
    <w:rsid w:val="00AA7CD2"/>
    <w:rsid w:val="00BE487A"/>
    <w:rsid w:val="00BF54F7"/>
    <w:rsid w:val="00C62B26"/>
    <w:rsid w:val="00EC576E"/>
    <w:rsid w:val="00F101CA"/>
    <w:rsid w:val="00F8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7195E"/>
  <w15:chartTrackingRefBased/>
  <w15:docId w15:val="{6B5EE15E-7155-1F42-B1CA-2FF549605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947"/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4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487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C62B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62B26"/>
    <w:rPr>
      <w:rFonts w:ascii="宋体" w:eastAsia="宋体" w:hAnsi="宋体" w:cs="宋体"/>
      <w:kern w:val="0"/>
      <w:sz w:val="24"/>
    </w:rPr>
  </w:style>
  <w:style w:type="character" w:customStyle="1" w:styleId="ng-scope">
    <w:name w:val="ng-scope"/>
    <w:basedOn w:val="a0"/>
    <w:rsid w:val="00C62B26"/>
  </w:style>
  <w:style w:type="character" w:customStyle="1" w:styleId="jsonkey">
    <w:name w:val="json_key"/>
    <w:basedOn w:val="a0"/>
    <w:rsid w:val="00C62B26"/>
  </w:style>
  <w:style w:type="character" w:customStyle="1" w:styleId="jsonnumber">
    <w:name w:val="json_number"/>
    <w:basedOn w:val="a0"/>
    <w:rsid w:val="00C62B26"/>
  </w:style>
  <w:style w:type="character" w:customStyle="1" w:styleId="jsonstring">
    <w:name w:val="json_string"/>
    <w:basedOn w:val="a0"/>
    <w:rsid w:val="00C62B26"/>
  </w:style>
  <w:style w:type="character" w:customStyle="1" w:styleId="hljs-attr">
    <w:name w:val="hljs-attr"/>
    <w:basedOn w:val="a0"/>
    <w:rsid w:val="00C62B26"/>
  </w:style>
  <w:style w:type="character" w:customStyle="1" w:styleId="hljs-string">
    <w:name w:val="hljs-string"/>
    <w:basedOn w:val="a0"/>
    <w:rsid w:val="00C62B26"/>
  </w:style>
  <w:style w:type="character" w:customStyle="1" w:styleId="hljs-number">
    <w:name w:val="hljs-number"/>
    <w:basedOn w:val="a0"/>
    <w:rsid w:val="00C62B26"/>
  </w:style>
  <w:style w:type="paragraph" w:styleId="a4">
    <w:name w:val="Normal (Web)"/>
    <w:basedOn w:val="a"/>
    <w:uiPriority w:val="99"/>
    <w:semiHidden/>
    <w:unhideWhenUsed/>
    <w:rsid w:val="00725947"/>
    <w:pPr>
      <w:spacing w:before="100" w:beforeAutospacing="1" w:after="100" w:afterAutospacing="1"/>
    </w:pPr>
  </w:style>
  <w:style w:type="character" w:customStyle="1" w:styleId="hljs-comment">
    <w:name w:val="hljs-comment"/>
    <w:basedOn w:val="a0"/>
    <w:rsid w:val="00725947"/>
  </w:style>
  <w:style w:type="character" w:customStyle="1" w:styleId="jsonnote">
    <w:name w:val="json_note"/>
    <w:basedOn w:val="a0"/>
    <w:rsid w:val="00BF54F7"/>
  </w:style>
  <w:style w:type="character" w:customStyle="1" w:styleId="hljs-keyword">
    <w:name w:val="hljs-keyword"/>
    <w:basedOn w:val="a0"/>
    <w:rsid w:val="006540B1"/>
  </w:style>
  <w:style w:type="character" w:customStyle="1" w:styleId="20">
    <w:name w:val="标题 2 字符"/>
    <w:basedOn w:val="a0"/>
    <w:link w:val="2"/>
    <w:uiPriority w:val="9"/>
    <w:semiHidden/>
    <w:rsid w:val="006540B1"/>
    <w:rPr>
      <w:rFonts w:asciiTheme="majorHAnsi" w:eastAsiaTheme="majorEastAsia" w:hAnsiTheme="majorHAnsi" w:cstheme="majorBidi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56</Pages>
  <Words>3152</Words>
  <Characters>17971</Characters>
  <Application>Microsoft Office Word</Application>
  <DocSecurity>0</DocSecurity>
  <Lines>149</Lines>
  <Paragraphs>42</Paragraphs>
  <ScaleCrop>false</ScaleCrop>
  <Company/>
  <LinksUpToDate>false</LinksUpToDate>
  <CharactersWithSpaces>21081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2019-12-10T09:19:00Z</dcterms:created>
  <dcterms:modified xsi:type="dcterms:W3CDTF">2019-12-10T10:26:00Z</dcterms:modified>
</cp:coreProperties>
</file>