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80" w:rightFromText="180" w:vertAnchor="text" w:horzAnchor="page" w:tblpXSpec="center" w:tblpY="1194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F84A93" w:rsidRPr="00D718FC" w14:paraId="3DF24383" w14:textId="77777777" w:rsidTr="00351EF8">
        <w:tc>
          <w:tcPr>
            <w:tcW w:w="8910" w:type="dxa"/>
            <w:tcBorders>
              <w:bottom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F5CA" w14:textId="77777777" w:rsidR="00F84A93" w:rsidRPr="00D718FC" w:rsidRDefault="00F84A93" w:rsidP="00F84A93">
            <w:pPr>
              <w:pStyle w:val="Heading3"/>
              <w:contextualSpacing w:val="0"/>
              <w:jc w:val="center"/>
              <w:rPr>
                <w:rFonts w:asciiTheme="minorHAnsi" w:hAnsiTheme="minorHAnsi"/>
              </w:rPr>
            </w:pPr>
            <w:r w:rsidRPr="00D718FC">
              <w:rPr>
                <w:rFonts w:asciiTheme="minorHAnsi" w:eastAsia="Calibri" w:hAnsiTheme="minorHAnsi" w:cs="Calibri"/>
                <w:color w:val="000000"/>
                <w:sz w:val="80"/>
                <w:szCs w:val="80"/>
                <w:highlight w:val="white"/>
              </w:rPr>
              <w:t>Sure-Park Server Design</w:t>
            </w:r>
          </w:p>
        </w:tc>
      </w:tr>
      <w:tr w:rsidR="00F84A93" w:rsidRPr="00D718FC" w14:paraId="45D380DF" w14:textId="77777777" w:rsidTr="00351EF8">
        <w:tc>
          <w:tcPr>
            <w:tcW w:w="8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DF9F" w14:textId="77777777" w:rsidR="00F84A93" w:rsidRPr="00D718FC" w:rsidRDefault="00F84A93" w:rsidP="00F84A93">
            <w:pPr>
              <w:pStyle w:val="Heading3"/>
              <w:contextualSpacing w:val="0"/>
              <w:jc w:val="center"/>
              <w:rPr>
                <w:rFonts w:asciiTheme="minorHAnsi" w:hAnsiTheme="minorHAnsi"/>
              </w:rPr>
            </w:pPr>
            <w:r w:rsidRPr="00D718FC">
              <w:rPr>
                <w:rFonts w:asciiTheme="minorHAnsi" w:eastAsia="Calibri" w:hAnsiTheme="minorHAnsi" w:cs="Calibri"/>
                <w:color w:val="000000"/>
                <w:sz w:val="44"/>
                <w:szCs w:val="44"/>
                <w:highlight w:val="white"/>
              </w:rPr>
              <w:t>TEAM 2 – NOT YET</w:t>
            </w:r>
          </w:p>
        </w:tc>
      </w:tr>
      <w:tr w:rsidR="00F84A93" w:rsidRPr="00D718FC" w14:paraId="521C6B6F" w14:textId="77777777" w:rsidTr="00351EF8">
        <w:tc>
          <w:tcPr>
            <w:tcW w:w="8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C7FF" w14:textId="77777777" w:rsidR="00F84A93" w:rsidRPr="00D718FC" w:rsidRDefault="00F84A93" w:rsidP="00F84A93">
            <w:pPr>
              <w:pStyle w:val="Heading3"/>
              <w:contextualSpacing w:val="0"/>
              <w:jc w:val="center"/>
              <w:rPr>
                <w:rFonts w:asciiTheme="minorHAnsi" w:hAnsiTheme="minorHAnsi"/>
              </w:rPr>
            </w:pPr>
            <w:r w:rsidRPr="00D718FC">
              <w:rPr>
                <w:rFonts w:asciiTheme="minorHAnsi" w:eastAsia="Calibri" w:hAnsiTheme="minorHAnsi" w:cs="Calibri"/>
                <w:color w:val="000000"/>
                <w:highlight w:val="white"/>
              </w:rPr>
              <w:t xml:space="preserve"> </w:t>
            </w:r>
          </w:p>
        </w:tc>
      </w:tr>
      <w:tr w:rsidR="00F84A93" w:rsidRPr="00D718FC" w14:paraId="203D8C60" w14:textId="77777777" w:rsidTr="00351EF8">
        <w:tc>
          <w:tcPr>
            <w:tcW w:w="8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6D73" w14:textId="77777777" w:rsidR="00F84A93" w:rsidRPr="00D718FC" w:rsidRDefault="00F84A93" w:rsidP="00F84A93">
            <w:pPr>
              <w:pStyle w:val="Heading3"/>
              <w:contextualSpacing w:val="0"/>
              <w:rPr>
                <w:rFonts w:asciiTheme="minorHAnsi" w:hAnsiTheme="minorHAnsi"/>
              </w:rPr>
            </w:pPr>
          </w:p>
        </w:tc>
      </w:tr>
      <w:tr w:rsidR="00F84A93" w:rsidRPr="00D718FC" w14:paraId="325C44E6" w14:textId="77777777" w:rsidTr="00351EF8">
        <w:tc>
          <w:tcPr>
            <w:tcW w:w="8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102B" w14:textId="77777777" w:rsidR="00F84A93" w:rsidRPr="00D718FC" w:rsidRDefault="00F84A93" w:rsidP="00F84A93">
            <w:pPr>
              <w:pStyle w:val="Heading3"/>
              <w:contextualSpacing w:val="0"/>
              <w:jc w:val="center"/>
              <w:rPr>
                <w:rFonts w:asciiTheme="minorHAnsi" w:hAnsiTheme="minorHAnsi"/>
              </w:rPr>
            </w:pPr>
            <w:bookmarkStart w:id="0" w:name="h.mlibqr1t87td" w:colFirst="0" w:colLast="0"/>
            <w:bookmarkEnd w:id="0"/>
          </w:p>
        </w:tc>
      </w:tr>
    </w:tbl>
    <w:p w14:paraId="321F4BA0" w14:textId="77777777" w:rsidR="007F029C" w:rsidRPr="00D718FC" w:rsidRDefault="007F029C">
      <w:pPr>
        <w:pStyle w:val="Heading3"/>
        <w:contextualSpacing w:val="0"/>
        <w:jc w:val="center"/>
        <w:rPr>
          <w:rFonts w:asciiTheme="minorHAnsi" w:hAnsiTheme="minorHAnsi"/>
        </w:rPr>
      </w:pPr>
    </w:p>
    <w:p w14:paraId="2AA08C33" w14:textId="77777777" w:rsidR="007F029C" w:rsidRPr="00D718FC" w:rsidRDefault="007F029C">
      <w:pPr>
        <w:pStyle w:val="Heading3"/>
        <w:contextualSpacing w:val="0"/>
        <w:jc w:val="center"/>
        <w:rPr>
          <w:rFonts w:asciiTheme="minorHAnsi" w:hAnsiTheme="minorHAnsi"/>
        </w:rPr>
      </w:pPr>
      <w:bookmarkStart w:id="1" w:name="h.fq78a9j9vwve" w:colFirst="0" w:colLast="0"/>
      <w:bookmarkStart w:id="2" w:name="_GoBack"/>
      <w:bookmarkEnd w:id="1"/>
      <w:bookmarkEnd w:id="2"/>
    </w:p>
    <w:p w14:paraId="6DC4CFAD" w14:textId="23067364" w:rsidR="007F029C" w:rsidRPr="00D718FC" w:rsidRDefault="00B36F55" w:rsidP="00951427">
      <w:pPr>
        <w:pStyle w:val="Heading1"/>
        <w:rPr>
          <w:rFonts w:asciiTheme="minorHAnsi" w:hAnsiTheme="minorHAnsi"/>
        </w:rPr>
      </w:pPr>
      <w:r w:rsidRPr="00D718FC">
        <w:rPr>
          <w:rFonts w:asciiTheme="minorHAnsi" w:hAnsiTheme="minorHAnsi"/>
        </w:rPr>
        <w:br w:type="page"/>
      </w:r>
      <w:bookmarkStart w:id="3" w:name="h.le7n6zv5ytkh" w:colFirst="0" w:colLast="0"/>
      <w:bookmarkEnd w:id="3"/>
      <w:r w:rsidR="00951427" w:rsidRPr="00D718FC">
        <w:rPr>
          <w:rFonts w:asciiTheme="minorHAnsi" w:hAnsiTheme="minorHAnsi"/>
        </w:rPr>
        <w:lastRenderedPageBreak/>
        <w:t>Static View</w:t>
      </w:r>
    </w:p>
    <w:p w14:paraId="2FDDCB24" w14:textId="105FA029" w:rsidR="003837C5" w:rsidRPr="00D718FC" w:rsidRDefault="003837C5" w:rsidP="003837C5">
      <w:pPr>
        <w:pStyle w:val="Heading2"/>
        <w:rPr>
          <w:rFonts w:asciiTheme="minorHAnsi" w:hAnsiTheme="minorHAnsi"/>
        </w:rPr>
      </w:pPr>
      <w:r w:rsidRPr="00D718FC">
        <w:rPr>
          <w:rFonts w:asciiTheme="minorHAnsi" w:hAnsiTheme="minorHAnsi"/>
        </w:rPr>
        <w:t>Package and Library Use Relationship View</w:t>
      </w:r>
    </w:p>
    <w:p w14:paraId="0DF59FF7" w14:textId="76F15D73" w:rsidR="00951427" w:rsidRPr="00D718FC" w:rsidRDefault="000B5CA2" w:rsidP="00351EF8">
      <w:pPr>
        <w:jc w:val="center"/>
        <w:rPr>
          <w:rFonts w:asciiTheme="minorHAnsi" w:hAnsiTheme="minorHAnsi"/>
        </w:rPr>
      </w:pPr>
      <w:r w:rsidRPr="00D718FC">
        <w:rPr>
          <w:rFonts w:asciiTheme="minorHAnsi" w:hAnsiTheme="minorHAnsi"/>
        </w:rPr>
        <w:drawing>
          <wp:inline distT="0" distB="0" distL="0" distR="0" wp14:anchorId="249AFD7D" wp14:editId="733C8BEB">
            <wp:extent cx="5943600" cy="376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8A2" w14:textId="77777777" w:rsidR="00951427" w:rsidRPr="00D718FC" w:rsidRDefault="00951427" w:rsidP="00951427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593"/>
        <w:gridCol w:w="5748"/>
      </w:tblGrid>
      <w:tr w:rsidR="00951427" w:rsidRPr="00D718FC" w14:paraId="3E96D0CF" w14:textId="77777777" w:rsidTr="00351EF8">
        <w:trPr>
          <w:jc w:val="center"/>
        </w:trPr>
        <w:tc>
          <w:tcPr>
            <w:tcW w:w="2235" w:type="dxa"/>
            <w:shd w:val="clear" w:color="auto" w:fill="E7E6E6" w:themeFill="background2"/>
          </w:tcPr>
          <w:p w14:paraId="78E6251D" w14:textId="079F66DA" w:rsidR="00951427" w:rsidRPr="00D718FC" w:rsidRDefault="00951427" w:rsidP="0095142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718FC">
              <w:rPr>
                <w:rFonts w:asciiTheme="minorHAnsi" w:hAnsiTheme="minorHAnsi"/>
                <w:b/>
                <w:sz w:val="20"/>
                <w:szCs w:val="20"/>
              </w:rPr>
              <w:t>Entity</w:t>
            </w:r>
          </w:p>
        </w:tc>
        <w:tc>
          <w:tcPr>
            <w:tcW w:w="1593" w:type="dxa"/>
            <w:shd w:val="clear" w:color="auto" w:fill="E7E6E6" w:themeFill="background2"/>
          </w:tcPr>
          <w:p w14:paraId="557FB3F2" w14:textId="09396362" w:rsidR="00951427" w:rsidRPr="00D718FC" w:rsidRDefault="00951427" w:rsidP="0095142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718FC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5748" w:type="dxa"/>
            <w:shd w:val="clear" w:color="auto" w:fill="E7E6E6" w:themeFill="background2"/>
          </w:tcPr>
          <w:p w14:paraId="1F2737DD" w14:textId="648490B2" w:rsidR="00951427" w:rsidRPr="00D718FC" w:rsidRDefault="00951427" w:rsidP="0095142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718FC">
              <w:rPr>
                <w:rFonts w:asciiTheme="minorHAnsi" w:hAnsiTheme="minorHAnsi"/>
                <w:b/>
                <w:sz w:val="20"/>
                <w:szCs w:val="20"/>
              </w:rPr>
              <w:t>Responsibility</w:t>
            </w:r>
          </w:p>
        </w:tc>
      </w:tr>
      <w:tr w:rsidR="00951427" w:rsidRPr="00D718FC" w14:paraId="79E97E5B" w14:textId="77777777" w:rsidTr="00351EF8">
        <w:trPr>
          <w:jc w:val="center"/>
        </w:trPr>
        <w:tc>
          <w:tcPr>
            <w:tcW w:w="2235" w:type="dxa"/>
          </w:tcPr>
          <w:p w14:paraId="71488EE9" w14:textId="79A66430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verticle</w:t>
            </w:r>
          </w:p>
        </w:tc>
        <w:tc>
          <w:tcPr>
            <w:tcW w:w="1593" w:type="dxa"/>
          </w:tcPr>
          <w:p w14:paraId="3AD55F87" w14:textId="7F5E917A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package</w:t>
            </w:r>
          </w:p>
        </w:tc>
        <w:tc>
          <w:tcPr>
            <w:tcW w:w="5748" w:type="dxa"/>
          </w:tcPr>
          <w:p w14:paraId="483F5C5D" w14:textId="40479FCF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 xml:space="preserve">- Listen request and response to it via logical communication channels defined by </w:t>
            </w:r>
            <w:proofErr w:type="spellStart"/>
            <w:r w:rsidRPr="00D718FC">
              <w:rPr>
                <w:rFonts w:asciiTheme="minorHAnsi" w:hAnsiTheme="minorHAnsi"/>
                <w:sz w:val="20"/>
                <w:szCs w:val="20"/>
              </w:rPr>
              <w:t>libchannels_biz</w:t>
            </w:r>
            <w:proofErr w:type="spellEnd"/>
            <w:r w:rsidRPr="00D718FC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16CA9CF2" w14:textId="77777777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 xml:space="preserve">- Subscribe logical communication channels defined by </w:t>
            </w:r>
            <w:proofErr w:type="spellStart"/>
            <w:r w:rsidRPr="00D718FC">
              <w:rPr>
                <w:rFonts w:asciiTheme="minorHAnsi" w:hAnsiTheme="minorHAnsi"/>
                <w:sz w:val="20"/>
                <w:szCs w:val="20"/>
              </w:rPr>
              <w:t>libchannels_biz</w:t>
            </w:r>
            <w:proofErr w:type="spellEnd"/>
            <w:r w:rsidRPr="00D718F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718FC">
              <w:rPr>
                <w:rFonts w:asciiTheme="minorHAnsi" w:hAnsiTheme="minorHAnsi"/>
                <w:sz w:val="20"/>
                <w:szCs w:val="20"/>
              </w:rPr>
              <w:t>fot</w:t>
            </w:r>
            <w:proofErr w:type="spellEnd"/>
            <w:r w:rsidRPr="00D718FC">
              <w:rPr>
                <w:rFonts w:asciiTheme="minorHAnsi" w:hAnsiTheme="minorHAnsi"/>
                <w:sz w:val="20"/>
                <w:szCs w:val="20"/>
              </w:rPr>
              <w:t xml:space="preserve"> catching interested messages.</w:t>
            </w:r>
          </w:p>
          <w:p w14:paraId="2151082A" w14:textId="0B0E8D94" w:rsidR="00951427" w:rsidRPr="00D718FC" w:rsidRDefault="007F7918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- Use</w:t>
            </w:r>
            <w:r w:rsidR="00951427" w:rsidRPr="00D718FC">
              <w:rPr>
                <w:rFonts w:asciiTheme="minorHAnsi" w:hAnsiTheme="minorHAnsi"/>
                <w:sz w:val="20"/>
                <w:szCs w:val="20"/>
              </w:rPr>
              <w:t xml:space="preserve"> manager to process received messages.</w:t>
            </w:r>
          </w:p>
          <w:p w14:paraId="26BE9F14" w14:textId="42070135" w:rsidR="00951427" w:rsidRPr="00D718FC" w:rsidRDefault="007F7918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- Use</w:t>
            </w:r>
            <w:r w:rsidR="00951427" w:rsidRPr="00D718FC">
              <w:rPr>
                <w:rFonts w:asciiTheme="minorHAnsi" w:hAnsiTheme="minorHAnsi"/>
                <w:sz w:val="20"/>
                <w:szCs w:val="20"/>
              </w:rPr>
              <w:t xml:space="preserve"> exception for responding error situation to requester.</w:t>
            </w:r>
          </w:p>
        </w:tc>
      </w:tr>
      <w:tr w:rsidR="00951427" w:rsidRPr="00D718FC" w14:paraId="76123577" w14:textId="77777777" w:rsidTr="00351EF8">
        <w:trPr>
          <w:trHeight w:val="255"/>
          <w:jc w:val="center"/>
        </w:trPr>
        <w:tc>
          <w:tcPr>
            <w:tcW w:w="2235" w:type="dxa"/>
          </w:tcPr>
          <w:p w14:paraId="5AD17D7B" w14:textId="339A0F04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manager</w:t>
            </w:r>
          </w:p>
        </w:tc>
        <w:tc>
          <w:tcPr>
            <w:tcW w:w="1593" w:type="dxa"/>
          </w:tcPr>
          <w:p w14:paraId="31C7C1B5" w14:textId="383EDECD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package</w:t>
            </w:r>
          </w:p>
        </w:tc>
        <w:tc>
          <w:tcPr>
            <w:tcW w:w="5748" w:type="dxa"/>
          </w:tcPr>
          <w:p w14:paraId="575F176B" w14:textId="49A76B39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- Perform business logic like making a reservation and getting facility information.</w:t>
            </w:r>
          </w:p>
        </w:tc>
      </w:tr>
      <w:tr w:rsidR="00951427" w:rsidRPr="00D718FC" w14:paraId="74CB3B05" w14:textId="77777777" w:rsidTr="00351EF8">
        <w:trPr>
          <w:trHeight w:val="255"/>
          <w:jc w:val="center"/>
        </w:trPr>
        <w:tc>
          <w:tcPr>
            <w:tcW w:w="2235" w:type="dxa"/>
          </w:tcPr>
          <w:p w14:paraId="0EA5DF9B" w14:textId="33A413E5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proxy</w:t>
            </w:r>
          </w:p>
        </w:tc>
        <w:tc>
          <w:tcPr>
            <w:tcW w:w="1593" w:type="dxa"/>
          </w:tcPr>
          <w:p w14:paraId="0C7FF55C" w14:textId="389C1361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package</w:t>
            </w:r>
          </w:p>
        </w:tc>
        <w:tc>
          <w:tcPr>
            <w:tcW w:w="5748" w:type="dxa"/>
          </w:tcPr>
          <w:p w14:paraId="23F478CE" w14:textId="74BB0317" w:rsidR="00951427" w:rsidRPr="00D718FC" w:rsidRDefault="00951427" w:rsidP="00951427">
            <w:pPr>
              <w:rPr>
                <w:rFonts w:asciiTheme="minorHAnsi" w:hAnsiTheme="minorHAnsi"/>
                <w:sz w:val="20"/>
                <w:szCs w:val="20"/>
                <w:lang w:eastAsia="ko-KR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="000B5CA2" w:rsidRPr="00D718FC">
              <w:rPr>
                <w:rFonts w:asciiTheme="minorHAnsi" w:hAnsiTheme="minorHAnsi"/>
                <w:sz w:val="20"/>
                <w:szCs w:val="20"/>
              </w:rPr>
              <w:t>Perform network communication and database I/O</w:t>
            </w:r>
          </w:p>
        </w:tc>
      </w:tr>
      <w:tr w:rsidR="000B5CA2" w:rsidRPr="00D718FC" w14:paraId="530F5A55" w14:textId="77777777" w:rsidTr="00351EF8">
        <w:trPr>
          <w:trHeight w:val="255"/>
          <w:jc w:val="center"/>
        </w:trPr>
        <w:tc>
          <w:tcPr>
            <w:tcW w:w="2235" w:type="dxa"/>
          </w:tcPr>
          <w:p w14:paraId="0F398EA5" w14:textId="0F095BC1" w:rsidR="000B5CA2" w:rsidRPr="00D718FC" w:rsidRDefault="000B5CA2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security</w:t>
            </w:r>
          </w:p>
        </w:tc>
        <w:tc>
          <w:tcPr>
            <w:tcW w:w="1593" w:type="dxa"/>
          </w:tcPr>
          <w:p w14:paraId="2E21FA34" w14:textId="7511ABAA" w:rsidR="000B5CA2" w:rsidRPr="00D718FC" w:rsidRDefault="000B5CA2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package</w:t>
            </w:r>
          </w:p>
        </w:tc>
        <w:tc>
          <w:tcPr>
            <w:tcW w:w="5748" w:type="dxa"/>
          </w:tcPr>
          <w:p w14:paraId="195439F2" w14:textId="3E538B1B" w:rsidR="000B5CA2" w:rsidRPr="00D718FC" w:rsidRDefault="000B5CA2" w:rsidP="000B5CA2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="007F7918" w:rsidRPr="00D718FC">
              <w:rPr>
                <w:rFonts w:asciiTheme="minorHAnsi" w:hAnsiTheme="minorHAnsi"/>
                <w:sz w:val="20"/>
                <w:szCs w:val="20"/>
              </w:rPr>
              <w:t>Define session which contains global information for authenticated user.</w:t>
            </w:r>
            <w:r w:rsidR="00A16008" w:rsidRPr="00D718FC">
              <w:rPr>
                <w:rFonts w:asciiTheme="minorHAnsi" w:hAnsiTheme="minorHAnsi"/>
                <w:sz w:val="20"/>
                <w:szCs w:val="20"/>
              </w:rPr>
              <w:t xml:space="preserve"> Session contains user’s information and authority.</w:t>
            </w:r>
          </w:p>
          <w:p w14:paraId="68886173" w14:textId="62BC1935" w:rsidR="003B12BA" w:rsidRPr="00D718FC" w:rsidRDefault="003B12BA" w:rsidP="000B5CA2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- Define privileg</w:t>
            </w:r>
            <w:r w:rsidR="00A16008" w:rsidRPr="00D718FC">
              <w:rPr>
                <w:rFonts w:asciiTheme="minorHAnsi" w:hAnsiTheme="minorHAnsi"/>
                <w:sz w:val="20"/>
                <w:szCs w:val="20"/>
              </w:rPr>
              <w:t>es which represent authority of performing particular actions</w:t>
            </w:r>
            <w:r w:rsidRPr="00D718FC">
              <w:rPr>
                <w:rFonts w:asciiTheme="minorHAnsi" w:hAnsiTheme="minorHAnsi"/>
                <w:sz w:val="20"/>
                <w:szCs w:val="20"/>
              </w:rPr>
              <w:t xml:space="preserve"> like READ_RESERVATION and so on.</w:t>
            </w:r>
          </w:p>
        </w:tc>
      </w:tr>
      <w:tr w:rsidR="00A16008" w:rsidRPr="00D718FC" w14:paraId="4DD57EDA" w14:textId="77777777" w:rsidTr="00351EF8">
        <w:trPr>
          <w:trHeight w:val="255"/>
          <w:jc w:val="center"/>
        </w:trPr>
        <w:tc>
          <w:tcPr>
            <w:tcW w:w="2235" w:type="dxa"/>
          </w:tcPr>
          <w:p w14:paraId="7E51F1FA" w14:textId="12705E38" w:rsidR="00A16008" w:rsidRPr="00D718FC" w:rsidRDefault="00A16008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libcrypto</w:t>
            </w:r>
          </w:p>
        </w:tc>
        <w:tc>
          <w:tcPr>
            <w:tcW w:w="1593" w:type="dxa"/>
          </w:tcPr>
          <w:p w14:paraId="28BCF3FD" w14:textId="7BDB48D5" w:rsidR="00A16008" w:rsidRPr="00D718FC" w:rsidRDefault="00A16008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library</w:t>
            </w:r>
          </w:p>
        </w:tc>
        <w:tc>
          <w:tcPr>
            <w:tcW w:w="5748" w:type="dxa"/>
          </w:tcPr>
          <w:p w14:paraId="73E90799" w14:textId="5ED6E9C7" w:rsidR="00A16008" w:rsidRPr="00D718FC" w:rsidRDefault="00A16008" w:rsidP="000B5CA2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- Provide string encryption and decryption methods.</w:t>
            </w:r>
          </w:p>
        </w:tc>
      </w:tr>
      <w:tr w:rsidR="00A16008" w:rsidRPr="00D718FC" w14:paraId="3EFA42B0" w14:textId="77777777" w:rsidTr="00351EF8">
        <w:trPr>
          <w:trHeight w:val="255"/>
          <w:jc w:val="center"/>
        </w:trPr>
        <w:tc>
          <w:tcPr>
            <w:tcW w:w="2235" w:type="dxa"/>
          </w:tcPr>
          <w:p w14:paraId="248AE032" w14:textId="3A4B7CFD" w:rsidR="00A16008" w:rsidRPr="00D718FC" w:rsidRDefault="00A16008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 xml:space="preserve">libcomm, </w:t>
            </w:r>
            <w:proofErr w:type="spellStart"/>
            <w:r w:rsidRPr="00D718FC">
              <w:rPr>
                <w:rFonts w:asciiTheme="minorHAnsi" w:hAnsiTheme="minorHAnsi"/>
                <w:sz w:val="20"/>
                <w:szCs w:val="20"/>
              </w:rPr>
              <w:t>libchannels_biz</w:t>
            </w:r>
            <w:proofErr w:type="spellEnd"/>
          </w:p>
        </w:tc>
        <w:tc>
          <w:tcPr>
            <w:tcW w:w="1593" w:type="dxa"/>
          </w:tcPr>
          <w:p w14:paraId="7EC7AFC2" w14:textId="3BED63ED" w:rsidR="00A16008" w:rsidRPr="00D718FC" w:rsidRDefault="00A16008" w:rsidP="00951427">
            <w:pPr>
              <w:rPr>
                <w:rFonts w:asciiTheme="minorHAnsi" w:hAnsiTheme="minorHAnsi"/>
                <w:sz w:val="20"/>
                <w:szCs w:val="20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>library</w:t>
            </w:r>
          </w:p>
        </w:tc>
        <w:tc>
          <w:tcPr>
            <w:tcW w:w="5748" w:type="dxa"/>
          </w:tcPr>
          <w:p w14:paraId="4DAE9E43" w14:textId="7AD717A0" w:rsidR="00A16008" w:rsidRPr="00D718FC" w:rsidRDefault="00A16008" w:rsidP="000B5CA2">
            <w:pPr>
              <w:rPr>
                <w:rFonts w:asciiTheme="minorHAnsi" w:hAnsiTheme="minorHAnsi"/>
                <w:sz w:val="20"/>
                <w:szCs w:val="20"/>
                <w:lang w:eastAsia="ko-KR"/>
              </w:rPr>
            </w:pPr>
            <w:r w:rsidRPr="00D718FC">
              <w:rPr>
                <w:rFonts w:asciiTheme="minorHAnsi" w:hAnsiTheme="minorHAnsi"/>
                <w:sz w:val="20"/>
                <w:szCs w:val="20"/>
              </w:rPr>
              <w:t xml:space="preserve">- Provide </w:t>
            </w:r>
            <w:r w:rsidR="000E7586" w:rsidRPr="00D718FC">
              <w:rPr>
                <w:rFonts w:asciiTheme="minorHAnsi" w:hAnsiTheme="minorHAnsi"/>
                <w:sz w:val="20"/>
                <w:szCs w:val="20"/>
              </w:rPr>
              <w:t xml:space="preserve">communication abstraction layer. Details for these library are described at </w:t>
            </w:r>
            <w:r w:rsidR="000E7586" w:rsidRPr="00D718FC">
              <w:rPr>
                <w:rFonts w:asciiTheme="minorHAnsi" w:hAnsiTheme="minorHAnsi"/>
                <w:b/>
                <w:sz w:val="20"/>
                <w:szCs w:val="20"/>
                <w:highlight w:val="yellow"/>
              </w:rPr>
              <w:t xml:space="preserve">[TEAM2_DOC_04] </w:t>
            </w:r>
            <w:proofErr w:type="spellStart"/>
            <w:r w:rsidR="000E7586" w:rsidRPr="00D718FC">
              <w:rPr>
                <w:rFonts w:asciiTheme="minorHAnsi" w:hAnsiTheme="minorHAnsi"/>
                <w:b/>
                <w:sz w:val="20"/>
                <w:szCs w:val="20"/>
                <w:highlight w:val="yellow"/>
              </w:rPr>
              <w:t>Protocol_Design</w:t>
            </w:r>
            <w:proofErr w:type="spellEnd"/>
            <w:r w:rsidR="000E7586" w:rsidRPr="00D718FC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</w:tbl>
    <w:p w14:paraId="3298A63F" w14:textId="56E8E9BA" w:rsidR="000E7586" w:rsidRPr="00D718FC" w:rsidRDefault="000E7586" w:rsidP="00951427">
      <w:pPr>
        <w:rPr>
          <w:rFonts w:asciiTheme="minorHAnsi" w:hAnsiTheme="minorHAnsi"/>
        </w:rPr>
      </w:pPr>
    </w:p>
    <w:p w14:paraId="3B438175" w14:textId="6C1C2941" w:rsidR="00494BC5" w:rsidRPr="00D718FC" w:rsidRDefault="007B5F8D" w:rsidP="007B5F8D">
      <w:pPr>
        <w:pStyle w:val="Heading2"/>
        <w:rPr>
          <w:rFonts w:asciiTheme="minorHAnsi" w:hAnsiTheme="minorHAnsi"/>
        </w:rPr>
      </w:pPr>
      <w:r w:rsidRPr="00D718FC">
        <w:rPr>
          <w:rFonts w:asciiTheme="minorHAnsi" w:hAnsiTheme="minorHAnsi"/>
        </w:rPr>
        <w:lastRenderedPageBreak/>
        <w:t>Database Schema</w:t>
      </w:r>
      <w:r w:rsidR="008D54F6" w:rsidRPr="00D718FC">
        <w:rPr>
          <w:rFonts w:asciiTheme="minorHAnsi" w:hAnsiTheme="minorHAnsi"/>
        </w:rPr>
        <w:t xml:space="preserve"> (ERD)</w:t>
      </w:r>
    </w:p>
    <w:p w14:paraId="2D825701" w14:textId="7C509175" w:rsidR="008D54F6" w:rsidRPr="00D718FC" w:rsidRDefault="005733F4" w:rsidP="00351EF8">
      <w:pPr>
        <w:jc w:val="center"/>
        <w:rPr>
          <w:rFonts w:asciiTheme="minorHAnsi" w:hAnsiTheme="minorHAnsi"/>
        </w:rPr>
      </w:pPr>
      <w:r w:rsidRPr="00D718FC">
        <w:rPr>
          <w:rFonts w:asciiTheme="minorHAnsi" w:hAnsiTheme="minorHAnsi"/>
          <w:noProof/>
        </w:rPr>
        <w:drawing>
          <wp:inline distT="0" distB="0" distL="0" distR="0" wp14:anchorId="08B860FF" wp14:editId="704AE7C5">
            <wp:extent cx="5943600" cy="507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09E7" w14:textId="77777777" w:rsidR="00D718FC" w:rsidRPr="00D718FC" w:rsidRDefault="00D718FC">
      <w:pPr>
        <w:rPr>
          <w:rFonts w:asciiTheme="minorHAnsi" w:hAnsiTheme="minorHAnsi"/>
        </w:rPr>
      </w:pPr>
    </w:p>
    <w:p w14:paraId="40B06462" w14:textId="4E423B4F" w:rsidR="000716C5" w:rsidRDefault="00D718FC">
      <w:pPr>
        <w:rPr>
          <w:rFonts w:asciiTheme="minorHAnsi" w:hAnsiTheme="minorHAnsi"/>
          <w:sz w:val="40"/>
          <w:szCs w:val="40"/>
        </w:rPr>
      </w:pPr>
      <w:r w:rsidRPr="00D718FC">
        <w:rPr>
          <w:rFonts w:asciiTheme="minorHAnsi" w:hAnsiTheme="minorHAnsi"/>
        </w:rPr>
        <w:t>This ERD was primarily designed for support</w:t>
      </w:r>
      <w:r>
        <w:rPr>
          <w:rFonts w:asciiTheme="minorHAnsi" w:hAnsiTheme="minorHAnsi"/>
        </w:rPr>
        <w:t xml:space="preserve">ing multi-owners, multi-facilities, and multi-controllers. An owner can have multi-facilities and an attendant can be assigned to more than one facility. This relationship can be managed by </w:t>
      </w:r>
      <w:r w:rsidRPr="00D718FC">
        <w:rPr>
          <w:rFonts w:asciiTheme="minorHAnsi" w:hAnsiTheme="minorHAnsi"/>
          <w:b/>
        </w:rPr>
        <w:t>manage</w:t>
      </w:r>
      <w:r>
        <w:rPr>
          <w:rFonts w:asciiTheme="minorHAnsi" w:hAnsiTheme="minorHAnsi"/>
        </w:rPr>
        <w:t xml:space="preserve"> table. When driver makes a reservation, reserved facility’s configuration values such as fee and grace period is going to be stored into </w:t>
      </w:r>
      <w:r w:rsidRPr="00D718FC">
        <w:rPr>
          <w:rFonts w:asciiTheme="minorHAnsi" w:hAnsiTheme="minorHAnsi"/>
          <w:b/>
        </w:rPr>
        <w:t>reservation</w:t>
      </w:r>
      <w:r>
        <w:rPr>
          <w:rFonts w:asciiTheme="minorHAnsi" w:hAnsiTheme="minorHAnsi"/>
        </w:rPr>
        <w:t xml:space="preserve"> table. These configuration values can be referred when charging fee to driver’s card.</w:t>
      </w:r>
      <w:r w:rsidR="000716C5">
        <w:rPr>
          <w:rFonts w:asciiTheme="minorHAnsi" w:hAnsiTheme="minorHAnsi"/>
        </w:rPr>
        <w:t xml:space="preserve"> The </w:t>
      </w:r>
      <w:r w:rsidR="000716C5" w:rsidRPr="000716C5">
        <w:rPr>
          <w:rFonts w:asciiTheme="minorHAnsi" w:hAnsiTheme="minorHAnsi"/>
          <w:b/>
        </w:rPr>
        <w:t>role</w:t>
      </w:r>
      <w:r w:rsidR="000716C5">
        <w:rPr>
          <w:rFonts w:asciiTheme="minorHAnsi" w:hAnsiTheme="minorHAnsi"/>
        </w:rPr>
        <w:t xml:space="preserve"> table defines role and its privileges which represent authorities to perform particular operations.</w:t>
      </w:r>
    </w:p>
    <w:p w14:paraId="7288B9B5" w14:textId="024939FC" w:rsidR="00133F12" w:rsidRDefault="00133F12" w:rsidP="00133F12"/>
    <w:p w14:paraId="78E00448" w14:textId="77777777" w:rsidR="00133F12" w:rsidRDefault="00133F12" w:rsidP="00133F12">
      <w:pPr>
        <w:rPr>
          <w:sz w:val="40"/>
          <w:szCs w:val="40"/>
        </w:rPr>
      </w:pPr>
      <w:r>
        <w:br w:type="page"/>
      </w:r>
    </w:p>
    <w:p w14:paraId="405B5771" w14:textId="5DEA1978" w:rsidR="000E7586" w:rsidRDefault="00CC72FD" w:rsidP="00CC72FD">
      <w:pPr>
        <w:pStyle w:val="Heading1"/>
        <w:rPr>
          <w:rFonts w:asciiTheme="minorHAnsi" w:hAnsiTheme="minorHAnsi"/>
        </w:rPr>
      </w:pPr>
      <w:r w:rsidRPr="00D718FC">
        <w:rPr>
          <w:rFonts w:asciiTheme="minorHAnsi" w:hAnsiTheme="minorHAnsi"/>
        </w:rPr>
        <w:lastRenderedPageBreak/>
        <w:t>Dynamic View</w:t>
      </w:r>
    </w:p>
    <w:p w14:paraId="1F98BFA1" w14:textId="41FC4700" w:rsidR="0066013D" w:rsidRPr="0066013D" w:rsidRDefault="0066013D" w:rsidP="0066013D">
      <w:pPr>
        <w:pStyle w:val="Heading2"/>
      </w:pPr>
      <w:r>
        <w:t>Basic Request-Response Sequence Diagram</w:t>
      </w:r>
    </w:p>
    <w:p w14:paraId="7306EEDB" w14:textId="2505CAD8" w:rsidR="00CC72FD" w:rsidRPr="00D718FC" w:rsidRDefault="00AB16F0" w:rsidP="00CC72FD">
      <w:pPr>
        <w:rPr>
          <w:rFonts w:asciiTheme="minorHAnsi" w:hAnsiTheme="minorHAnsi"/>
          <w:lang w:eastAsia="ko-KR"/>
        </w:rPr>
      </w:pPr>
      <w:r w:rsidRPr="00AB16F0">
        <w:rPr>
          <w:rFonts w:asciiTheme="minorHAnsi" w:hAnsiTheme="minorHAnsi"/>
          <w:lang w:eastAsia="ko-KR"/>
        </w:rPr>
        <w:drawing>
          <wp:inline distT="0" distB="0" distL="0" distR="0" wp14:anchorId="6A439908" wp14:editId="7D4CC4EB">
            <wp:extent cx="6858000" cy="386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3A30" w14:textId="77777777" w:rsidR="00951427" w:rsidRDefault="00951427" w:rsidP="00951427">
      <w:pPr>
        <w:rPr>
          <w:rFonts w:asciiTheme="minorHAnsi" w:hAnsiTheme="minorHAnsi"/>
        </w:rPr>
      </w:pPr>
    </w:p>
    <w:p w14:paraId="063C97BB" w14:textId="5DE78D97" w:rsidR="0066013D" w:rsidRPr="00D718FC" w:rsidRDefault="0066013D" w:rsidP="00951427">
      <w:pPr>
        <w:rPr>
          <w:rFonts w:asciiTheme="minorHAnsi" w:hAnsiTheme="minorHAnsi"/>
          <w:lang w:eastAsia="ko-KR"/>
        </w:rPr>
      </w:pPr>
      <w:r>
        <w:rPr>
          <w:rFonts w:asciiTheme="minorHAnsi" w:hAnsiTheme="minorHAnsi"/>
        </w:rPr>
        <w:t>This sequence diagram shows basic flow related to request-response channel.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There are some </w:t>
      </w:r>
      <w:r w:rsidR="000F7D59">
        <w:rPr>
          <w:rFonts w:asciiTheme="minorHAnsi" w:hAnsiTheme="minorHAnsi"/>
        </w:rPr>
        <w:t>equipments</w:t>
      </w:r>
      <w:r>
        <w:rPr>
          <w:rFonts w:asciiTheme="minorHAnsi" w:hAnsiTheme="minorHAnsi"/>
        </w:rPr>
        <w:t xml:space="preserve"> which promote security such as </w:t>
      </w:r>
      <w:proofErr w:type="spellStart"/>
      <w:r w:rsidRPr="0066013D">
        <w:rPr>
          <w:rFonts w:asciiTheme="minorHAnsi" w:hAnsiTheme="minorHAnsi"/>
          <w:b/>
        </w:rPr>
        <w:t>CheckPoint</w:t>
      </w:r>
      <w:proofErr w:type="spellEnd"/>
      <w:r>
        <w:rPr>
          <w:rFonts w:asciiTheme="minorHAnsi" w:hAnsiTheme="minorHAnsi"/>
        </w:rPr>
        <w:t xml:space="preserve">, </w:t>
      </w:r>
      <w:r w:rsidRPr="0066013D">
        <w:rPr>
          <w:rFonts w:asciiTheme="minorHAnsi" w:hAnsiTheme="minorHAnsi"/>
          <w:b/>
        </w:rPr>
        <w:t>Session</w:t>
      </w:r>
      <w:r>
        <w:rPr>
          <w:rFonts w:asciiTheme="minorHAnsi" w:hAnsiTheme="minorHAnsi"/>
        </w:rPr>
        <w:t xml:space="preserve">, and </w:t>
      </w:r>
      <w:proofErr w:type="spellStart"/>
      <w:r w:rsidRPr="0066013D">
        <w:rPr>
          <w:rFonts w:asciiTheme="minorHAnsi" w:hAnsiTheme="minorHAnsi"/>
          <w:b/>
        </w:rPr>
        <w:t>AuthenticationManager</w:t>
      </w:r>
      <w:proofErr w:type="spellEnd"/>
      <w:r>
        <w:rPr>
          <w:rFonts w:asciiTheme="minorHAnsi" w:hAnsiTheme="minorHAnsi"/>
        </w:rPr>
        <w:t xml:space="preserve"> which is a sort of </w:t>
      </w:r>
      <w:r w:rsidRPr="000F7D59">
        <w:rPr>
          <w:rFonts w:asciiTheme="minorHAnsi" w:hAnsiTheme="minorHAnsi"/>
          <w:u w:val="single"/>
        </w:rPr>
        <w:t>Single Access Point</w:t>
      </w:r>
      <w:r>
        <w:rPr>
          <w:rFonts w:asciiTheme="minorHAnsi" w:hAnsiTheme="minorHAnsi"/>
        </w:rPr>
        <w:t xml:space="preserve">. Every request from </w:t>
      </w:r>
      <w:r w:rsidR="00AE7092">
        <w:rPr>
          <w:rFonts w:asciiTheme="minorHAnsi" w:hAnsiTheme="minorHAnsi"/>
        </w:rPr>
        <w:t xml:space="preserve">an </w:t>
      </w:r>
      <w:r>
        <w:rPr>
          <w:rFonts w:asciiTheme="minorHAnsi" w:hAnsiTheme="minorHAnsi"/>
        </w:rPr>
        <w:t>app</w:t>
      </w:r>
      <w:r w:rsidR="00AE7092">
        <w:rPr>
          <w:rFonts w:asciiTheme="minorHAnsi" w:hAnsiTheme="minorHAnsi"/>
        </w:rPr>
        <w:t xml:space="preserve">lication comes with </w:t>
      </w:r>
      <w:proofErr w:type="spellStart"/>
      <w:r w:rsidR="00AE7092">
        <w:rPr>
          <w:rFonts w:asciiTheme="minorHAnsi" w:hAnsiTheme="minorHAnsi"/>
        </w:rPr>
        <w:t>sessionKey</w:t>
      </w:r>
      <w:proofErr w:type="spellEnd"/>
      <w:r w:rsidR="00AE7092">
        <w:rPr>
          <w:rFonts w:asciiTheme="minorHAnsi" w:hAnsiTheme="minorHAnsi"/>
        </w:rPr>
        <w:t xml:space="preserve"> which was issued as a result of login request. </w:t>
      </w:r>
      <w:proofErr w:type="spellStart"/>
      <w:r w:rsidR="00AE7092" w:rsidRPr="00AE7092">
        <w:rPr>
          <w:rFonts w:asciiTheme="minorHAnsi" w:hAnsiTheme="minorHAnsi"/>
          <w:b/>
        </w:rPr>
        <w:t>AuthenticationManager</w:t>
      </w:r>
      <w:proofErr w:type="spellEnd"/>
      <w:r w:rsidR="00AE7092">
        <w:rPr>
          <w:rFonts w:asciiTheme="minorHAnsi" w:hAnsiTheme="minorHAnsi"/>
        </w:rPr>
        <w:t xml:space="preserve"> create </w:t>
      </w:r>
      <w:r w:rsidR="00AE7092" w:rsidRPr="00AE7092">
        <w:rPr>
          <w:rFonts w:asciiTheme="minorHAnsi" w:hAnsiTheme="minorHAnsi"/>
          <w:b/>
        </w:rPr>
        <w:t>Session</w:t>
      </w:r>
      <w:r w:rsidR="00AE7092">
        <w:rPr>
          <w:rFonts w:asciiTheme="minorHAnsi" w:hAnsiTheme="minorHAnsi"/>
        </w:rPr>
        <w:t xml:space="preserve"> </w:t>
      </w:r>
      <w:r w:rsidR="00AE7092">
        <w:rPr>
          <w:rFonts w:asciiTheme="minorHAnsi" w:hAnsiTheme="minorHAnsi"/>
          <w:lang w:eastAsia="ko-KR"/>
        </w:rPr>
        <w:t xml:space="preserve">corresponding to </w:t>
      </w:r>
      <w:proofErr w:type="spellStart"/>
      <w:r w:rsidR="00AE7092">
        <w:rPr>
          <w:rFonts w:asciiTheme="minorHAnsi" w:hAnsiTheme="minorHAnsi"/>
          <w:lang w:eastAsia="ko-KR"/>
        </w:rPr>
        <w:t>sessionKey</w:t>
      </w:r>
      <w:proofErr w:type="spellEnd"/>
      <w:r w:rsidR="00AE7092">
        <w:rPr>
          <w:rFonts w:asciiTheme="minorHAnsi" w:hAnsiTheme="minorHAnsi"/>
          <w:lang w:eastAsia="ko-KR"/>
        </w:rPr>
        <w:t xml:space="preserve"> and store authenticated user’s global information</w:t>
      </w:r>
      <w:r w:rsidR="000F7D59">
        <w:rPr>
          <w:rFonts w:asciiTheme="minorHAnsi" w:hAnsiTheme="minorHAnsi"/>
          <w:lang w:eastAsia="ko-KR"/>
        </w:rPr>
        <w:t xml:space="preserve"> and user’s privileges</w:t>
      </w:r>
      <w:r w:rsidR="00AE7092">
        <w:rPr>
          <w:rFonts w:asciiTheme="minorHAnsi" w:hAnsiTheme="minorHAnsi"/>
          <w:lang w:eastAsia="ko-KR"/>
        </w:rPr>
        <w:t xml:space="preserve"> into </w:t>
      </w:r>
      <w:r w:rsidR="00AE7092" w:rsidRPr="00AE7092">
        <w:rPr>
          <w:rFonts w:asciiTheme="minorHAnsi" w:hAnsiTheme="minorHAnsi"/>
          <w:b/>
          <w:lang w:eastAsia="ko-KR"/>
        </w:rPr>
        <w:t>Session</w:t>
      </w:r>
      <w:r w:rsidR="00AE7092">
        <w:rPr>
          <w:rFonts w:asciiTheme="minorHAnsi" w:hAnsiTheme="minorHAnsi"/>
          <w:lang w:eastAsia="ko-KR"/>
        </w:rPr>
        <w:t>.</w:t>
      </w:r>
      <w:r w:rsidR="000F7D59">
        <w:rPr>
          <w:rFonts w:asciiTheme="minorHAnsi" w:hAnsiTheme="minorHAnsi"/>
          <w:lang w:eastAsia="ko-KR"/>
        </w:rPr>
        <w:t xml:space="preserve"> </w:t>
      </w:r>
      <w:r w:rsidR="000F7D59" w:rsidRPr="00E53C5B">
        <w:rPr>
          <w:rFonts w:asciiTheme="minorHAnsi" w:hAnsiTheme="minorHAnsi"/>
          <w:b/>
          <w:lang w:eastAsia="ko-KR"/>
        </w:rPr>
        <w:t>Ses</w:t>
      </w:r>
      <w:r w:rsidR="00E53C5B" w:rsidRPr="00E53C5B">
        <w:rPr>
          <w:rFonts w:asciiTheme="minorHAnsi" w:hAnsiTheme="minorHAnsi"/>
          <w:b/>
          <w:lang w:eastAsia="ko-KR"/>
        </w:rPr>
        <w:t>sion</w:t>
      </w:r>
      <w:r w:rsidR="00E53C5B">
        <w:rPr>
          <w:rFonts w:asciiTheme="minorHAnsi" w:hAnsiTheme="minorHAnsi"/>
          <w:lang w:eastAsia="ko-KR"/>
        </w:rPr>
        <w:t xml:space="preserve"> can be used by </w:t>
      </w:r>
      <w:proofErr w:type="spellStart"/>
      <w:r w:rsidR="00E53C5B" w:rsidRPr="00E53C5B">
        <w:rPr>
          <w:rFonts w:asciiTheme="minorHAnsi" w:hAnsiTheme="minorHAnsi"/>
          <w:b/>
          <w:lang w:eastAsia="ko-KR"/>
        </w:rPr>
        <w:t>CheckPoint</w:t>
      </w:r>
      <w:proofErr w:type="spellEnd"/>
      <w:r w:rsidR="00E53C5B">
        <w:rPr>
          <w:rFonts w:asciiTheme="minorHAnsi" w:hAnsiTheme="minorHAnsi"/>
          <w:lang w:eastAsia="ko-KR"/>
        </w:rPr>
        <w:t xml:space="preserve"> to determine whether user related session has enough privileges to perform particular operations.</w:t>
      </w:r>
      <w:r w:rsidR="000F7D59">
        <w:rPr>
          <w:rFonts w:asciiTheme="minorHAnsi" w:hAnsiTheme="minorHAnsi"/>
          <w:lang w:eastAsia="ko-KR"/>
        </w:rPr>
        <w:t xml:space="preserve"> </w:t>
      </w:r>
      <w:proofErr w:type="spellStart"/>
      <w:r w:rsidR="00E53C5B" w:rsidRPr="00E53C5B">
        <w:rPr>
          <w:rFonts w:asciiTheme="minorHAnsi" w:hAnsiTheme="minorHAnsi"/>
          <w:b/>
          <w:lang w:eastAsia="ko-KR"/>
        </w:rPr>
        <w:t>MainVertice</w:t>
      </w:r>
      <w:proofErr w:type="spellEnd"/>
      <w:r w:rsidR="00E53C5B">
        <w:rPr>
          <w:rFonts w:asciiTheme="minorHAnsi" w:hAnsiTheme="minorHAnsi"/>
          <w:lang w:eastAsia="ko-KR"/>
        </w:rPr>
        <w:t xml:space="preserve"> permit to access business logic like </w:t>
      </w:r>
      <w:proofErr w:type="spellStart"/>
      <w:r w:rsidR="00E53C5B" w:rsidRPr="00E53C5B">
        <w:rPr>
          <w:rFonts w:asciiTheme="minorHAnsi" w:hAnsiTheme="minorHAnsi"/>
          <w:b/>
          <w:lang w:eastAsia="ko-KR"/>
        </w:rPr>
        <w:t>ReservationManager</w:t>
      </w:r>
      <w:proofErr w:type="spellEnd"/>
      <w:r w:rsidR="00E53C5B">
        <w:rPr>
          <w:rFonts w:asciiTheme="minorHAnsi" w:hAnsiTheme="minorHAnsi"/>
          <w:lang w:eastAsia="ko-KR"/>
        </w:rPr>
        <w:t xml:space="preserve"> only when </w:t>
      </w:r>
      <w:proofErr w:type="spellStart"/>
      <w:r w:rsidR="00E53C5B" w:rsidRPr="00E53C5B">
        <w:rPr>
          <w:rFonts w:asciiTheme="minorHAnsi" w:hAnsiTheme="minorHAnsi"/>
          <w:b/>
          <w:lang w:eastAsia="ko-KR"/>
        </w:rPr>
        <w:t>CheckPoint</w:t>
      </w:r>
      <w:proofErr w:type="spellEnd"/>
      <w:r w:rsidR="00E53C5B">
        <w:rPr>
          <w:rFonts w:asciiTheme="minorHAnsi" w:hAnsiTheme="minorHAnsi"/>
          <w:lang w:eastAsia="ko-KR"/>
        </w:rPr>
        <w:t xml:space="preserve"> ensure that this session has required privileges.</w:t>
      </w:r>
    </w:p>
    <w:p w14:paraId="6A5651F2" w14:textId="77777777" w:rsidR="00951427" w:rsidRPr="00D718FC" w:rsidRDefault="00951427" w:rsidP="00951427">
      <w:pPr>
        <w:rPr>
          <w:rFonts w:asciiTheme="minorHAnsi" w:hAnsiTheme="minorHAnsi"/>
        </w:rPr>
      </w:pPr>
    </w:p>
    <w:sectPr w:rsidR="00951427" w:rsidRPr="00D718FC" w:rsidSect="00AB16F0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26057" w14:textId="77777777" w:rsidR="00B36F55" w:rsidRDefault="00B36F55">
      <w:pPr>
        <w:spacing w:line="240" w:lineRule="auto"/>
      </w:pPr>
      <w:r>
        <w:separator/>
      </w:r>
    </w:p>
  </w:endnote>
  <w:endnote w:type="continuationSeparator" w:id="0">
    <w:p w14:paraId="1F7AB9E5" w14:textId="77777777" w:rsidR="00B36F55" w:rsidRDefault="00B36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82C47" w14:textId="77777777" w:rsidR="007F029C" w:rsidRDefault="00B36F55">
    <w:pPr>
      <w:jc w:val="right"/>
    </w:pPr>
    <w:r>
      <w:fldChar w:fldCharType="begin"/>
    </w:r>
    <w:r>
      <w:instrText>PAGE</w:instrText>
    </w:r>
    <w:r>
      <w:fldChar w:fldCharType="separate"/>
    </w:r>
    <w:r w:rsidR="00351EF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6F59E" w14:textId="77777777" w:rsidR="007F029C" w:rsidRDefault="007F02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4F1BF" w14:textId="77777777" w:rsidR="00B36F55" w:rsidRDefault="00B36F55">
      <w:pPr>
        <w:spacing w:line="240" w:lineRule="auto"/>
      </w:pPr>
      <w:r>
        <w:separator/>
      </w:r>
    </w:p>
  </w:footnote>
  <w:footnote w:type="continuationSeparator" w:id="0">
    <w:p w14:paraId="70218E99" w14:textId="77777777" w:rsidR="00B36F55" w:rsidRDefault="00B36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8A518" w14:textId="77777777" w:rsidR="007F029C" w:rsidRDefault="007F02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1FAF"/>
    <w:multiLevelType w:val="hybridMultilevel"/>
    <w:tmpl w:val="00A27DDC"/>
    <w:lvl w:ilvl="0" w:tplc="7D687E76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33A61"/>
    <w:multiLevelType w:val="hybridMultilevel"/>
    <w:tmpl w:val="985A5902"/>
    <w:lvl w:ilvl="0" w:tplc="6D140164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F135C"/>
    <w:multiLevelType w:val="hybridMultilevel"/>
    <w:tmpl w:val="DC10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6465E"/>
    <w:multiLevelType w:val="multilevel"/>
    <w:tmpl w:val="AF1C4A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C20328"/>
    <w:multiLevelType w:val="hybridMultilevel"/>
    <w:tmpl w:val="F654B0A6"/>
    <w:lvl w:ilvl="0" w:tplc="798C7A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029C"/>
    <w:rsid w:val="000716C5"/>
    <w:rsid w:val="000B5CA2"/>
    <w:rsid w:val="000E7586"/>
    <w:rsid w:val="000F7D59"/>
    <w:rsid w:val="00133F12"/>
    <w:rsid w:val="00351EF8"/>
    <w:rsid w:val="003837C5"/>
    <w:rsid w:val="00390026"/>
    <w:rsid w:val="003B12BA"/>
    <w:rsid w:val="00494BC5"/>
    <w:rsid w:val="005733F4"/>
    <w:rsid w:val="0066013D"/>
    <w:rsid w:val="00667EA2"/>
    <w:rsid w:val="007B5F8D"/>
    <w:rsid w:val="007C51C6"/>
    <w:rsid w:val="007F029C"/>
    <w:rsid w:val="007F7918"/>
    <w:rsid w:val="008D168B"/>
    <w:rsid w:val="008D54F6"/>
    <w:rsid w:val="00951427"/>
    <w:rsid w:val="009E6E42"/>
    <w:rsid w:val="00A16008"/>
    <w:rsid w:val="00AB16F0"/>
    <w:rsid w:val="00AE7092"/>
    <w:rsid w:val="00B06EC3"/>
    <w:rsid w:val="00B36F55"/>
    <w:rsid w:val="00CC72FD"/>
    <w:rsid w:val="00D718FC"/>
    <w:rsid w:val="00E53C5B"/>
    <w:rsid w:val="00E6119D"/>
    <w:rsid w:val="00ED2620"/>
    <w:rsid w:val="00EF48A1"/>
    <w:rsid w:val="00F8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7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142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9514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951427"/>
    <w:pPr>
      <w:ind w:left="720"/>
      <w:contextualSpacing/>
    </w:pPr>
  </w:style>
  <w:style w:type="table" w:styleId="TableGrid">
    <w:name w:val="Table Grid"/>
    <w:basedOn w:val="TableNormal"/>
    <w:uiPriority w:val="39"/>
    <w:rsid w:val="009514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BD70F-8550-0945-9D94-A87ECEA9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376</Words>
  <Characters>2148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2016-06-23T02:05:00Z</dcterms:created>
  <dcterms:modified xsi:type="dcterms:W3CDTF">2016-06-23T04:17:00Z</dcterms:modified>
</cp:coreProperties>
</file>