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DCFEF" w14:textId="77777777" w:rsidR="007D2915" w:rsidRPr="007D2915" w:rsidRDefault="007D2915" w:rsidP="007D2915">
      <w:r w:rsidRPr="007D2915">
        <w:rPr>
          <w:b/>
          <w:bCs/>
          <w:u w:val="single"/>
        </w:rPr>
        <w:t>High-level Business Need / Market Problems</w:t>
      </w:r>
    </w:p>
    <w:p w14:paraId="0DDEEB61" w14:textId="77777777" w:rsidR="007D2915" w:rsidRPr="007D2915" w:rsidRDefault="007D2915" w:rsidP="007D2915">
      <w:r w:rsidRPr="007D2915">
        <w:t xml:space="preserve">What is the customer's high-level business need or market problem? </w:t>
      </w:r>
      <w:r w:rsidRPr="007D2915">
        <w:rPr>
          <w:b/>
          <w:bCs/>
        </w:rPr>
        <w:t xml:space="preserve">(What are the </w:t>
      </w:r>
      <w:r w:rsidRPr="007D2915">
        <w:rPr>
          <w:b/>
          <w:bCs/>
          <w:u w:val="single"/>
        </w:rPr>
        <w:t>drivers</w:t>
      </w:r>
      <w:r w:rsidRPr="007D2915">
        <w:rPr>
          <w:b/>
          <w:bCs/>
        </w:rPr>
        <w:t>? Who exactly (persona) is affected by the problem? What is customer’s problem? Why is this a problem? How often do they face the problem? How much does the problem cost to customer? How does customer solve the problem today? Consequences of not solving the problem? What data supports/invalidates our assumptions and beliefs about problem?</w:t>
      </w:r>
      <w:r w:rsidRPr="007D2915">
        <w:rPr>
          <w:rFonts w:ascii="Arial" w:hAnsi="Arial" w:cs="Arial"/>
          <w:b/>
          <w:bCs/>
        </w:rPr>
        <w:t>​</w:t>
      </w:r>
      <w:r w:rsidRPr="007D2915">
        <w:rPr>
          <w:b/>
          <w:bCs/>
        </w:rPr>
        <w:t>)</w:t>
      </w:r>
      <w:r w:rsidRPr="007D2915">
        <w:rPr>
          <w:rFonts w:ascii="Aptos" w:hAnsi="Aptos" w:cs="Aptos"/>
          <w:b/>
          <w:bCs/>
        </w:rPr>
        <w:t> </w:t>
      </w:r>
    </w:p>
    <w:p w14:paraId="3BF89CEA" w14:textId="77777777" w:rsidR="007D2915" w:rsidRPr="007D2915" w:rsidRDefault="007D2915" w:rsidP="007D2915">
      <w:pPr>
        <w:numPr>
          <w:ilvl w:val="0"/>
          <w:numId w:val="1"/>
        </w:numPr>
      </w:pPr>
      <w:r w:rsidRPr="007D2915">
        <w:t>VA would like to have additional option "Cancel Under Fare Rule Conditions" within the ticket Void Period (usually Void is allowed within 24h after ticketing)</w:t>
      </w:r>
    </w:p>
    <w:p w14:paraId="4BA88B15" w14:textId="77777777" w:rsidR="007D2915" w:rsidRPr="007D2915" w:rsidRDefault="007D2915" w:rsidP="007D2915">
      <w:pPr>
        <w:numPr>
          <w:ilvl w:val="0"/>
          <w:numId w:val="1"/>
        </w:numPr>
      </w:pPr>
      <w:r w:rsidRPr="007D2915">
        <w:t>Airline needs to have both options for the agent to either:</w:t>
      </w:r>
      <w:r w:rsidRPr="007D2915">
        <w:rPr>
          <w:u w:val="single"/>
        </w:rPr>
        <w:t xml:space="preserve"> void the ticket </w:t>
      </w:r>
      <w:r w:rsidRPr="007D2915">
        <w:t xml:space="preserve">(their mistake) or </w:t>
      </w:r>
      <w:r w:rsidRPr="007D2915">
        <w:rPr>
          <w:u w:val="single"/>
        </w:rPr>
        <w:t xml:space="preserve">cancel the ticket under the fare conditions </w:t>
      </w:r>
      <w:r w:rsidRPr="007D2915">
        <w:t>(customers mistake)</w:t>
      </w:r>
    </w:p>
    <w:p w14:paraId="1BEC88D0" w14:textId="77777777" w:rsidR="007D2915" w:rsidRPr="007D2915" w:rsidRDefault="007D2915" w:rsidP="007D2915">
      <w:r w:rsidRPr="007D2915">
        <w:t> </w:t>
      </w:r>
    </w:p>
    <w:p w14:paraId="5C49416B" w14:textId="77777777" w:rsidR="007D2915" w:rsidRPr="007D2915" w:rsidRDefault="007D2915" w:rsidP="007D2915">
      <w:r w:rsidRPr="007D2915">
        <w:rPr>
          <w:b/>
          <w:bCs/>
          <w:u w:val="single"/>
        </w:rPr>
        <w:t>Objectives for a Successful Solution </w:t>
      </w:r>
    </w:p>
    <w:p w14:paraId="015F8602" w14:textId="77777777" w:rsidR="007D2915" w:rsidRPr="007D2915" w:rsidRDefault="007D2915" w:rsidP="007D2915">
      <w:r w:rsidRPr="007D2915">
        <w:t xml:space="preserve">What objectives does the customer need to accomplish? </w:t>
      </w:r>
      <w:r w:rsidRPr="007D2915">
        <w:rPr>
          <w:b/>
          <w:bCs/>
        </w:rPr>
        <w:t xml:space="preserve">(What is the customer’s </w:t>
      </w:r>
      <w:r w:rsidRPr="007D2915">
        <w:rPr>
          <w:b/>
          <w:bCs/>
          <w:u w:val="single"/>
        </w:rPr>
        <w:t>goal(s)</w:t>
      </w:r>
      <w:r w:rsidRPr="007D2915">
        <w:rPr>
          <w:b/>
          <w:bCs/>
        </w:rPr>
        <w:t>?)</w:t>
      </w:r>
    </w:p>
    <w:p w14:paraId="48A4AFED" w14:textId="77777777" w:rsidR="007D2915" w:rsidRPr="007D2915" w:rsidRDefault="007D2915" w:rsidP="007D2915">
      <w:r w:rsidRPr="007D2915">
        <w:rPr>
          <w:i/>
          <w:iCs/>
        </w:rPr>
        <w:t>[describe who the customers and end-users are (include partition and/or PCCs), what they want to accomplish] </w:t>
      </w:r>
    </w:p>
    <w:p w14:paraId="70FDEF96" w14:textId="77777777" w:rsidR="007D2915" w:rsidRPr="007D2915" w:rsidRDefault="007D2915" w:rsidP="007D2915">
      <w:r w:rsidRPr="007D2915">
        <w:t> </w:t>
      </w:r>
    </w:p>
    <w:p w14:paraId="58DD46A6" w14:textId="77777777" w:rsidR="007D2915" w:rsidRPr="007D2915" w:rsidRDefault="007D2915" w:rsidP="007D2915">
      <w:r w:rsidRPr="007D2915">
        <w:t xml:space="preserve">Within the Void period defined by airline, the </w:t>
      </w:r>
      <w:proofErr w:type="spellStart"/>
      <w:r w:rsidRPr="007D2915">
        <w:t>OrderReShop</w:t>
      </w:r>
      <w:proofErr w:type="spellEnd"/>
      <w:r w:rsidRPr="007D2915">
        <w:t xml:space="preserve"> Cancel should provide user the following options:</w:t>
      </w:r>
    </w:p>
    <w:p w14:paraId="3BEC4391" w14:textId="77777777" w:rsidR="007D2915" w:rsidRPr="007D2915" w:rsidRDefault="007D2915" w:rsidP="007D2915">
      <w:pPr>
        <w:numPr>
          <w:ilvl w:val="0"/>
          <w:numId w:val="2"/>
        </w:numPr>
      </w:pPr>
      <w:r w:rsidRPr="007D2915">
        <w:t>Cancel under Fare Rule Conditions (user's mistake) - enforcing the Refund during Void period</w:t>
      </w:r>
    </w:p>
    <w:p w14:paraId="71E8F5C7" w14:textId="77777777" w:rsidR="007D2915" w:rsidRPr="007D2915" w:rsidRDefault="007D2915" w:rsidP="007D2915">
      <w:pPr>
        <w:numPr>
          <w:ilvl w:val="0"/>
          <w:numId w:val="2"/>
        </w:numPr>
      </w:pPr>
      <w:r w:rsidRPr="007D2915">
        <w:t>Void and Retain </w:t>
      </w:r>
    </w:p>
    <w:p w14:paraId="1129C6E9" w14:textId="77777777" w:rsidR="007D2915" w:rsidRPr="007D2915" w:rsidRDefault="007D2915" w:rsidP="007D2915">
      <w:pPr>
        <w:numPr>
          <w:ilvl w:val="0"/>
          <w:numId w:val="2"/>
        </w:numPr>
      </w:pPr>
      <w:r w:rsidRPr="007D2915">
        <w:t>Void and Refund (void and cancel order items)</w:t>
      </w:r>
    </w:p>
    <w:p w14:paraId="0AC0969D" w14:textId="77777777" w:rsidR="007D2915" w:rsidRPr="007D2915" w:rsidRDefault="007D2915" w:rsidP="007D2915">
      <w:r w:rsidRPr="007D2915">
        <w:t>NEW REQ flag: Return all cancel options </w:t>
      </w:r>
    </w:p>
    <w:p w14:paraId="195EC0D5" w14:textId="77777777" w:rsidR="007D2915" w:rsidRPr="007D2915" w:rsidRDefault="007D2915" w:rsidP="007D2915">
      <w:r w:rsidRPr="007D2915">
        <w:t>  "request": {</w:t>
      </w:r>
    </w:p>
    <w:p w14:paraId="63185CE8" w14:textId="77777777" w:rsidR="007D2915" w:rsidRPr="007D2915" w:rsidRDefault="007D2915" w:rsidP="007D2915">
      <w:r w:rsidRPr="007D2915">
        <w:t>        "</w:t>
      </w:r>
      <w:proofErr w:type="spellStart"/>
      <w:r w:rsidRPr="007D2915">
        <w:t>updateOrder</w:t>
      </w:r>
      <w:proofErr w:type="spellEnd"/>
      <w:r w:rsidRPr="007D2915">
        <w:t>": {</w:t>
      </w:r>
    </w:p>
    <w:p w14:paraId="38B10C98" w14:textId="77777777" w:rsidR="007D2915" w:rsidRPr="007D2915" w:rsidRDefault="007D2915" w:rsidP="007D2915">
      <w:r w:rsidRPr="007D2915">
        <w:t>            "</w:t>
      </w:r>
      <w:proofErr w:type="spellStart"/>
      <w:r w:rsidRPr="007D2915">
        <w:t>cancelOrderId</w:t>
      </w:r>
      <w:proofErr w:type="spellEnd"/>
      <w:r w:rsidRPr="007D2915">
        <w:t>": "</w:t>
      </w:r>
      <w:r w:rsidRPr="007D2915">
        <w:rPr>
          <w:i/>
          <w:iCs/>
        </w:rPr>
        <w:t>{{</w:t>
      </w:r>
      <w:proofErr w:type="spellStart"/>
      <w:r w:rsidRPr="007D2915">
        <w:rPr>
          <w:i/>
          <w:iCs/>
        </w:rPr>
        <w:t>orderId</w:t>
      </w:r>
      <w:proofErr w:type="spellEnd"/>
      <w:r w:rsidRPr="007D2915">
        <w:rPr>
          <w:i/>
          <w:iCs/>
        </w:rPr>
        <w:t>}}</w:t>
      </w:r>
      <w:r w:rsidRPr="007D2915">
        <w:t>"</w:t>
      </w:r>
    </w:p>
    <w:p w14:paraId="7B3CF4AA" w14:textId="77777777" w:rsidR="007D2915" w:rsidRPr="007D2915" w:rsidRDefault="007D2915" w:rsidP="007D2915">
      <w:r w:rsidRPr="007D2915">
        <w:t>        },</w:t>
      </w:r>
    </w:p>
    <w:p w14:paraId="6C83089A" w14:textId="77777777" w:rsidR="007D2915" w:rsidRPr="007D2915" w:rsidRDefault="007D2915" w:rsidP="007D2915">
      <w:r w:rsidRPr="007D2915">
        <w:t>        "</w:t>
      </w:r>
      <w:proofErr w:type="spellStart"/>
      <w:r w:rsidRPr="007D2915">
        <w:rPr>
          <w:b/>
          <w:bCs/>
        </w:rPr>
        <w:t>responseParameters</w:t>
      </w:r>
      <w:proofErr w:type="spellEnd"/>
      <w:r w:rsidRPr="007D2915">
        <w:rPr>
          <w:b/>
          <w:bCs/>
        </w:rPr>
        <w:t>": {</w:t>
      </w:r>
    </w:p>
    <w:p w14:paraId="79EDFD0B" w14:textId="77777777" w:rsidR="007D2915" w:rsidRPr="007D2915" w:rsidRDefault="007D2915" w:rsidP="007D2915">
      <w:r w:rsidRPr="007D2915">
        <w:rPr>
          <w:b/>
          <w:bCs/>
        </w:rPr>
        <w:t>            "</w:t>
      </w:r>
      <w:proofErr w:type="spellStart"/>
      <w:r w:rsidRPr="007D2915">
        <w:rPr>
          <w:b/>
          <w:bCs/>
        </w:rPr>
        <w:t>returnAllCancelOffers</w:t>
      </w:r>
      <w:proofErr w:type="spellEnd"/>
      <w:r w:rsidRPr="007D2915">
        <w:rPr>
          <w:b/>
          <w:bCs/>
        </w:rPr>
        <w:t>": true</w:t>
      </w:r>
    </w:p>
    <w:p w14:paraId="3A118E00" w14:textId="77777777" w:rsidR="007D2915" w:rsidRPr="007D2915" w:rsidRDefault="007D2915" w:rsidP="007D2915">
      <w:pPr>
        <w:numPr>
          <w:ilvl w:val="0"/>
          <w:numId w:val="3"/>
        </w:numPr>
      </w:pPr>
      <w:r w:rsidRPr="007D2915">
        <w:t>Out of scope Cancel Option (already market ready):</w:t>
      </w:r>
    </w:p>
    <w:p w14:paraId="4E816B58" w14:textId="77777777" w:rsidR="007D2915" w:rsidRPr="007D2915" w:rsidRDefault="007D2915" w:rsidP="007D2915">
      <w:pPr>
        <w:numPr>
          <w:ilvl w:val="0"/>
          <w:numId w:val="3"/>
        </w:numPr>
      </w:pPr>
      <w:r w:rsidRPr="007D2915">
        <w:rPr>
          <w:i/>
          <w:iCs/>
        </w:rPr>
        <w:t xml:space="preserve">Cancel Order and Maintain Value </w:t>
      </w:r>
      <w:proofErr w:type="gramStart"/>
      <w:r w:rsidRPr="007D2915">
        <w:rPr>
          <w:i/>
          <w:iCs/>
        </w:rPr>
        <w:t>( Air</w:t>
      </w:r>
      <w:proofErr w:type="gramEnd"/>
      <w:r w:rsidRPr="007D2915">
        <w:rPr>
          <w:i/>
          <w:iCs/>
        </w:rPr>
        <w:t xml:space="preserve"> Items and Ancillaries, Seats in this FEA tbc) - </w:t>
      </w:r>
      <w:proofErr w:type="spellStart"/>
      <w:r w:rsidRPr="007D2915">
        <w:rPr>
          <w:i/>
          <w:iCs/>
        </w:rPr>
        <w:t>RespendInd</w:t>
      </w:r>
      <w:proofErr w:type="spellEnd"/>
      <w:r w:rsidRPr="007D2915">
        <w:rPr>
          <w:i/>
          <w:iCs/>
        </w:rPr>
        <w:t xml:space="preserve"> in IATA NDC schema</w:t>
      </w:r>
    </w:p>
    <w:p w14:paraId="55FFE489" w14:textId="5265C789" w:rsidR="007D2915" w:rsidRPr="007D2915" w:rsidRDefault="007D2915" w:rsidP="007D2915">
      <w:r w:rsidRPr="007D2915">
        <mc:AlternateContent>
          <mc:Choice Requires="wps">
            <w:drawing>
              <wp:inline distT="0" distB="0" distL="0" distR="0" wp14:anchorId="5F485A51" wp14:editId="473B8B8F">
                <wp:extent cx="304800" cy="304800"/>
                <wp:effectExtent l="0" t="0" r="0" b="0"/>
                <wp:docPr id="89239387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F3FE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EF463E" w14:textId="77777777" w:rsidR="007D2915" w:rsidRPr="007D2915" w:rsidRDefault="007D2915" w:rsidP="007D2915">
      <w:r w:rsidRPr="007D2915">
        <w:t>Nice to have, consistent naming in UI:</w:t>
      </w:r>
    </w:p>
    <w:p w14:paraId="7A6696A1" w14:textId="77777777" w:rsidR="007D2915" w:rsidRPr="007D2915" w:rsidRDefault="007D2915" w:rsidP="007D2915">
      <w:r w:rsidRPr="007D2915">
        <w:lastRenderedPageBreak/>
        <w:t>Cancel Options: Cancel Order and Payment (instead of Reservation and Payment) </w:t>
      </w:r>
    </w:p>
    <w:p w14:paraId="4CADA416" w14:textId="77777777" w:rsidR="007D2915" w:rsidRPr="007D2915" w:rsidRDefault="007D2915" w:rsidP="007D2915">
      <w:r w:rsidRPr="007D2915">
        <w:t> </w:t>
      </w:r>
    </w:p>
    <w:p w14:paraId="3C7CB4BD" w14:textId="77777777" w:rsidR="007D2915" w:rsidRPr="007D2915" w:rsidRDefault="007D2915" w:rsidP="007D2915">
      <w:r w:rsidRPr="007D2915">
        <w:rPr>
          <w:b/>
          <w:bCs/>
          <w:u w:val="single"/>
        </w:rPr>
        <w:t>Business Value  </w:t>
      </w:r>
    </w:p>
    <w:p w14:paraId="172E7AD9" w14:textId="77777777" w:rsidR="007D2915" w:rsidRPr="007D2915" w:rsidRDefault="007D2915" w:rsidP="007D2915">
      <w:r w:rsidRPr="007D2915">
        <w:t>What is the measurable benefit delivered?</w:t>
      </w:r>
      <w:r w:rsidRPr="007D2915">
        <w:rPr>
          <w:b/>
          <w:bCs/>
        </w:rPr>
        <w:t xml:space="preserve"> (What is the value of what we’re doing? What benefits user gets while using solution? How customer describes value? What is the value for customer? How the solution </w:t>
      </w:r>
      <w:proofErr w:type="gramStart"/>
      <w:r w:rsidRPr="007D2915">
        <w:rPr>
          <w:b/>
          <w:bCs/>
        </w:rPr>
        <w:t>address</w:t>
      </w:r>
      <w:proofErr w:type="gramEnd"/>
      <w:r w:rsidRPr="007D2915">
        <w:rPr>
          <w:b/>
          <w:bCs/>
        </w:rPr>
        <w:t xml:space="preserve"> the problem?</w:t>
      </w:r>
      <w:r w:rsidRPr="007D2915">
        <w:rPr>
          <w:rFonts w:ascii="Arial" w:hAnsi="Arial" w:cs="Arial"/>
          <w:b/>
          <w:bCs/>
        </w:rPr>
        <w:t>​</w:t>
      </w:r>
      <w:r w:rsidRPr="007D2915">
        <w:rPr>
          <w:b/>
          <w:bCs/>
        </w:rPr>
        <w:t xml:space="preserve"> Why do we decided to solve the problem?</w:t>
      </w:r>
      <w:r w:rsidRPr="007D2915">
        <w:rPr>
          <w:rFonts w:ascii="Arial" w:hAnsi="Arial" w:cs="Arial"/>
          <w:b/>
          <w:bCs/>
        </w:rPr>
        <w:t>​</w:t>
      </w:r>
      <w:r w:rsidRPr="007D2915">
        <w:rPr>
          <w:b/>
          <w:bCs/>
        </w:rPr>
        <w:t xml:space="preserve"> What is unique about our value proposition? How does it differentiate from existing</w:t>
      </w:r>
      <w:r w:rsidRPr="007D2915">
        <w:rPr>
          <w:rFonts w:ascii="Aptos" w:hAnsi="Aptos" w:cs="Aptos"/>
          <w:b/>
          <w:bCs/>
        </w:rPr>
        <w:t> </w:t>
      </w:r>
      <w:r w:rsidRPr="007D2915">
        <w:rPr>
          <w:b/>
          <w:bCs/>
        </w:rPr>
        <w:t>solutions? Does this uniqueness matter to customers?)</w:t>
      </w:r>
    </w:p>
    <w:p w14:paraId="6D2B958B" w14:textId="77777777" w:rsidR="007D2915" w:rsidRPr="007D2915" w:rsidRDefault="007D2915" w:rsidP="007D2915">
      <w:r w:rsidRPr="007D2915">
        <w:rPr>
          <w:i/>
          <w:iCs/>
        </w:rPr>
        <w:t>[describe how end-users, customers and Sabre will benefit from the solution] </w:t>
      </w:r>
    </w:p>
    <w:p w14:paraId="3C14F6F9" w14:textId="77777777" w:rsidR="007D2915" w:rsidRPr="007D2915" w:rsidRDefault="007D2915" w:rsidP="007D2915">
      <w:pPr>
        <w:numPr>
          <w:ilvl w:val="0"/>
          <w:numId w:val="4"/>
        </w:numPr>
      </w:pPr>
      <w:r w:rsidRPr="007D2915">
        <w:t>Depending on use case, travel agencies will have flexibility in choosing Cancel or Void option, when Cancel request is within 24h from ticketing/order payment</w:t>
      </w:r>
    </w:p>
    <w:p w14:paraId="0B538381" w14:textId="77777777" w:rsidR="007D2915" w:rsidRPr="007D2915" w:rsidRDefault="007D2915" w:rsidP="007D2915">
      <w:r w:rsidRPr="007D2915">
        <w:t> </w:t>
      </w:r>
    </w:p>
    <w:p w14:paraId="1DE8A58F" w14:textId="77777777" w:rsidR="007D2915" w:rsidRPr="007D2915" w:rsidRDefault="007D2915" w:rsidP="007D2915">
      <w:r w:rsidRPr="007D2915">
        <w:rPr>
          <w:b/>
          <w:bCs/>
          <w:u w:val="single"/>
        </w:rPr>
        <w:t>What Success Looks Like</w:t>
      </w:r>
    </w:p>
    <w:p w14:paraId="0124338C" w14:textId="77777777" w:rsidR="007D2915" w:rsidRPr="007D2915" w:rsidRDefault="007D2915" w:rsidP="007D2915">
      <w:r w:rsidRPr="007D2915">
        <w:t xml:space="preserve">What conditions must be met?  </w:t>
      </w:r>
      <w:r w:rsidRPr="007D2915">
        <w:rPr>
          <w:b/>
          <w:bCs/>
        </w:rPr>
        <w:t xml:space="preserve">(What are the </w:t>
      </w:r>
      <w:r w:rsidRPr="007D2915">
        <w:rPr>
          <w:b/>
          <w:bCs/>
          <w:u w:val="single"/>
        </w:rPr>
        <w:t>verifiable results</w:t>
      </w:r>
      <w:r w:rsidRPr="007D2915">
        <w:rPr>
          <w:b/>
          <w:bCs/>
        </w:rPr>
        <w:t>? How do you define success of this capability?</w:t>
      </w:r>
      <w:r w:rsidRPr="007D2915">
        <w:rPr>
          <w:rFonts w:ascii="Arial" w:hAnsi="Arial" w:cs="Arial"/>
          <w:b/>
          <w:bCs/>
        </w:rPr>
        <w:t>​</w:t>
      </w:r>
      <w:r w:rsidRPr="007D2915">
        <w:rPr>
          <w:b/>
          <w:bCs/>
        </w:rPr>
        <w:t xml:space="preserve"> How to measure success?</w:t>
      </w:r>
      <w:r w:rsidRPr="007D2915">
        <w:rPr>
          <w:rFonts w:ascii="Arial" w:hAnsi="Arial" w:cs="Arial"/>
          <w:b/>
          <w:bCs/>
        </w:rPr>
        <w:t>​</w:t>
      </w:r>
      <w:r w:rsidRPr="007D2915">
        <w:rPr>
          <w:b/>
          <w:bCs/>
        </w:rPr>
        <w:t xml:space="preserve"> How customer measure success?</w:t>
      </w:r>
      <w:r w:rsidRPr="007D2915">
        <w:rPr>
          <w:rFonts w:ascii="Arial" w:hAnsi="Arial" w:cs="Arial"/>
          <w:b/>
          <w:bCs/>
        </w:rPr>
        <w:t>​</w:t>
      </w:r>
      <w:r w:rsidRPr="007D2915">
        <w:rPr>
          <w:b/>
          <w:bCs/>
        </w:rPr>
        <w:t xml:space="preserve"> How will it impact customer?</w:t>
      </w:r>
      <w:r w:rsidRPr="007D2915">
        <w:rPr>
          <w:rFonts w:ascii="Arial" w:hAnsi="Arial" w:cs="Arial"/>
          <w:b/>
          <w:bCs/>
        </w:rPr>
        <w:t>​</w:t>
      </w:r>
      <w:r w:rsidRPr="007D2915">
        <w:rPr>
          <w:b/>
          <w:bCs/>
        </w:rPr>
        <w:t xml:space="preserve"> What quantitative metrics can be used to measure value proposition?</w:t>
      </w:r>
      <w:r w:rsidRPr="007D2915">
        <w:rPr>
          <w:rFonts w:ascii="Arial" w:hAnsi="Arial" w:cs="Arial"/>
          <w:b/>
          <w:bCs/>
        </w:rPr>
        <w:t>​</w:t>
      </w:r>
      <w:r w:rsidRPr="007D2915">
        <w:rPr>
          <w:b/>
          <w:bCs/>
        </w:rPr>
        <w:t>)</w:t>
      </w:r>
      <w:r w:rsidRPr="007D2915">
        <w:rPr>
          <w:rFonts w:ascii="Aptos" w:hAnsi="Aptos" w:cs="Aptos"/>
          <w:b/>
          <w:bCs/>
        </w:rPr>
        <w:t>   </w:t>
      </w:r>
    </w:p>
    <w:p w14:paraId="64DA381B" w14:textId="77777777" w:rsidR="007D2915" w:rsidRPr="007D2915" w:rsidRDefault="007D2915" w:rsidP="007D2915">
      <w:r w:rsidRPr="007D2915">
        <w:rPr>
          <w:i/>
          <w:iCs/>
        </w:rPr>
        <w:t>[describe what is essential to meet customer/user requirements, security, and expectations, how success will be measured, key performance indicators]  </w:t>
      </w:r>
    </w:p>
    <w:p w14:paraId="22A75122" w14:textId="77777777" w:rsidR="007D2915" w:rsidRPr="007D2915" w:rsidRDefault="007D2915" w:rsidP="007D2915">
      <w:pPr>
        <w:numPr>
          <w:ilvl w:val="0"/>
          <w:numId w:val="5"/>
        </w:numPr>
      </w:pPr>
      <w:r w:rsidRPr="007D2915">
        <w:t>Enter input here.</w:t>
      </w:r>
    </w:p>
    <w:p w14:paraId="07E044D2" w14:textId="77777777" w:rsidR="007D2915" w:rsidRPr="007D2915" w:rsidRDefault="007D2915" w:rsidP="007D2915">
      <w:r w:rsidRPr="007D2915">
        <w:t> </w:t>
      </w:r>
    </w:p>
    <w:p w14:paraId="41BCD9FF" w14:textId="77777777" w:rsidR="007D2915" w:rsidRPr="007D2915" w:rsidRDefault="007D2915" w:rsidP="007D2915">
      <w:r w:rsidRPr="007D2915">
        <w:rPr>
          <w:b/>
          <w:bCs/>
          <w:u w:val="single"/>
        </w:rPr>
        <w:t>Useful links:</w:t>
      </w:r>
    </w:p>
    <w:p w14:paraId="0503DDD6" w14:textId="77777777" w:rsidR="007D2915" w:rsidRPr="007D2915" w:rsidRDefault="007D2915" w:rsidP="007D2915">
      <w:r w:rsidRPr="007D2915">
        <w:t>1. Capability Document {</w:t>
      </w:r>
      <w:r w:rsidRPr="007D2915">
        <w:rPr>
          <w:i/>
          <w:iCs/>
        </w:rPr>
        <w:t>Enter link for the capability document here (provided by lead architect) Draft or Final version}</w:t>
      </w:r>
    </w:p>
    <w:p w14:paraId="00621830" w14:textId="77777777" w:rsidR="007D2915" w:rsidRPr="007D2915" w:rsidRDefault="007D2915" w:rsidP="007D2915">
      <w:r w:rsidRPr="007D2915">
        <w:t xml:space="preserve">2. Refinement Mural </w:t>
      </w:r>
      <w:r w:rsidRPr="007D2915">
        <w:rPr>
          <w:i/>
          <w:iCs/>
        </w:rPr>
        <w:t>{Once this is created by the product manager, place the Mural link here}</w:t>
      </w:r>
    </w:p>
    <w:p w14:paraId="4E469AD1" w14:textId="77777777" w:rsidR="007D2915" w:rsidRPr="007D2915" w:rsidRDefault="007D2915" w:rsidP="007D2915">
      <w:r w:rsidRPr="007D2915">
        <w:t> </w:t>
      </w:r>
    </w:p>
    <w:p w14:paraId="05AE124E" w14:textId="77777777" w:rsidR="007D2915" w:rsidRPr="007D2915" w:rsidRDefault="007D2915" w:rsidP="007D2915">
      <w:r w:rsidRPr="007D2915">
        <w:rPr>
          <w:b/>
          <w:bCs/>
          <w:u w:val="single"/>
        </w:rPr>
        <w:t>Program OKRs relations</w:t>
      </w:r>
    </w:p>
    <w:p w14:paraId="0200FC0D" w14:textId="77777777" w:rsidR="007D2915" w:rsidRPr="007D2915" w:rsidRDefault="007D2915" w:rsidP="007D2915">
      <w:pPr>
        <w:numPr>
          <w:ilvl w:val="0"/>
          <w:numId w:val="6"/>
        </w:numPr>
      </w:pPr>
      <w:r w:rsidRPr="007D2915">
        <w:t>Which OKRs are being supported by this capability?</w:t>
      </w:r>
      <w:r w:rsidRPr="007D2915">
        <w:rPr>
          <w:rFonts w:ascii="Arial" w:hAnsi="Arial" w:cs="Arial"/>
        </w:rPr>
        <w:t>​</w:t>
      </w:r>
    </w:p>
    <w:p w14:paraId="7AD23DA9" w14:textId="77777777" w:rsidR="007D2915" w:rsidRPr="007D2915" w:rsidRDefault="007D2915" w:rsidP="007D2915">
      <w:pPr>
        <w:numPr>
          <w:ilvl w:val="1"/>
          <w:numId w:val="6"/>
        </w:numPr>
      </w:pPr>
      <w:r w:rsidRPr="007D2915">
        <w:t>Enter input here if applicable.</w:t>
      </w:r>
    </w:p>
    <w:p w14:paraId="6E946C6A" w14:textId="77777777" w:rsidR="007D2915" w:rsidRPr="007D2915" w:rsidRDefault="007D2915" w:rsidP="007D2915">
      <w:pPr>
        <w:numPr>
          <w:ilvl w:val="0"/>
          <w:numId w:val="6"/>
        </w:numPr>
      </w:pPr>
      <w:r w:rsidRPr="007D2915">
        <w:t>How this capability supports Program goals and key results?</w:t>
      </w:r>
    </w:p>
    <w:p w14:paraId="4F0FFE31" w14:textId="77777777" w:rsidR="007D2915" w:rsidRPr="007D2915" w:rsidRDefault="007D2915" w:rsidP="007D2915">
      <w:pPr>
        <w:numPr>
          <w:ilvl w:val="1"/>
          <w:numId w:val="6"/>
        </w:numPr>
      </w:pPr>
      <w:r w:rsidRPr="007D2915">
        <w:t>Enter input here.</w:t>
      </w:r>
    </w:p>
    <w:p w14:paraId="339775FE" w14:textId="77777777" w:rsidR="007D2915" w:rsidRPr="007D2915" w:rsidRDefault="007D2915" w:rsidP="007D2915">
      <w:r w:rsidRPr="007D2915">
        <w:rPr>
          <w:b/>
          <w:bCs/>
          <w:u w:val="single"/>
        </w:rPr>
        <w:t>Hypothesis to be validated </w:t>
      </w:r>
    </w:p>
    <w:p w14:paraId="54966318" w14:textId="77777777" w:rsidR="007D2915" w:rsidRPr="007D2915" w:rsidRDefault="007D2915" w:rsidP="007D2915">
      <w:r w:rsidRPr="007D2915">
        <w:t> </w:t>
      </w:r>
    </w:p>
    <w:p w14:paraId="2864770C" w14:textId="77777777" w:rsidR="007D2915" w:rsidRPr="007D2915" w:rsidRDefault="007D2915" w:rsidP="007D2915">
      <w:r w:rsidRPr="007D2915">
        <w:t>1. Enter data here if applicable</w:t>
      </w:r>
    </w:p>
    <w:p w14:paraId="3137CD58" w14:textId="77777777" w:rsidR="007D2915" w:rsidRPr="007D2915" w:rsidRDefault="007D2915" w:rsidP="007D2915">
      <w:r w:rsidRPr="007D2915">
        <w:t> </w:t>
      </w:r>
    </w:p>
    <w:p w14:paraId="44CD7578" w14:textId="77777777" w:rsidR="007D2915" w:rsidRPr="007D2915" w:rsidRDefault="007D2915" w:rsidP="007D2915">
      <w:r w:rsidRPr="007D2915">
        <w:rPr>
          <w:b/>
          <w:bCs/>
          <w:u w:val="single"/>
        </w:rPr>
        <w:lastRenderedPageBreak/>
        <w:t>Is / Is not in Scope</w:t>
      </w:r>
    </w:p>
    <w:p w14:paraId="192067E5" w14:textId="77777777" w:rsidR="007D2915" w:rsidRPr="007D2915" w:rsidRDefault="007D2915" w:rsidP="007D2915">
      <w:r w:rsidRPr="007D2915">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1"/>
        <w:gridCol w:w="6255"/>
      </w:tblGrid>
      <w:tr w:rsidR="007D2915" w:rsidRPr="007D2915" w14:paraId="0947A304" w14:textId="77777777" w:rsidTr="00066339">
        <w:trPr>
          <w:tblCellSpacing w:w="15" w:type="dxa"/>
        </w:trPr>
        <w:tc>
          <w:tcPr>
            <w:tcW w:w="0" w:type="auto"/>
            <w:vAlign w:val="center"/>
            <w:hideMark/>
          </w:tcPr>
          <w:p w14:paraId="0B3E73DE" w14:textId="77777777" w:rsidR="007D2915" w:rsidRPr="007D2915" w:rsidRDefault="007D2915" w:rsidP="007D2915">
            <w:r w:rsidRPr="007D2915">
              <w:rPr>
                <w:b/>
                <w:bCs/>
              </w:rPr>
              <w:t>In Scope</w:t>
            </w:r>
          </w:p>
        </w:tc>
        <w:tc>
          <w:tcPr>
            <w:tcW w:w="0" w:type="auto"/>
            <w:vAlign w:val="center"/>
            <w:hideMark/>
          </w:tcPr>
          <w:p w14:paraId="75EFBD8C" w14:textId="77777777" w:rsidR="007D2915" w:rsidRPr="007D2915" w:rsidRDefault="007D2915" w:rsidP="007D2915">
            <w:r w:rsidRPr="007D2915">
              <w:rPr>
                <w:b/>
                <w:bCs/>
              </w:rPr>
              <w:t>Out of Scope</w:t>
            </w:r>
          </w:p>
        </w:tc>
      </w:tr>
      <w:tr w:rsidR="007D2915" w:rsidRPr="007D2915" w14:paraId="375438CC" w14:textId="77777777" w:rsidTr="00066339">
        <w:trPr>
          <w:tblCellSpacing w:w="15" w:type="dxa"/>
        </w:trPr>
        <w:tc>
          <w:tcPr>
            <w:tcW w:w="0" w:type="auto"/>
            <w:vAlign w:val="center"/>
            <w:hideMark/>
          </w:tcPr>
          <w:p w14:paraId="1C458D5F" w14:textId="77777777" w:rsidR="007D2915" w:rsidRPr="007D2915" w:rsidRDefault="007D2915" w:rsidP="007D2915">
            <w:r w:rsidRPr="007D2915">
              <w:t xml:space="preserve">Extend </w:t>
            </w:r>
            <w:proofErr w:type="spellStart"/>
            <w:r w:rsidRPr="007D2915">
              <w:t>OrderReShop</w:t>
            </w:r>
            <w:proofErr w:type="spellEnd"/>
            <w:r w:rsidRPr="007D2915">
              <w:t xml:space="preserve"> Cancel within Void period:</w:t>
            </w:r>
          </w:p>
          <w:p w14:paraId="334D42D7" w14:textId="77777777" w:rsidR="007D2915" w:rsidRPr="007D2915" w:rsidRDefault="007D2915" w:rsidP="007D2915">
            <w:r w:rsidRPr="007D2915">
              <w:t>to return Cancel under Fare Rule Conditions</w:t>
            </w:r>
          </w:p>
        </w:tc>
        <w:tc>
          <w:tcPr>
            <w:tcW w:w="0" w:type="auto"/>
            <w:vAlign w:val="center"/>
            <w:hideMark/>
          </w:tcPr>
          <w:p w14:paraId="3609F6F7" w14:textId="77777777" w:rsidR="007D2915" w:rsidRPr="007D2915" w:rsidRDefault="007D2915" w:rsidP="007D2915">
            <w:r w:rsidRPr="007D2915">
              <w:rPr>
                <w:i/>
                <w:iCs/>
              </w:rPr>
              <w:t xml:space="preserve">Cancel Order and Maintain Value </w:t>
            </w:r>
            <w:proofErr w:type="gramStart"/>
            <w:r w:rsidRPr="007D2915">
              <w:rPr>
                <w:i/>
                <w:iCs/>
              </w:rPr>
              <w:t>( Air</w:t>
            </w:r>
            <w:proofErr w:type="gramEnd"/>
            <w:r w:rsidRPr="007D2915">
              <w:rPr>
                <w:i/>
                <w:iCs/>
              </w:rPr>
              <w:t xml:space="preserve"> Items and Ancillaries, Seats in this FEA tbc) - </w:t>
            </w:r>
            <w:proofErr w:type="spellStart"/>
            <w:r w:rsidRPr="007D2915">
              <w:rPr>
                <w:i/>
                <w:iCs/>
              </w:rPr>
              <w:t>RespendInd</w:t>
            </w:r>
            <w:proofErr w:type="spellEnd"/>
            <w:r w:rsidRPr="007D2915">
              <w:rPr>
                <w:i/>
                <w:iCs/>
              </w:rPr>
              <w:t xml:space="preserve"> in IATA NDC schema</w:t>
            </w:r>
          </w:p>
        </w:tc>
      </w:tr>
      <w:tr w:rsidR="007D2915" w:rsidRPr="007D2915" w14:paraId="30AADDF3" w14:textId="77777777" w:rsidTr="00066339">
        <w:trPr>
          <w:tblCellSpacing w:w="15" w:type="dxa"/>
        </w:trPr>
        <w:tc>
          <w:tcPr>
            <w:tcW w:w="0" w:type="auto"/>
            <w:vAlign w:val="center"/>
            <w:hideMark/>
          </w:tcPr>
          <w:p w14:paraId="3513C67F" w14:textId="77777777" w:rsidR="007D2915" w:rsidRPr="007D2915" w:rsidRDefault="007D2915" w:rsidP="007D2915">
            <w:r w:rsidRPr="007D2915">
              <w:t>Air items</w:t>
            </w:r>
          </w:p>
        </w:tc>
        <w:tc>
          <w:tcPr>
            <w:tcW w:w="0" w:type="auto"/>
            <w:vAlign w:val="center"/>
            <w:hideMark/>
          </w:tcPr>
          <w:p w14:paraId="52B2CE8D" w14:textId="77777777" w:rsidR="007D2915" w:rsidRPr="007D2915" w:rsidRDefault="007D2915" w:rsidP="007D2915">
            <w:r w:rsidRPr="007D2915">
              <w:t xml:space="preserve">Singe option for Void and Retain for Multi Order items: will error out due to different </w:t>
            </w:r>
            <w:proofErr w:type="spellStart"/>
            <w:r w:rsidRPr="007D2915">
              <w:t>Void&amp;Refund</w:t>
            </w:r>
            <w:proofErr w:type="spellEnd"/>
            <w:r w:rsidRPr="007D2915">
              <w:t xml:space="preserve"> conditions (in edge case desc.in mural)</w:t>
            </w:r>
          </w:p>
        </w:tc>
      </w:tr>
      <w:tr w:rsidR="007D2915" w:rsidRPr="007D2915" w14:paraId="044DB3CB" w14:textId="77777777" w:rsidTr="00066339">
        <w:trPr>
          <w:tblCellSpacing w:w="15" w:type="dxa"/>
        </w:trPr>
        <w:tc>
          <w:tcPr>
            <w:tcW w:w="0" w:type="auto"/>
            <w:vAlign w:val="center"/>
            <w:hideMark/>
          </w:tcPr>
          <w:p w14:paraId="26118E3E" w14:textId="77777777" w:rsidR="007D2915" w:rsidRPr="007D2915" w:rsidRDefault="007D2915" w:rsidP="007D2915">
            <w:r w:rsidRPr="007D2915">
              <w:t>Services and Seats</w:t>
            </w:r>
          </w:p>
        </w:tc>
        <w:tc>
          <w:tcPr>
            <w:tcW w:w="0" w:type="auto"/>
            <w:vAlign w:val="center"/>
            <w:hideMark/>
          </w:tcPr>
          <w:p w14:paraId="0A8AA7A2" w14:textId="77777777" w:rsidR="007D2915" w:rsidRPr="007D2915" w:rsidRDefault="007D2915" w:rsidP="007D2915">
            <w:r w:rsidRPr="007D2915">
              <w:t> </w:t>
            </w:r>
          </w:p>
        </w:tc>
      </w:tr>
    </w:tbl>
    <w:p w14:paraId="3C3795D0" w14:textId="77777777" w:rsidR="007D2915" w:rsidRPr="007D2915" w:rsidRDefault="007D2915" w:rsidP="007D2915">
      <w:r w:rsidRPr="007D2915">
        <w:t> </w:t>
      </w:r>
    </w:p>
    <w:p w14:paraId="3B7B15B1" w14:textId="77777777" w:rsidR="007D2915" w:rsidRPr="007D2915" w:rsidRDefault="007D2915" w:rsidP="007D2915">
      <w:r w:rsidRPr="007D2915">
        <w:rPr>
          <w:b/>
          <w:bCs/>
          <w:u w:val="single"/>
        </w:rPr>
        <w:t>Anticipated or identified risks and dependencies</w:t>
      </w:r>
    </w:p>
    <w:p w14:paraId="7BFC0BED" w14:textId="77777777" w:rsidR="007D2915" w:rsidRPr="007D2915" w:rsidRDefault="007D2915" w:rsidP="007D2915">
      <w:pPr>
        <w:numPr>
          <w:ilvl w:val="0"/>
          <w:numId w:val="7"/>
        </w:numPr>
      </w:pPr>
      <w:r w:rsidRPr="007D2915">
        <w:t>What are business risks?</w:t>
      </w:r>
      <w:r w:rsidRPr="007D2915">
        <w:rPr>
          <w:rFonts w:ascii="Arial" w:hAnsi="Arial" w:cs="Arial"/>
        </w:rPr>
        <w:t>​</w:t>
      </w:r>
    </w:p>
    <w:p w14:paraId="0F628121" w14:textId="77777777" w:rsidR="007D2915" w:rsidRPr="007D2915" w:rsidRDefault="007D2915" w:rsidP="007D2915">
      <w:pPr>
        <w:numPr>
          <w:ilvl w:val="1"/>
          <w:numId w:val="7"/>
        </w:numPr>
      </w:pPr>
      <w:r w:rsidRPr="007D2915">
        <w:t>{Enter information here as applicable}</w:t>
      </w:r>
    </w:p>
    <w:p w14:paraId="5100968B" w14:textId="77777777" w:rsidR="007D2915" w:rsidRPr="007D2915" w:rsidRDefault="007D2915" w:rsidP="007D2915">
      <w:pPr>
        <w:numPr>
          <w:ilvl w:val="0"/>
          <w:numId w:val="7"/>
        </w:numPr>
      </w:pPr>
      <w:r w:rsidRPr="007D2915">
        <w:t>What are project risks?</w:t>
      </w:r>
      <w:r w:rsidRPr="007D2915">
        <w:rPr>
          <w:rFonts w:ascii="Arial" w:hAnsi="Arial" w:cs="Arial"/>
        </w:rPr>
        <w:t>​</w:t>
      </w:r>
    </w:p>
    <w:p w14:paraId="1E9C3E3F" w14:textId="77777777" w:rsidR="007D2915" w:rsidRPr="007D2915" w:rsidRDefault="007D2915" w:rsidP="007D2915">
      <w:pPr>
        <w:numPr>
          <w:ilvl w:val="1"/>
          <w:numId w:val="7"/>
        </w:numPr>
      </w:pPr>
      <w:r w:rsidRPr="007D2915">
        <w:t>{Enter information here as applicable}</w:t>
      </w:r>
    </w:p>
    <w:p w14:paraId="6B0CB201" w14:textId="77777777" w:rsidR="007D2915" w:rsidRPr="007D2915" w:rsidRDefault="007D2915" w:rsidP="007D2915">
      <w:pPr>
        <w:numPr>
          <w:ilvl w:val="0"/>
          <w:numId w:val="7"/>
        </w:numPr>
      </w:pPr>
      <w:r w:rsidRPr="007D2915">
        <w:t>What are external dependencies?</w:t>
      </w:r>
    </w:p>
    <w:p w14:paraId="6115B644" w14:textId="77777777" w:rsidR="007D2915" w:rsidRPr="007D2915" w:rsidRDefault="007D2915" w:rsidP="007D2915">
      <w:pPr>
        <w:numPr>
          <w:ilvl w:val="1"/>
          <w:numId w:val="7"/>
        </w:numPr>
      </w:pPr>
      <w:r w:rsidRPr="007D2915">
        <w:t>{Enter information here as applicable}</w:t>
      </w:r>
    </w:p>
    <w:p w14:paraId="18FE29BE" w14:textId="77777777" w:rsidR="007D2915" w:rsidRPr="007D2915" w:rsidRDefault="007D2915" w:rsidP="007D2915">
      <w:pPr>
        <w:numPr>
          <w:ilvl w:val="0"/>
          <w:numId w:val="7"/>
        </w:numPr>
      </w:pPr>
      <w:r w:rsidRPr="007D2915">
        <w:t>What are technical/technology risk?</w:t>
      </w:r>
    </w:p>
    <w:p w14:paraId="69942C19" w14:textId="77777777" w:rsidR="007D2915" w:rsidRPr="007D2915" w:rsidRDefault="007D2915" w:rsidP="007D2915">
      <w:pPr>
        <w:numPr>
          <w:ilvl w:val="1"/>
          <w:numId w:val="7"/>
        </w:numPr>
      </w:pPr>
      <w:r w:rsidRPr="007D2915">
        <w:t>{Enter information here as applicable}</w:t>
      </w:r>
    </w:p>
    <w:p w14:paraId="746C9F42" w14:textId="77777777" w:rsidR="007D2915" w:rsidRPr="007D2915" w:rsidRDefault="007D2915" w:rsidP="007D2915">
      <w:r w:rsidRPr="007D2915">
        <w:rPr>
          <w:b/>
          <w:bCs/>
          <w:u w:val="single"/>
        </w:rPr>
        <w:t>Team(s) Involved</w:t>
      </w:r>
    </w:p>
    <w:tbl>
      <w:tblPr>
        <w:tblW w:w="0" w:type="auto"/>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3760"/>
        <w:gridCol w:w="1740"/>
      </w:tblGrid>
      <w:tr w:rsidR="007D2915" w:rsidRPr="007D2915" w14:paraId="2318F04B" w14:textId="77777777" w:rsidTr="007D2915">
        <w:trPr>
          <w:trHeight w:val="288"/>
        </w:trPr>
        <w:tc>
          <w:tcPr>
            <w:tcW w:w="3760" w:type="dxa"/>
            <w:tcBorders>
              <w:top w:val="nil"/>
              <w:left w:val="nil"/>
              <w:bottom w:val="nil"/>
              <w:right w:val="nil"/>
            </w:tcBorders>
            <w:shd w:val="clear" w:color="auto" w:fill="D9D9D9"/>
            <w:tcMar>
              <w:top w:w="0" w:type="dxa"/>
              <w:left w:w="108" w:type="dxa"/>
              <w:bottom w:w="0" w:type="dxa"/>
              <w:right w:w="108" w:type="dxa"/>
            </w:tcMar>
            <w:vAlign w:val="center"/>
            <w:hideMark/>
          </w:tcPr>
          <w:p w14:paraId="0626A190" w14:textId="77777777" w:rsidR="007D2915" w:rsidRPr="007D2915" w:rsidRDefault="007D2915" w:rsidP="007D2915">
            <w:r w:rsidRPr="007D2915">
              <w:rPr>
                <w:b/>
                <w:bCs/>
              </w:rPr>
              <w:t>Domain</w:t>
            </w:r>
          </w:p>
        </w:tc>
        <w:tc>
          <w:tcPr>
            <w:tcW w:w="1740" w:type="dxa"/>
            <w:tcBorders>
              <w:top w:val="nil"/>
              <w:left w:val="nil"/>
              <w:bottom w:val="nil"/>
              <w:right w:val="nil"/>
            </w:tcBorders>
            <w:shd w:val="clear" w:color="auto" w:fill="D9D9D9"/>
            <w:tcMar>
              <w:top w:w="0" w:type="dxa"/>
              <w:left w:w="108" w:type="dxa"/>
              <w:bottom w:w="0" w:type="dxa"/>
              <w:right w:w="108" w:type="dxa"/>
            </w:tcMar>
            <w:vAlign w:val="center"/>
            <w:hideMark/>
          </w:tcPr>
          <w:p w14:paraId="1310CB16" w14:textId="77777777" w:rsidR="007D2915" w:rsidRPr="007D2915" w:rsidRDefault="007D2915" w:rsidP="007D2915">
            <w:r w:rsidRPr="007D2915">
              <w:rPr>
                <w:b/>
                <w:bCs/>
              </w:rPr>
              <w:t>Team(s) Involved</w:t>
            </w:r>
          </w:p>
          <w:p w14:paraId="064BC032" w14:textId="77777777" w:rsidR="007D2915" w:rsidRPr="007D2915" w:rsidRDefault="007D2915" w:rsidP="007D2915">
            <w:r w:rsidRPr="007D2915">
              <w:rPr>
                <w:b/>
                <w:bCs/>
              </w:rPr>
              <w:t>(Y or N)</w:t>
            </w:r>
          </w:p>
        </w:tc>
      </w:tr>
      <w:tr w:rsidR="007D2915" w:rsidRPr="007D2915" w14:paraId="21407028" w14:textId="77777777" w:rsidTr="007D2915">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C73495" w14:textId="77777777" w:rsidR="007D2915" w:rsidRPr="007D2915" w:rsidRDefault="007D2915" w:rsidP="007D2915">
            <w:r w:rsidRPr="007D2915">
              <w:t xml:space="preserve">Offer </w:t>
            </w:r>
            <w:proofErr w:type="gramStart"/>
            <w:r w:rsidRPr="007D2915">
              <w:t>-  Shopping</w:t>
            </w:r>
            <w:proofErr w:type="gramEnd"/>
            <w:r w:rsidRPr="007D2915">
              <w:t xml:space="preserve"> Engine</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B38E89C" w14:textId="77777777" w:rsidR="007D2915" w:rsidRPr="007D2915" w:rsidRDefault="007D2915" w:rsidP="007D2915">
            <w:r w:rsidRPr="007D2915">
              <w:t> </w:t>
            </w:r>
          </w:p>
        </w:tc>
      </w:tr>
      <w:tr w:rsidR="007D2915" w:rsidRPr="007D2915" w14:paraId="70565E7A" w14:textId="77777777" w:rsidTr="007D2915">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1B6CF2" w14:textId="77777777" w:rsidR="007D2915" w:rsidRPr="007D2915" w:rsidRDefault="007D2915" w:rsidP="007D2915">
            <w:r w:rsidRPr="007D2915">
              <w:t>Offer - RMX</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72F6584" w14:textId="77777777" w:rsidR="007D2915" w:rsidRPr="007D2915" w:rsidRDefault="007D2915" w:rsidP="007D2915">
            <w:r w:rsidRPr="007D2915">
              <w:t>Y</w:t>
            </w:r>
          </w:p>
        </w:tc>
      </w:tr>
      <w:tr w:rsidR="007D2915" w:rsidRPr="007D2915" w14:paraId="2AA69AF6" w14:textId="77777777" w:rsidTr="007D2915">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737352" w14:textId="77777777" w:rsidR="007D2915" w:rsidRPr="007D2915" w:rsidRDefault="007D2915" w:rsidP="007D2915">
            <w:r w:rsidRPr="007D2915">
              <w:t>Availability and Inventory</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41BD427" w14:textId="77777777" w:rsidR="007D2915" w:rsidRPr="007D2915" w:rsidRDefault="007D2915" w:rsidP="007D2915">
            <w:r w:rsidRPr="007D2915">
              <w:t> </w:t>
            </w:r>
          </w:p>
        </w:tc>
      </w:tr>
      <w:tr w:rsidR="007D2915" w:rsidRPr="007D2915" w14:paraId="5EA94070" w14:textId="77777777" w:rsidTr="007D2915">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938B16" w14:textId="77777777" w:rsidR="007D2915" w:rsidRPr="007D2915" w:rsidRDefault="007D2915" w:rsidP="007D2915">
            <w:r w:rsidRPr="007D2915">
              <w:t>Order Management/APIs and Plugin's (OMS)</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B4B9BEA" w14:textId="77777777" w:rsidR="007D2915" w:rsidRPr="007D2915" w:rsidRDefault="007D2915" w:rsidP="007D2915">
            <w:r w:rsidRPr="007D2915">
              <w:t>?</w:t>
            </w:r>
          </w:p>
        </w:tc>
      </w:tr>
      <w:tr w:rsidR="007D2915" w:rsidRPr="007D2915" w14:paraId="60C376AE" w14:textId="77777777" w:rsidTr="007D2915">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1A0020" w14:textId="77777777" w:rsidR="007D2915" w:rsidRPr="007D2915" w:rsidRDefault="007D2915" w:rsidP="007D2915">
            <w:proofErr w:type="spellStart"/>
            <w:r w:rsidRPr="007D2915">
              <w:t>SabreMosaic</w:t>
            </w:r>
            <w:proofErr w:type="spellEnd"/>
            <w:r w:rsidRPr="007D2915">
              <w:t xml:space="preserve"> UI</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68393A1" w14:textId="77777777" w:rsidR="007D2915" w:rsidRPr="007D2915" w:rsidRDefault="007D2915" w:rsidP="007D2915">
            <w:r w:rsidRPr="007D2915">
              <w:t>Y</w:t>
            </w:r>
          </w:p>
        </w:tc>
      </w:tr>
      <w:tr w:rsidR="007D2915" w:rsidRPr="007D2915" w14:paraId="32390C08" w14:textId="77777777" w:rsidTr="007D2915">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ACE054" w14:textId="77777777" w:rsidR="007D2915" w:rsidRPr="007D2915" w:rsidRDefault="007D2915" w:rsidP="007D2915">
            <w:r w:rsidRPr="007D2915">
              <w:t>Data Engineering and Science</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426DEAB" w14:textId="77777777" w:rsidR="007D2915" w:rsidRPr="007D2915" w:rsidRDefault="007D2915" w:rsidP="007D2915">
            <w:r w:rsidRPr="007D2915">
              <w:t> </w:t>
            </w:r>
          </w:p>
        </w:tc>
      </w:tr>
      <w:tr w:rsidR="007D2915" w:rsidRPr="007D2915" w14:paraId="64B9B578" w14:textId="77777777" w:rsidTr="007D2915">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8F5470" w14:textId="77777777" w:rsidR="007D2915" w:rsidRPr="007D2915" w:rsidRDefault="007D2915" w:rsidP="007D2915">
            <w:r w:rsidRPr="007D2915">
              <w:lastRenderedPageBreak/>
              <w:t>E2E QA</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2A73C1C" w14:textId="77777777" w:rsidR="007D2915" w:rsidRPr="007D2915" w:rsidRDefault="007D2915" w:rsidP="007D2915">
            <w:r w:rsidRPr="007D2915">
              <w:t>Y</w:t>
            </w:r>
          </w:p>
        </w:tc>
      </w:tr>
      <w:tr w:rsidR="007D2915" w:rsidRPr="007D2915" w14:paraId="400FD67B" w14:textId="77777777" w:rsidTr="007D2915">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739862" w14:textId="77777777" w:rsidR="007D2915" w:rsidRPr="007D2915" w:rsidRDefault="007D2915" w:rsidP="007D2915">
            <w:r w:rsidRPr="007D2915">
              <w:t>Platform Team</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4A9C5A3" w14:textId="77777777" w:rsidR="007D2915" w:rsidRPr="007D2915" w:rsidRDefault="007D2915" w:rsidP="007D2915">
            <w:r w:rsidRPr="007D2915">
              <w:t> </w:t>
            </w:r>
          </w:p>
        </w:tc>
      </w:tr>
      <w:tr w:rsidR="007D2915" w:rsidRPr="007D2915" w14:paraId="6D8ECF9D" w14:textId="77777777" w:rsidTr="007D2915">
        <w:trPr>
          <w:trHeight w:val="5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A40579" w14:textId="77777777" w:rsidR="007D2915" w:rsidRPr="007D2915" w:rsidRDefault="007D2915" w:rsidP="007D2915">
            <w:r w:rsidRPr="007D2915">
              <w:t>SRE+</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172D62A" w14:textId="77777777" w:rsidR="007D2915" w:rsidRPr="007D2915" w:rsidRDefault="007D2915" w:rsidP="007D2915">
            <w:r w:rsidRPr="007D2915">
              <w:t> </w:t>
            </w:r>
          </w:p>
        </w:tc>
      </w:tr>
    </w:tbl>
    <w:p w14:paraId="1ABFA962" w14:textId="77777777" w:rsidR="007D2915" w:rsidRPr="007D2915" w:rsidRDefault="007D2915" w:rsidP="007D2915">
      <w:r w:rsidRPr="007D2915">
        <w:t> </w:t>
      </w:r>
    </w:p>
    <w:tbl>
      <w:tblPr>
        <w:tblW w:w="0" w:type="auto"/>
        <w:tblBorders>
          <w:top w:val="single" w:sz="8" w:space="0" w:color="A3A3A3"/>
          <w:left w:val="single" w:sz="8" w:space="0" w:color="A3A3A3"/>
          <w:bottom w:val="single" w:sz="8" w:space="0" w:color="A3A3A3"/>
          <w:right w:val="single" w:sz="8" w:space="0" w:color="A3A3A3"/>
        </w:tblBorders>
        <w:tblCellMar>
          <w:top w:w="15" w:type="dxa"/>
          <w:left w:w="15" w:type="dxa"/>
          <w:bottom w:w="15" w:type="dxa"/>
          <w:right w:w="15" w:type="dxa"/>
        </w:tblCellMar>
        <w:tblLook w:val="04A0" w:firstRow="1" w:lastRow="0" w:firstColumn="1" w:lastColumn="0" w:noHBand="0" w:noVBand="1"/>
      </w:tblPr>
      <w:tblGrid>
        <w:gridCol w:w="3734"/>
        <w:gridCol w:w="2104"/>
      </w:tblGrid>
      <w:tr w:rsidR="007D2915" w:rsidRPr="007D2915" w14:paraId="42BA07E2" w14:textId="77777777" w:rsidTr="007D2915">
        <w:tc>
          <w:tcPr>
            <w:tcW w:w="3734" w:type="dxa"/>
            <w:tcBorders>
              <w:top w:val="nil"/>
              <w:left w:val="nil"/>
              <w:bottom w:val="nil"/>
              <w:right w:val="nil"/>
            </w:tcBorders>
            <w:tcMar>
              <w:top w:w="80" w:type="dxa"/>
              <w:left w:w="80" w:type="dxa"/>
              <w:bottom w:w="80" w:type="dxa"/>
              <w:right w:w="80" w:type="dxa"/>
            </w:tcMar>
          </w:tcPr>
          <w:p w14:paraId="511E6B56" w14:textId="261765DD" w:rsidR="007D2915" w:rsidRPr="007D2915" w:rsidRDefault="007D2915" w:rsidP="007D2915"/>
        </w:tc>
        <w:tc>
          <w:tcPr>
            <w:tcW w:w="2104" w:type="dxa"/>
            <w:tcBorders>
              <w:top w:val="nil"/>
              <w:left w:val="nil"/>
              <w:bottom w:val="nil"/>
              <w:right w:val="nil"/>
            </w:tcBorders>
            <w:tcMar>
              <w:top w:w="80" w:type="dxa"/>
              <w:left w:w="80" w:type="dxa"/>
              <w:bottom w:w="80" w:type="dxa"/>
              <w:right w:w="80" w:type="dxa"/>
            </w:tcMar>
          </w:tcPr>
          <w:p w14:paraId="1708ABF8" w14:textId="6778F337" w:rsidR="007D2915" w:rsidRPr="007D2915" w:rsidRDefault="007D2915" w:rsidP="007D2915"/>
        </w:tc>
      </w:tr>
      <w:tr w:rsidR="007D2915" w:rsidRPr="007D2915" w14:paraId="677A8911" w14:textId="77777777" w:rsidTr="007D2915">
        <w:tc>
          <w:tcPr>
            <w:tcW w:w="3734" w:type="dxa"/>
            <w:tcBorders>
              <w:top w:val="nil"/>
              <w:left w:val="nil"/>
              <w:bottom w:val="nil"/>
              <w:right w:val="nil"/>
            </w:tcBorders>
            <w:tcMar>
              <w:top w:w="80" w:type="dxa"/>
              <w:left w:w="80" w:type="dxa"/>
              <w:bottom w:w="80" w:type="dxa"/>
              <w:right w:w="80" w:type="dxa"/>
            </w:tcMar>
          </w:tcPr>
          <w:p w14:paraId="75CD4B2E" w14:textId="55B7EB7A" w:rsidR="007D2915" w:rsidRPr="007D2915" w:rsidRDefault="007D2915" w:rsidP="007D2915"/>
        </w:tc>
        <w:tc>
          <w:tcPr>
            <w:tcW w:w="2104" w:type="dxa"/>
            <w:tcBorders>
              <w:top w:val="nil"/>
              <w:left w:val="nil"/>
              <w:bottom w:val="nil"/>
              <w:right w:val="nil"/>
            </w:tcBorders>
            <w:tcMar>
              <w:top w:w="80" w:type="dxa"/>
              <w:left w:w="80" w:type="dxa"/>
              <w:bottom w:w="80" w:type="dxa"/>
              <w:right w:w="80" w:type="dxa"/>
            </w:tcMar>
          </w:tcPr>
          <w:p w14:paraId="5FCA1AFF" w14:textId="6AABA3CD" w:rsidR="007D2915" w:rsidRPr="007D2915" w:rsidRDefault="007D2915" w:rsidP="007D2915"/>
        </w:tc>
      </w:tr>
      <w:tr w:rsidR="007D2915" w:rsidRPr="007D2915" w14:paraId="764AA9D3" w14:textId="77777777" w:rsidTr="007D2915">
        <w:tc>
          <w:tcPr>
            <w:tcW w:w="3734" w:type="dxa"/>
            <w:tcBorders>
              <w:top w:val="nil"/>
              <w:left w:val="nil"/>
              <w:bottom w:val="nil"/>
              <w:right w:val="nil"/>
            </w:tcBorders>
            <w:tcMar>
              <w:top w:w="80" w:type="dxa"/>
              <w:left w:w="80" w:type="dxa"/>
              <w:bottom w:w="80" w:type="dxa"/>
              <w:right w:w="80" w:type="dxa"/>
            </w:tcMar>
          </w:tcPr>
          <w:p w14:paraId="62E9489C" w14:textId="02DE4AD5" w:rsidR="007D2915" w:rsidRPr="007D2915" w:rsidRDefault="007D2915" w:rsidP="007D2915"/>
        </w:tc>
        <w:tc>
          <w:tcPr>
            <w:tcW w:w="2104" w:type="dxa"/>
            <w:tcBorders>
              <w:top w:val="nil"/>
              <w:left w:val="nil"/>
              <w:bottom w:val="nil"/>
              <w:right w:val="nil"/>
            </w:tcBorders>
            <w:tcMar>
              <w:top w:w="80" w:type="dxa"/>
              <w:left w:w="80" w:type="dxa"/>
              <w:bottom w:w="80" w:type="dxa"/>
              <w:right w:w="80" w:type="dxa"/>
            </w:tcMar>
          </w:tcPr>
          <w:p w14:paraId="2A93770B" w14:textId="0BD198C4" w:rsidR="007D2915" w:rsidRPr="007D2915" w:rsidRDefault="007D2915" w:rsidP="007D2915"/>
        </w:tc>
      </w:tr>
      <w:tr w:rsidR="007D2915" w:rsidRPr="007D2915" w14:paraId="2153D3A0" w14:textId="77777777" w:rsidTr="007D2915">
        <w:tc>
          <w:tcPr>
            <w:tcW w:w="3734" w:type="dxa"/>
            <w:tcBorders>
              <w:top w:val="nil"/>
              <w:left w:val="nil"/>
              <w:bottom w:val="nil"/>
              <w:right w:val="nil"/>
            </w:tcBorders>
            <w:tcMar>
              <w:top w:w="80" w:type="dxa"/>
              <w:left w:w="80" w:type="dxa"/>
              <w:bottom w:w="80" w:type="dxa"/>
              <w:right w:w="80" w:type="dxa"/>
            </w:tcMar>
          </w:tcPr>
          <w:p w14:paraId="2961F2C6" w14:textId="2DDE7947" w:rsidR="007D2915" w:rsidRPr="007D2915" w:rsidRDefault="007D2915" w:rsidP="007D2915"/>
        </w:tc>
        <w:tc>
          <w:tcPr>
            <w:tcW w:w="2104" w:type="dxa"/>
            <w:tcBorders>
              <w:top w:val="nil"/>
              <w:left w:val="nil"/>
              <w:bottom w:val="nil"/>
              <w:right w:val="nil"/>
            </w:tcBorders>
            <w:tcMar>
              <w:top w:w="80" w:type="dxa"/>
              <w:left w:w="80" w:type="dxa"/>
              <w:bottom w:w="80" w:type="dxa"/>
              <w:right w:w="80" w:type="dxa"/>
            </w:tcMar>
          </w:tcPr>
          <w:p w14:paraId="2DAB57CB" w14:textId="24E986A0" w:rsidR="007D2915" w:rsidRPr="007D2915" w:rsidRDefault="007D2915" w:rsidP="007D2915"/>
        </w:tc>
      </w:tr>
      <w:tr w:rsidR="007D2915" w:rsidRPr="007D2915" w14:paraId="6D559B73" w14:textId="77777777" w:rsidTr="007D2915">
        <w:tc>
          <w:tcPr>
            <w:tcW w:w="3734" w:type="dxa"/>
            <w:tcBorders>
              <w:top w:val="nil"/>
              <w:left w:val="nil"/>
              <w:bottom w:val="nil"/>
              <w:right w:val="nil"/>
            </w:tcBorders>
            <w:tcMar>
              <w:top w:w="80" w:type="dxa"/>
              <w:left w:w="80" w:type="dxa"/>
              <w:bottom w:w="80" w:type="dxa"/>
              <w:right w:w="80" w:type="dxa"/>
            </w:tcMar>
          </w:tcPr>
          <w:p w14:paraId="27EA628A" w14:textId="754F6FC9" w:rsidR="007D2915" w:rsidRPr="007D2915" w:rsidRDefault="007D2915" w:rsidP="007D2915"/>
        </w:tc>
        <w:tc>
          <w:tcPr>
            <w:tcW w:w="2104" w:type="dxa"/>
            <w:tcBorders>
              <w:top w:val="nil"/>
              <w:left w:val="nil"/>
              <w:bottom w:val="nil"/>
              <w:right w:val="nil"/>
            </w:tcBorders>
            <w:tcMar>
              <w:top w:w="80" w:type="dxa"/>
              <w:left w:w="80" w:type="dxa"/>
              <w:bottom w:w="80" w:type="dxa"/>
              <w:right w:w="80" w:type="dxa"/>
            </w:tcMar>
          </w:tcPr>
          <w:p w14:paraId="65D31190" w14:textId="4ADF5868" w:rsidR="007D2915" w:rsidRPr="007D2915" w:rsidRDefault="007D2915" w:rsidP="007D2915"/>
        </w:tc>
      </w:tr>
      <w:tr w:rsidR="007D2915" w:rsidRPr="007D2915" w14:paraId="1C6BBBEB" w14:textId="77777777" w:rsidTr="007D2915">
        <w:tc>
          <w:tcPr>
            <w:tcW w:w="3734" w:type="dxa"/>
            <w:tcBorders>
              <w:top w:val="nil"/>
              <w:left w:val="nil"/>
              <w:bottom w:val="nil"/>
              <w:right w:val="nil"/>
            </w:tcBorders>
            <w:tcMar>
              <w:top w:w="80" w:type="dxa"/>
              <w:left w:w="80" w:type="dxa"/>
              <w:bottom w:w="80" w:type="dxa"/>
              <w:right w:w="80" w:type="dxa"/>
            </w:tcMar>
          </w:tcPr>
          <w:p w14:paraId="08397854" w14:textId="6F4961DE" w:rsidR="007D2915" w:rsidRPr="007D2915" w:rsidRDefault="007D2915" w:rsidP="007D2915"/>
        </w:tc>
        <w:tc>
          <w:tcPr>
            <w:tcW w:w="2104" w:type="dxa"/>
            <w:tcBorders>
              <w:top w:val="nil"/>
              <w:left w:val="nil"/>
              <w:bottom w:val="nil"/>
              <w:right w:val="nil"/>
            </w:tcBorders>
            <w:tcMar>
              <w:top w:w="80" w:type="dxa"/>
              <w:left w:w="80" w:type="dxa"/>
              <w:bottom w:w="80" w:type="dxa"/>
              <w:right w:w="80" w:type="dxa"/>
            </w:tcMar>
          </w:tcPr>
          <w:p w14:paraId="1FC9D136" w14:textId="03806257" w:rsidR="007D2915" w:rsidRPr="007D2915" w:rsidRDefault="007D2915" w:rsidP="007D2915"/>
        </w:tc>
      </w:tr>
      <w:tr w:rsidR="007D2915" w:rsidRPr="007D2915" w14:paraId="10168E6A" w14:textId="77777777" w:rsidTr="007D2915">
        <w:tc>
          <w:tcPr>
            <w:tcW w:w="3734" w:type="dxa"/>
            <w:tcBorders>
              <w:top w:val="nil"/>
              <w:left w:val="nil"/>
              <w:bottom w:val="nil"/>
              <w:right w:val="nil"/>
            </w:tcBorders>
            <w:tcMar>
              <w:top w:w="80" w:type="dxa"/>
              <w:left w:w="80" w:type="dxa"/>
              <w:bottom w:w="80" w:type="dxa"/>
              <w:right w:w="80" w:type="dxa"/>
            </w:tcMar>
          </w:tcPr>
          <w:p w14:paraId="6C14DBCB" w14:textId="44FAFDC4" w:rsidR="007D2915" w:rsidRPr="007D2915" w:rsidRDefault="007D2915" w:rsidP="007D2915"/>
        </w:tc>
        <w:tc>
          <w:tcPr>
            <w:tcW w:w="2104" w:type="dxa"/>
            <w:tcBorders>
              <w:top w:val="nil"/>
              <w:left w:val="nil"/>
              <w:bottom w:val="nil"/>
              <w:right w:val="nil"/>
            </w:tcBorders>
            <w:tcMar>
              <w:top w:w="80" w:type="dxa"/>
              <w:left w:w="80" w:type="dxa"/>
              <w:bottom w:w="80" w:type="dxa"/>
              <w:right w:w="80" w:type="dxa"/>
            </w:tcMar>
          </w:tcPr>
          <w:p w14:paraId="7740E823" w14:textId="6D3C7FAD" w:rsidR="007D2915" w:rsidRPr="007D2915" w:rsidRDefault="007D2915" w:rsidP="007D2915"/>
        </w:tc>
      </w:tr>
      <w:tr w:rsidR="007D2915" w:rsidRPr="007D2915" w14:paraId="2FCC345C" w14:textId="77777777" w:rsidTr="007D2915">
        <w:tc>
          <w:tcPr>
            <w:tcW w:w="3734" w:type="dxa"/>
            <w:tcBorders>
              <w:top w:val="nil"/>
              <w:left w:val="nil"/>
              <w:bottom w:val="nil"/>
              <w:right w:val="nil"/>
            </w:tcBorders>
            <w:tcMar>
              <w:top w:w="80" w:type="dxa"/>
              <w:left w:w="80" w:type="dxa"/>
              <w:bottom w:w="80" w:type="dxa"/>
              <w:right w:w="80" w:type="dxa"/>
            </w:tcMar>
          </w:tcPr>
          <w:p w14:paraId="4C622A2F" w14:textId="7966B2A0" w:rsidR="007D2915" w:rsidRPr="007D2915" w:rsidRDefault="007D2915" w:rsidP="007D2915"/>
        </w:tc>
        <w:tc>
          <w:tcPr>
            <w:tcW w:w="2104" w:type="dxa"/>
            <w:tcBorders>
              <w:top w:val="nil"/>
              <w:left w:val="nil"/>
              <w:bottom w:val="nil"/>
              <w:right w:val="nil"/>
            </w:tcBorders>
            <w:tcMar>
              <w:top w:w="80" w:type="dxa"/>
              <w:left w:w="80" w:type="dxa"/>
              <w:bottom w:w="80" w:type="dxa"/>
              <w:right w:w="80" w:type="dxa"/>
            </w:tcMar>
          </w:tcPr>
          <w:p w14:paraId="6CF93752" w14:textId="6BE63406" w:rsidR="007D2915" w:rsidRPr="007D2915" w:rsidRDefault="007D2915" w:rsidP="007D2915"/>
        </w:tc>
      </w:tr>
      <w:tr w:rsidR="007D2915" w:rsidRPr="007D2915" w14:paraId="3283E170" w14:textId="77777777" w:rsidTr="007D2915">
        <w:tc>
          <w:tcPr>
            <w:tcW w:w="3734" w:type="dxa"/>
            <w:tcBorders>
              <w:top w:val="nil"/>
              <w:left w:val="nil"/>
              <w:bottom w:val="nil"/>
              <w:right w:val="nil"/>
            </w:tcBorders>
            <w:tcMar>
              <w:top w:w="80" w:type="dxa"/>
              <w:left w:w="80" w:type="dxa"/>
              <w:bottom w:w="80" w:type="dxa"/>
              <w:right w:w="80" w:type="dxa"/>
            </w:tcMar>
          </w:tcPr>
          <w:p w14:paraId="480172BB" w14:textId="66E66E4B" w:rsidR="007D2915" w:rsidRPr="007D2915" w:rsidRDefault="007D2915" w:rsidP="007D2915"/>
        </w:tc>
        <w:tc>
          <w:tcPr>
            <w:tcW w:w="2104" w:type="dxa"/>
            <w:tcBorders>
              <w:top w:val="nil"/>
              <w:left w:val="nil"/>
              <w:bottom w:val="nil"/>
              <w:right w:val="nil"/>
            </w:tcBorders>
            <w:tcMar>
              <w:top w:w="80" w:type="dxa"/>
              <w:left w:w="80" w:type="dxa"/>
              <w:bottom w:w="80" w:type="dxa"/>
              <w:right w:w="80" w:type="dxa"/>
            </w:tcMar>
          </w:tcPr>
          <w:p w14:paraId="7A9B4A72" w14:textId="73DFAC6B" w:rsidR="007D2915" w:rsidRPr="007D2915" w:rsidRDefault="007D2915" w:rsidP="007D2915"/>
        </w:tc>
      </w:tr>
      <w:tr w:rsidR="007D2915" w:rsidRPr="007D2915" w14:paraId="09782F90" w14:textId="77777777" w:rsidTr="007D2915">
        <w:tc>
          <w:tcPr>
            <w:tcW w:w="3734" w:type="dxa"/>
            <w:tcBorders>
              <w:top w:val="nil"/>
              <w:left w:val="nil"/>
              <w:bottom w:val="nil"/>
              <w:right w:val="nil"/>
            </w:tcBorders>
            <w:tcMar>
              <w:top w:w="80" w:type="dxa"/>
              <w:left w:w="80" w:type="dxa"/>
              <w:bottom w:w="80" w:type="dxa"/>
              <w:right w:w="80" w:type="dxa"/>
            </w:tcMar>
          </w:tcPr>
          <w:p w14:paraId="086C606E" w14:textId="05A430E8" w:rsidR="007D2915" w:rsidRPr="007D2915" w:rsidRDefault="007D2915" w:rsidP="007D2915"/>
        </w:tc>
        <w:tc>
          <w:tcPr>
            <w:tcW w:w="2104" w:type="dxa"/>
            <w:tcBorders>
              <w:top w:val="nil"/>
              <w:left w:val="nil"/>
              <w:bottom w:val="nil"/>
              <w:right w:val="nil"/>
            </w:tcBorders>
            <w:tcMar>
              <w:top w:w="80" w:type="dxa"/>
              <w:left w:w="80" w:type="dxa"/>
              <w:bottom w:w="80" w:type="dxa"/>
              <w:right w:w="80" w:type="dxa"/>
            </w:tcMar>
          </w:tcPr>
          <w:p w14:paraId="40BC0E2A" w14:textId="312222F7" w:rsidR="007D2915" w:rsidRPr="007D2915" w:rsidRDefault="007D2915" w:rsidP="007D2915"/>
        </w:tc>
      </w:tr>
      <w:tr w:rsidR="007D2915" w:rsidRPr="007D2915" w14:paraId="5964ABDC" w14:textId="77777777" w:rsidTr="007D2915">
        <w:tc>
          <w:tcPr>
            <w:tcW w:w="3734" w:type="dxa"/>
            <w:tcBorders>
              <w:top w:val="nil"/>
              <w:left w:val="nil"/>
              <w:bottom w:val="nil"/>
              <w:right w:val="nil"/>
            </w:tcBorders>
            <w:tcMar>
              <w:top w:w="80" w:type="dxa"/>
              <w:left w:w="80" w:type="dxa"/>
              <w:bottom w:w="80" w:type="dxa"/>
              <w:right w:w="80" w:type="dxa"/>
            </w:tcMar>
          </w:tcPr>
          <w:p w14:paraId="62C553AB" w14:textId="7A3E283C" w:rsidR="007D2915" w:rsidRPr="007D2915" w:rsidRDefault="007D2915" w:rsidP="007D2915"/>
        </w:tc>
        <w:tc>
          <w:tcPr>
            <w:tcW w:w="2104" w:type="dxa"/>
            <w:tcBorders>
              <w:top w:val="nil"/>
              <w:left w:val="nil"/>
              <w:bottom w:val="nil"/>
              <w:right w:val="nil"/>
            </w:tcBorders>
            <w:tcMar>
              <w:top w:w="80" w:type="dxa"/>
              <w:left w:w="80" w:type="dxa"/>
              <w:bottom w:w="80" w:type="dxa"/>
              <w:right w:w="80" w:type="dxa"/>
            </w:tcMar>
          </w:tcPr>
          <w:p w14:paraId="4727B557" w14:textId="06F4D93A" w:rsidR="007D2915" w:rsidRPr="007D2915" w:rsidRDefault="007D2915" w:rsidP="007D2915"/>
        </w:tc>
      </w:tr>
    </w:tbl>
    <w:p w14:paraId="4768CE61" w14:textId="7C3F4E99" w:rsidR="00482A74" w:rsidRDefault="00482A74"/>
    <w:sectPr w:rsidR="00482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13D"/>
    <w:multiLevelType w:val="multilevel"/>
    <w:tmpl w:val="B734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54D01"/>
    <w:multiLevelType w:val="multilevel"/>
    <w:tmpl w:val="C154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138D3"/>
    <w:multiLevelType w:val="multilevel"/>
    <w:tmpl w:val="667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00569"/>
    <w:multiLevelType w:val="multilevel"/>
    <w:tmpl w:val="923E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9059D"/>
    <w:multiLevelType w:val="multilevel"/>
    <w:tmpl w:val="EA2E8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444873"/>
    <w:multiLevelType w:val="multilevel"/>
    <w:tmpl w:val="4F967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C0139"/>
    <w:multiLevelType w:val="multilevel"/>
    <w:tmpl w:val="1ACC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452162">
    <w:abstractNumId w:val="6"/>
  </w:num>
  <w:num w:numId="2" w16cid:durableId="1990359659">
    <w:abstractNumId w:val="3"/>
  </w:num>
  <w:num w:numId="3" w16cid:durableId="1760831233">
    <w:abstractNumId w:val="2"/>
  </w:num>
  <w:num w:numId="4" w16cid:durableId="909772447">
    <w:abstractNumId w:val="0"/>
  </w:num>
  <w:num w:numId="5" w16cid:durableId="357319979">
    <w:abstractNumId w:val="1"/>
  </w:num>
  <w:num w:numId="6" w16cid:durableId="1621109550">
    <w:abstractNumId w:val="4"/>
  </w:num>
  <w:num w:numId="7" w16cid:durableId="1413509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905"/>
    <w:rsid w:val="00066339"/>
    <w:rsid w:val="00482A74"/>
    <w:rsid w:val="00765AF5"/>
    <w:rsid w:val="007D2915"/>
    <w:rsid w:val="00BB77C8"/>
    <w:rsid w:val="00C22905"/>
    <w:rsid w:val="00FE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43DC3"/>
  <w15:chartTrackingRefBased/>
  <w15:docId w15:val="{71767454-F1A1-4CEE-B716-B6FF5477D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905"/>
    <w:rPr>
      <w:rFonts w:eastAsiaTheme="majorEastAsia" w:cstheme="majorBidi"/>
      <w:color w:val="272727" w:themeColor="text1" w:themeTint="D8"/>
    </w:rPr>
  </w:style>
  <w:style w:type="paragraph" w:styleId="Title">
    <w:name w:val="Title"/>
    <w:basedOn w:val="Normal"/>
    <w:next w:val="Normal"/>
    <w:link w:val="TitleChar"/>
    <w:uiPriority w:val="10"/>
    <w:qFormat/>
    <w:rsid w:val="00C22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905"/>
    <w:pPr>
      <w:spacing w:before="160"/>
      <w:jc w:val="center"/>
    </w:pPr>
    <w:rPr>
      <w:i/>
      <w:iCs/>
      <w:color w:val="404040" w:themeColor="text1" w:themeTint="BF"/>
    </w:rPr>
  </w:style>
  <w:style w:type="character" w:customStyle="1" w:styleId="QuoteChar">
    <w:name w:val="Quote Char"/>
    <w:basedOn w:val="DefaultParagraphFont"/>
    <w:link w:val="Quote"/>
    <w:uiPriority w:val="29"/>
    <w:rsid w:val="00C22905"/>
    <w:rPr>
      <w:i/>
      <w:iCs/>
      <w:color w:val="404040" w:themeColor="text1" w:themeTint="BF"/>
    </w:rPr>
  </w:style>
  <w:style w:type="paragraph" w:styleId="ListParagraph">
    <w:name w:val="List Paragraph"/>
    <w:basedOn w:val="Normal"/>
    <w:uiPriority w:val="34"/>
    <w:qFormat/>
    <w:rsid w:val="00C22905"/>
    <w:pPr>
      <w:ind w:left="720"/>
      <w:contextualSpacing/>
    </w:pPr>
  </w:style>
  <w:style w:type="character" w:styleId="IntenseEmphasis">
    <w:name w:val="Intense Emphasis"/>
    <w:basedOn w:val="DefaultParagraphFont"/>
    <w:uiPriority w:val="21"/>
    <w:qFormat/>
    <w:rsid w:val="00C22905"/>
    <w:rPr>
      <w:i/>
      <w:iCs/>
      <w:color w:val="0F4761" w:themeColor="accent1" w:themeShade="BF"/>
    </w:rPr>
  </w:style>
  <w:style w:type="paragraph" w:styleId="IntenseQuote">
    <w:name w:val="Intense Quote"/>
    <w:basedOn w:val="Normal"/>
    <w:next w:val="Normal"/>
    <w:link w:val="IntenseQuoteChar"/>
    <w:uiPriority w:val="30"/>
    <w:qFormat/>
    <w:rsid w:val="00C22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905"/>
    <w:rPr>
      <w:i/>
      <w:iCs/>
      <w:color w:val="0F4761" w:themeColor="accent1" w:themeShade="BF"/>
    </w:rPr>
  </w:style>
  <w:style w:type="character" w:styleId="IntenseReference">
    <w:name w:val="Intense Reference"/>
    <w:basedOn w:val="DefaultParagraphFont"/>
    <w:uiPriority w:val="32"/>
    <w:qFormat/>
    <w:rsid w:val="00C22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815516">
      <w:bodyDiv w:val="1"/>
      <w:marLeft w:val="0"/>
      <w:marRight w:val="0"/>
      <w:marTop w:val="0"/>
      <w:marBottom w:val="0"/>
      <w:divBdr>
        <w:top w:val="none" w:sz="0" w:space="0" w:color="auto"/>
        <w:left w:val="none" w:sz="0" w:space="0" w:color="auto"/>
        <w:bottom w:val="none" w:sz="0" w:space="0" w:color="auto"/>
        <w:right w:val="none" w:sz="0" w:space="0" w:color="auto"/>
      </w:divBdr>
    </w:div>
    <w:div w:id="140418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688</Words>
  <Characters>3759</Characters>
  <Application>Microsoft Office Word</Application>
  <DocSecurity>0</DocSecurity>
  <Lines>150</Lines>
  <Paragraphs>90</Paragraphs>
  <ScaleCrop>false</ScaleCrop>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Naveen X [C]</dc:creator>
  <cp:keywords/>
  <dc:description/>
  <cp:lastModifiedBy>Kumar, Naveen X [C]</cp:lastModifiedBy>
  <cp:revision>4</cp:revision>
  <dcterms:created xsi:type="dcterms:W3CDTF">2025-11-06T11:10:00Z</dcterms:created>
  <dcterms:modified xsi:type="dcterms:W3CDTF">2025-11-06T11:11:00Z</dcterms:modified>
</cp:coreProperties>
</file>