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FAFD19" w14:textId="77777777" w:rsidR="006D1086" w:rsidRPr="006D1086" w:rsidRDefault="006D1086" w:rsidP="006D1086">
      <w:pPr>
        <w:rPr>
          <w:b/>
          <w:bCs/>
        </w:rPr>
      </w:pPr>
      <w:r w:rsidRPr="006D1086">
        <w:rPr>
          <w:b/>
          <w:bCs/>
        </w:rPr>
        <w:t>Feature: Seat Map &amp; Ancillary Offers Respecting Frequent Flyer (FF) Tier Benefits</w:t>
      </w:r>
    </w:p>
    <w:p w14:paraId="7CCC5B8E" w14:textId="77777777" w:rsidR="006D1086" w:rsidRPr="006D1086" w:rsidRDefault="006D1086" w:rsidP="006D1086">
      <w:pPr>
        <w:rPr>
          <w:b/>
          <w:bCs/>
        </w:rPr>
      </w:pPr>
      <w:r w:rsidRPr="006D1086">
        <w:rPr>
          <w:b/>
          <w:bCs/>
        </w:rPr>
        <w:t>Description</w:t>
      </w:r>
    </w:p>
    <w:p w14:paraId="46E14E9F" w14:textId="77777777" w:rsidR="006D1086" w:rsidRPr="006D1086" w:rsidRDefault="006D1086" w:rsidP="006D1086">
      <w:r w:rsidRPr="006D1086">
        <w:t>The goal of this feature is to ensure seat map offers and ancillary offers respect frequent flyer tier level benefits (for example, mark certain items as free of charge or discounted).</w:t>
      </w:r>
    </w:p>
    <w:p w14:paraId="4C92034D" w14:textId="77777777" w:rsidR="006D1086" w:rsidRPr="006D1086" w:rsidRDefault="006D1086" w:rsidP="006D1086">
      <w:pPr>
        <w:rPr>
          <w:b/>
          <w:bCs/>
        </w:rPr>
      </w:pPr>
      <w:r w:rsidRPr="006D1086">
        <w:rPr>
          <w:b/>
          <w:bCs/>
        </w:rPr>
        <w:t>Functional Details</w:t>
      </w:r>
    </w:p>
    <w:p w14:paraId="18957D23" w14:textId="77777777" w:rsidR="006D1086" w:rsidRPr="006D1086" w:rsidRDefault="006D1086" w:rsidP="006D1086">
      <w:pPr>
        <w:numPr>
          <w:ilvl w:val="0"/>
          <w:numId w:val="3"/>
        </w:numPr>
      </w:pPr>
      <w:r w:rsidRPr="006D1086">
        <w:t>For initial seat sale (and initial ancillary sale — depends on the FEA that adds support for this):</w:t>
      </w:r>
    </w:p>
    <w:p w14:paraId="39EE6B3A" w14:textId="77777777" w:rsidR="006D1086" w:rsidRPr="006D1086" w:rsidRDefault="006D1086" w:rsidP="006D1086">
      <w:pPr>
        <w:numPr>
          <w:ilvl w:val="1"/>
          <w:numId w:val="3"/>
        </w:numPr>
      </w:pPr>
      <w:r w:rsidRPr="006D1086">
        <w:t>RMX must store the frequent flyer number (FF#) and tier level in the Offer.</w:t>
      </w:r>
    </w:p>
    <w:p w14:paraId="0A945CCD" w14:textId="77777777" w:rsidR="006D1086" w:rsidRPr="006D1086" w:rsidRDefault="006D1086" w:rsidP="006D1086">
      <w:pPr>
        <w:numPr>
          <w:ilvl w:val="1"/>
          <w:numId w:val="3"/>
        </w:numPr>
      </w:pPr>
      <w:r w:rsidRPr="006D1086">
        <w:t>OMS must validate the FF# and tier level stored in the Offer against the FF# provided in OrderCreateRQ and the tier level obtained from Customer Insight.</w:t>
      </w:r>
    </w:p>
    <w:p w14:paraId="78B8D7F2" w14:textId="77777777" w:rsidR="006D1086" w:rsidRPr="006D1086" w:rsidRDefault="006D1086" w:rsidP="006D1086">
      <w:pPr>
        <w:numPr>
          <w:ilvl w:val="0"/>
          <w:numId w:val="3"/>
        </w:numPr>
      </w:pPr>
      <w:r w:rsidRPr="006D1086">
        <w:t>For adding seats/ancillaries to an existing Order:</w:t>
      </w:r>
    </w:p>
    <w:p w14:paraId="664156F2" w14:textId="77777777" w:rsidR="006D1086" w:rsidRPr="006D1086" w:rsidRDefault="006D1086" w:rsidP="006D1086">
      <w:pPr>
        <w:numPr>
          <w:ilvl w:val="1"/>
          <w:numId w:val="3"/>
        </w:numPr>
      </w:pPr>
      <w:r w:rsidRPr="006D1086">
        <w:t>Offers will be prepared for a specific Order with a specific FF# and tier level. OMS order version/timestamp validation is sufficient to ensure consistency.</w:t>
      </w:r>
    </w:p>
    <w:p w14:paraId="73B181D0" w14:textId="77777777" w:rsidR="006D1086" w:rsidRPr="006D1086" w:rsidRDefault="006D1086" w:rsidP="006D1086">
      <w:r w:rsidRPr="006D1086">
        <w:pict w14:anchorId="4795510E">
          <v:rect id="_x0000_i1037" style="width:0;height:1.5pt" o:hralign="center" o:hrstd="t" o:hr="t" fillcolor="#a0a0a0" stroked="f"/>
        </w:pict>
      </w:r>
    </w:p>
    <w:p w14:paraId="7BCE0B16" w14:textId="77777777" w:rsidR="006D1086" w:rsidRPr="006D1086" w:rsidRDefault="006D1086" w:rsidP="006D1086">
      <w:pPr>
        <w:rPr>
          <w:b/>
          <w:bCs/>
        </w:rPr>
      </w:pPr>
      <w:r w:rsidRPr="006D1086">
        <w:rPr>
          <w:b/>
          <w:bCs/>
        </w:rPr>
        <w:t>Acceptance Criteria</w:t>
      </w:r>
    </w:p>
    <w:p w14:paraId="2A8C3504" w14:textId="77777777" w:rsidR="006D1086" w:rsidRPr="006D1086" w:rsidRDefault="006D1086" w:rsidP="006D1086">
      <w:r w:rsidRPr="006D1086">
        <w:rPr>
          <w:b/>
          <w:bCs/>
        </w:rPr>
        <w:t>Note:</w:t>
      </w:r>
      <w:r w:rsidRPr="006D1086">
        <w:t xml:space="preserve"> Test with realistic examples (single pax round-trip, multi-pax one-way, mixed-tier passengers).</w:t>
      </w:r>
    </w:p>
    <w:p w14:paraId="5FDAB531" w14:textId="77777777" w:rsidR="006D1086" w:rsidRPr="006D1086" w:rsidRDefault="006D1086" w:rsidP="006D1086">
      <w:pPr>
        <w:numPr>
          <w:ilvl w:val="0"/>
          <w:numId w:val="4"/>
        </w:numPr>
      </w:pPr>
      <w:r w:rsidRPr="006D1086">
        <w:rPr>
          <w:b/>
          <w:bCs/>
        </w:rPr>
        <w:t>Single passenger — Round Trip (RT)</w:t>
      </w:r>
    </w:p>
    <w:p w14:paraId="6465F15D" w14:textId="77777777" w:rsidR="006D1086" w:rsidRPr="006D1086" w:rsidRDefault="006D1086" w:rsidP="006D1086">
      <w:pPr>
        <w:numPr>
          <w:ilvl w:val="1"/>
          <w:numId w:val="4"/>
        </w:numPr>
      </w:pPr>
      <w:r w:rsidRPr="006D1086">
        <w:t>Given an existing paid Air order with an FF# added, the user is able to add seats and ancillaries to the order at the discounted price according to the passenger’s frequent flyer tier band.</w:t>
      </w:r>
    </w:p>
    <w:p w14:paraId="35E97173" w14:textId="77777777" w:rsidR="006D1086" w:rsidRPr="006D1086" w:rsidRDefault="006D1086" w:rsidP="006D1086">
      <w:pPr>
        <w:numPr>
          <w:ilvl w:val="1"/>
          <w:numId w:val="4"/>
        </w:numPr>
      </w:pPr>
      <w:r w:rsidRPr="006D1086">
        <w:t>Verify the seats and ancillaries are added to the order.</w:t>
      </w:r>
    </w:p>
    <w:p w14:paraId="57B21B7F" w14:textId="77777777" w:rsidR="006D1086" w:rsidRPr="006D1086" w:rsidRDefault="006D1086" w:rsidP="006D1086">
      <w:pPr>
        <w:numPr>
          <w:ilvl w:val="1"/>
          <w:numId w:val="4"/>
        </w:numPr>
      </w:pPr>
      <w:r w:rsidRPr="006D1086">
        <w:t>Verify an EMD is issued in the API and PNR, and an AE is generated in the PNR for single pax RT.</w:t>
      </w:r>
    </w:p>
    <w:p w14:paraId="66D5C55B" w14:textId="77777777" w:rsidR="006D1086" w:rsidRPr="006D1086" w:rsidRDefault="006D1086" w:rsidP="006D1086">
      <w:pPr>
        <w:numPr>
          <w:ilvl w:val="2"/>
          <w:numId w:val="4"/>
        </w:numPr>
      </w:pPr>
      <w:r w:rsidRPr="006D1086">
        <w:t>If seats/ancillaries are FREE (0.00), then only AE will be generated with HK1/CONFIRMED status.</w:t>
      </w:r>
    </w:p>
    <w:p w14:paraId="32011551" w14:textId="77777777" w:rsidR="006D1086" w:rsidRPr="006D1086" w:rsidRDefault="006D1086" w:rsidP="006D1086">
      <w:pPr>
        <w:numPr>
          <w:ilvl w:val="2"/>
          <w:numId w:val="4"/>
        </w:numPr>
      </w:pPr>
      <w:r w:rsidRPr="006D1086">
        <w:t>If non-chargeable, NO EMD and NO AE will be issued.</w:t>
      </w:r>
    </w:p>
    <w:p w14:paraId="6E9B956C" w14:textId="77777777" w:rsidR="006D1086" w:rsidRPr="006D1086" w:rsidRDefault="006D1086" w:rsidP="006D1086">
      <w:pPr>
        <w:numPr>
          <w:ilvl w:val="0"/>
          <w:numId w:val="4"/>
        </w:numPr>
      </w:pPr>
      <w:r w:rsidRPr="006D1086">
        <w:rPr>
          <w:b/>
          <w:bCs/>
        </w:rPr>
        <w:t>Multi-passenger (2 adults) — One Way (OW)</w:t>
      </w:r>
    </w:p>
    <w:p w14:paraId="61C037A2" w14:textId="77777777" w:rsidR="006D1086" w:rsidRPr="006D1086" w:rsidRDefault="006D1086" w:rsidP="006D1086">
      <w:pPr>
        <w:numPr>
          <w:ilvl w:val="1"/>
          <w:numId w:val="4"/>
        </w:numPr>
      </w:pPr>
      <w:r w:rsidRPr="006D1086">
        <w:t>Given an existing paid Air order with an FF# added, the user is able to add seats and ancillaries to the order at the discounted price according to the passenger’s frequent flyer tier band.</w:t>
      </w:r>
    </w:p>
    <w:p w14:paraId="2623352B" w14:textId="77777777" w:rsidR="006D1086" w:rsidRPr="006D1086" w:rsidRDefault="006D1086" w:rsidP="006D1086">
      <w:pPr>
        <w:numPr>
          <w:ilvl w:val="1"/>
          <w:numId w:val="4"/>
        </w:numPr>
      </w:pPr>
      <w:r w:rsidRPr="006D1086">
        <w:t>Verify the seats and ancillaries are added.</w:t>
      </w:r>
    </w:p>
    <w:p w14:paraId="2FBB7B01" w14:textId="77777777" w:rsidR="006D1086" w:rsidRPr="006D1086" w:rsidRDefault="006D1086" w:rsidP="006D1086">
      <w:pPr>
        <w:numPr>
          <w:ilvl w:val="1"/>
          <w:numId w:val="4"/>
        </w:numPr>
      </w:pPr>
      <w:r w:rsidRPr="006D1086">
        <w:t>Verify an EMD is issued in the API and PNR, and an AE is generated in the PNR.</w:t>
      </w:r>
    </w:p>
    <w:p w14:paraId="466A9AAC" w14:textId="77777777" w:rsidR="006D1086" w:rsidRPr="006D1086" w:rsidRDefault="006D1086" w:rsidP="006D1086">
      <w:pPr>
        <w:numPr>
          <w:ilvl w:val="2"/>
          <w:numId w:val="4"/>
        </w:numPr>
      </w:pPr>
      <w:r w:rsidRPr="006D1086">
        <w:t>Same rules for FREE (0.00) and non-chargeable items apply as above.</w:t>
      </w:r>
    </w:p>
    <w:p w14:paraId="02BC9300" w14:textId="77777777" w:rsidR="006D1086" w:rsidRPr="006D1086" w:rsidRDefault="006D1086" w:rsidP="006D1086">
      <w:pPr>
        <w:numPr>
          <w:ilvl w:val="0"/>
          <w:numId w:val="4"/>
        </w:numPr>
      </w:pPr>
      <w:r w:rsidRPr="006D1086">
        <w:rPr>
          <w:b/>
          <w:bCs/>
        </w:rPr>
        <w:t>Two passengers with different FF tiers — Single Pax RT scenario</w:t>
      </w:r>
    </w:p>
    <w:p w14:paraId="17602AAA" w14:textId="77777777" w:rsidR="006D1086" w:rsidRPr="006D1086" w:rsidRDefault="006D1086" w:rsidP="006D1086">
      <w:pPr>
        <w:numPr>
          <w:ilvl w:val="1"/>
          <w:numId w:val="4"/>
        </w:numPr>
      </w:pPr>
      <w:r w:rsidRPr="006D1086">
        <w:lastRenderedPageBreak/>
        <w:t>Given an existing paid Air order that contains two different FF tiers, the user is able to add seats and ancillaries at the discounted price equal to the lower of the two tier bands where applicable.</w:t>
      </w:r>
    </w:p>
    <w:p w14:paraId="5F51700F" w14:textId="77777777" w:rsidR="006D1086" w:rsidRPr="006D1086" w:rsidRDefault="006D1086" w:rsidP="006D1086">
      <w:pPr>
        <w:numPr>
          <w:ilvl w:val="1"/>
          <w:numId w:val="4"/>
        </w:numPr>
      </w:pPr>
      <w:r w:rsidRPr="006D1086">
        <w:t>Verify the seats and ancillaries are added.</w:t>
      </w:r>
    </w:p>
    <w:p w14:paraId="5244D80C" w14:textId="77777777" w:rsidR="006D1086" w:rsidRPr="006D1086" w:rsidRDefault="006D1086" w:rsidP="006D1086">
      <w:pPr>
        <w:numPr>
          <w:ilvl w:val="1"/>
          <w:numId w:val="4"/>
        </w:numPr>
      </w:pPr>
      <w:r w:rsidRPr="006D1086">
        <w:t>Verify an EMD is issued in the API and PNR, and an AE is generated in the PNR for the single pax RT.</w:t>
      </w:r>
    </w:p>
    <w:p w14:paraId="36213414" w14:textId="77777777" w:rsidR="006D1086" w:rsidRPr="006D1086" w:rsidRDefault="006D1086" w:rsidP="006D1086">
      <w:pPr>
        <w:numPr>
          <w:ilvl w:val="2"/>
          <w:numId w:val="4"/>
        </w:numPr>
      </w:pPr>
      <w:r w:rsidRPr="006D1086">
        <w:t>FREE (0.00) → only AE generated with HK1/CONFIRMED.</w:t>
      </w:r>
    </w:p>
    <w:p w14:paraId="32D7B670" w14:textId="77777777" w:rsidR="006D1086" w:rsidRPr="006D1086" w:rsidRDefault="006D1086" w:rsidP="006D1086">
      <w:pPr>
        <w:numPr>
          <w:ilvl w:val="2"/>
          <w:numId w:val="4"/>
        </w:numPr>
      </w:pPr>
      <w:r w:rsidRPr="006D1086">
        <w:t>Non-chargeable → NO EMD and NO AE.</w:t>
      </w:r>
    </w:p>
    <w:p w14:paraId="187EB1FE" w14:textId="77777777" w:rsidR="006D1086" w:rsidRPr="006D1086" w:rsidRDefault="006D1086" w:rsidP="006D1086">
      <w:r w:rsidRPr="006D1086">
        <w:pict w14:anchorId="46536FF6">
          <v:rect id="_x0000_i1038" style="width:0;height:1.5pt" o:hralign="center" o:hrstd="t" o:hr="t" fillcolor="#a0a0a0" stroked="f"/>
        </w:pict>
      </w:r>
    </w:p>
    <w:p w14:paraId="4F7F25CE" w14:textId="77777777" w:rsidR="006D1086" w:rsidRPr="006D1086" w:rsidRDefault="006D1086" w:rsidP="006D1086">
      <w:pPr>
        <w:rPr>
          <w:b/>
          <w:bCs/>
        </w:rPr>
      </w:pPr>
      <w:r w:rsidRPr="006D1086">
        <w:rPr>
          <w:b/>
          <w:bCs/>
        </w:rPr>
        <w:t>Test Data Suggestions</w:t>
      </w:r>
    </w:p>
    <w:p w14:paraId="5BDA2314" w14:textId="77777777" w:rsidR="006D1086" w:rsidRPr="006D1086" w:rsidRDefault="006D1086" w:rsidP="006D1086">
      <w:pPr>
        <w:numPr>
          <w:ilvl w:val="0"/>
          <w:numId w:val="5"/>
        </w:numPr>
      </w:pPr>
      <w:r w:rsidRPr="006D1086">
        <w:t>Provide test orders for:</w:t>
      </w:r>
    </w:p>
    <w:p w14:paraId="5A80AEE6" w14:textId="77777777" w:rsidR="006D1086" w:rsidRPr="006D1086" w:rsidRDefault="006D1086" w:rsidP="006D1086">
      <w:pPr>
        <w:numPr>
          <w:ilvl w:val="1"/>
          <w:numId w:val="5"/>
        </w:numPr>
      </w:pPr>
      <w:r w:rsidRPr="006D1086">
        <w:t>Single pax RT with Gold tier FF#</w:t>
      </w:r>
    </w:p>
    <w:p w14:paraId="15C29855" w14:textId="77777777" w:rsidR="006D1086" w:rsidRPr="006D1086" w:rsidRDefault="006D1086" w:rsidP="006D1086">
      <w:pPr>
        <w:numPr>
          <w:ilvl w:val="1"/>
          <w:numId w:val="5"/>
        </w:numPr>
      </w:pPr>
      <w:r w:rsidRPr="006D1086">
        <w:t>Two pax OW with both passengers Gold tier</w:t>
      </w:r>
    </w:p>
    <w:p w14:paraId="655AA222" w14:textId="77777777" w:rsidR="006D1086" w:rsidRPr="006D1086" w:rsidRDefault="006D1086" w:rsidP="006D1086">
      <w:pPr>
        <w:numPr>
          <w:ilvl w:val="1"/>
          <w:numId w:val="5"/>
        </w:numPr>
      </w:pPr>
      <w:r w:rsidRPr="006D1086">
        <w:t>One order with Passenger A = Gold, Passenger B = Silver (to validate "lower of two bands")</w:t>
      </w:r>
    </w:p>
    <w:p w14:paraId="610AE776" w14:textId="77777777" w:rsidR="006D1086" w:rsidRPr="006D1086" w:rsidRDefault="006D1086" w:rsidP="006D1086">
      <w:pPr>
        <w:numPr>
          <w:ilvl w:val="0"/>
          <w:numId w:val="5"/>
        </w:numPr>
      </w:pPr>
      <w:r w:rsidRPr="006D1086">
        <w:t>Include variants where ancillary/seat price is:</w:t>
      </w:r>
    </w:p>
    <w:p w14:paraId="7A5E9665" w14:textId="77777777" w:rsidR="006D1086" w:rsidRPr="006D1086" w:rsidRDefault="006D1086" w:rsidP="006D1086">
      <w:pPr>
        <w:numPr>
          <w:ilvl w:val="1"/>
          <w:numId w:val="5"/>
        </w:numPr>
      </w:pPr>
      <w:r w:rsidRPr="006D1086">
        <w:t>Discounted &gt; 0.00 (chargeable)</w:t>
      </w:r>
    </w:p>
    <w:p w14:paraId="19BC9C8D" w14:textId="77777777" w:rsidR="006D1086" w:rsidRPr="006D1086" w:rsidRDefault="006D1086" w:rsidP="006D1086">
      <w:pPr>
        <w:numPr>
          <w:ilvl w:val="1"/>
          <w:numId w:val="5"/>
        </w:numPr>
      </w:pPr>
      <w:r w:rsidRPr="006D1086">
        <w:t>FREE (0.00)</w:t>
      </w:r>
    </w:p>
    <w:p w14:paraId="73CE8A70" w14:textId="77777777" w:rsidR="006D1086" w:rsidRPr="006D1086" w:rsidRDefault="006D1086" w:rsidP="006D1086">
      <w:pPr>
        <w:numPr>
          <w:ilvl w:val="1"/>
          <w:numId w:val="5"/>
        </w:numPr>
      </w:pPr>
      <w:r w:rsidRPr="006D1086">
        <w:t>Non-chargeable (no EMD/AE expected)</w:t>
      </w:r>
    </w:p>
    <w:p w14:paraId="6EB2DE38" w14:textId="77777777" w:rsidR="00482A74" w:rsidRDefault="00482A74"/>
    <w:sectPr w:rsidR="00482A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8341F7"/>
    <w:multiLevelType w:val="multilevel"/>
    <w:tmpl w:val="B4B8AA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1A0DE8"/>
    <w:multiLevelType w:val="multilevel"/>
    <w:tmpl w:val="5F4084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7F242ED"/>
    <w:multiLevelType w:val="multilevel"/>
    <w:tmpl w:val="7F765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33C2DF8"/>
    <w:multiLevelType w:val="multilevel"/>
    <w:tmpl w:val="904E62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36414CA"/>
    <w:multiLevelType w:val="multilevel"/>
    <w:tmpl w:val="7BA00B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664505">
    <w:abstractNumId w:val="3"/>
  </w:num>
  <w:num w:numId="2" w16cid:durableId="1883713458">
    <w:abstractNumId w:val="2"/>
  </w:num>
  <w:num w:numId="3" w16cid:durableId="1135639067">
    <w:abstractNumId w:val="0"/>
  </w:num>
  <w:num w:numId="4" w16cid:durableId="202257447">
    <w:abstractNumId w:val="1"/>
  </w:num>
  <w:num w:numId="5" w16cid:durableId="111321019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0650"/>
    <w:rsid w:val="00300650"/>
    <w:rsid w:val="00482A74"/>
    <w:rsid w:val="005530C7"/>
    <w:rsid w:val="006D1086"/>
    <w:rsid w:val="00991625"/>
    <w:rsid w:val="00BB77C8"/>
    <w:rsid w:val="00BE3E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1997F8"/>
  <w15:chartTrackingRefBased/>
  <w15:docId w15:val="{7B429338-89F3-4502-8B27-3C86CAFC0E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06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06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06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06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06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06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06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06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06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06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06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06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06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06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06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06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06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0650"/>
    <w:rPr>
      <w:rFonts w:eastAsiaTheme="majorEastAsia" w:cstheme="majorBidi"/>
      <w:color w:val="272727" w:themeColor="text1" w:themeTint="D8"/>
    </w:rPr>
  </w:style>
  <w:style w:type="paragraph" w:styleId="Title">
    <w:name w:val="Title"/>
    <w:basedOn w:val="Normal"/>
    <w:next w:val="Normal"/>
    <w:link w:val="TitleChar"/>
    <w:uiPriority w:val="10"/>
    <w:qFormat/>
    <w:rsid w:val="003006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06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06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06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0650"/>
    <w:pPr>
      <w:spacing w:before="160"/>
      <w:jc w:val="center"/>
    </w:pPr>
    <w:rPr>
      <w:i/>
      <w:iCs/>
      <w:color w:val="404040" w:themeColor="text1" w:themeTint="BF"/>
    </w:rPr>
  </w:style>
  <w:style w:type="character" w:customStyle="1" w:styleId="QuoteChar">
    <w:name w:val="Quote Char"/>
    <w:basedOn w:val="DefaultParagraphFont"/>
    <w:link w:val="Quote"/>
    <w:uiPriority w:val="29"/>
    <w:rsid w:val="00300650"/>
    <w:rPr>
      <w:i/>
      <w:iCs/>
      <w:color w:val="404040" w:themeColor="text1" w:themeTint="BF"/>
    </w:rPr>
  </w:style>
  <w:style w:type="paragraph" w:styleId="ListParagraph">
    <w:name w:val="List Paragraph"/>
    <w:basedOn w:val="Normal"/>
    <w:uiPriority w:val="34"/>
    <w:qFormat/>
    <w:rsid w:val="00300650"/>
    <w:pPr>
      <w:ind w:left="720"/>
      <w:contextualSpacing/>
    </w:pPr>
  </w:style>
  <w:style w:type="character" w:styleId="IntenseEmphasis">
    <w:name w:val="Intense Emphasis"/>
    <w:basedOn w:val="DefaultParagraphFont"/>
    <w:uiPriority w:val="21"/>
    <w:qFormat/>
    <w:rsid w:val="00300650"/>
    <w:rPr>
      <w:i/>
      <w:iCs/>
      <w:color w:val="0F4761" w:themeColor="accent1" w:themeShade="BF"/>
    </w:rPr>
  </w:style>
  <w:style w:type="paragraph" w:styleId="IntenseQuote">
    <w:name w:val="Intense Quote"/>
    <w:basedOn w:val="Normal"/>
    <w:next w:val="Normal"/>
    <w:link w:val="IntenseQuoteChar"/>
    <w:uiPriority w:val="30"/>
    <w:qFormat/>
    <w:rsid w:val="003006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0650"/>
    <w:rPr>
      <w:i/>
      <w:iCs/>
      <w:color w:val="0F4761" w:themeColor="accent1" w:themeShade="BF"/>
    </w:rPr>
  </w:style>
  <w:style w:type="character" w:styleId="IntenseReference">
    <w:name w:val="Intense Reference"/>
    <w:basedOn w:val="DefaultParagraphFont"/>
    <w:uiPriority w:val="32"/>
    <w:qFormat/>
    <w:rsid w:val="0030065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8935185">
      <w:bodyDiv w:val="1"/>
      <w:marLeft w:val="0"/>
      <w:marRight w:val="0"/>
      <w:marTop w:val="0"/>
      <w:marBottom w:val="0"/>
      <w:divBdr>
        <w:top w:val="none" w:sz="0" w:space="0" w:color="auto"/>
        <w:left w:val="none" w:sz="0" w:space="0" w:color="auto"/>
        <w:bottom w:val="none" w:sz="0" w:space="0" w:color="auto"/>
        <w:right w:val="none" w:sz="0" w:space="0" w:color="auto"/>
      </w:divBdr>
    </w:div>
    <w:div w:id="1024134860">
      <w:bodyDiv w:val="1"/>
      <w:marLeft w:val="0"/>
      <w:marRight w:val="0"/>
      <w:marTop w:val="0"/>
      <w:marBottom w:val="0"/>
      <w:divBdr>
        <w:top w:val="none" w:sz="0" w:space="0" w:color="auto"/>
        <w:left w:val="none" w:sz="0" w:space="0" w:color="auto"/>
        <w:bottom w:val="none" w:sz="0" w:space="0" w:color="auto"/>
        <w:right w:val="none" w:sz="0" w:space="0" w:color="auto"/>
      </w:divBdr>
    </w:div>
    <w:div w:id="1770663050">
      <w:bodyDiv w:val="1"/>
      <w:marLeft w:val="0"/>
      <w:marRight w:val="0"/>
      <w:marTop w:val="0"/>
      <w:marBottom w:val="0"/>
      <w:divBdr>
        <w:top w:val="none" w:sz="0" w:space="0" w:color="auto"/>
        <w:left w:val="none" w:sz="0" w:space="0" w:color="auto"/>
        <w:bottom w:val="none" w:sz="0" w:space="0" w:color="auto"/>
        <w:right w:val="none" w:sz="0" w:space="0" w:color="auto"/>
      </w:divBdr>
    </w:div>
    <w:div w:id="18228480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510</Words>
  <Characters>2239</Characters>
  <Application>Microsoft Office Word</Application>
  <DocSecurity>0</DocSecurity>
  <Lines>38</Lines>
  <Paragraphs>16</Paragraphs>
  <ScaleCrop>false</ScaleCrop>
  <Company/>
  <LinksUpToDate>false</LinksUpToDate>
  <CharactersWithSpaces>2733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Kumar, Naveen X [C]</dc:creator>
  <cp:keywords/>
  <dc:description/>
  <cp:lastModifiedBy>Kumar, Naveen X [C]</cp:lastModifiedBy>
  <cp:revision>4</cp:revision>
  <dcterms:created xsi:type="dcterms:W3CDTF">2025-11-05T09:23:00Z</dcterms:created>
  <dcterms:modified xsi:type="dcterms:W3CDTF">2025-11-05T12:22:00Z</dcterms:modified>
</cp:coreProperties>
</file>