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08" w:type="dxa"/>
        <w:tblLook w:val="0000" w:firstRow="0" w:lastRow="0" w:firstColumn="0" w:lastColumn="0" w:noHBand="0" w:noVBand="0"/>
      </w:tblPr>
      <w:tblGrid>
        <w:gridCol w:w="9108"/>
      </w:tblGrid>
      <w:tr w:rsidR="001A44F7" w14:paraId="3111DF0A" w14:textId="77777777" w:rsidTr="00BC7797">
        <w:trPr>
          <w:cantSplit/>
        </w:trPr>
        <w:tc>
          <w:tcPr>
            <w:tcW w:w="9108" w:type="dxa"/>
          </w:tcPr>
          <w:p w14:paraId="57BAB72B" w14:textId="77777777" w:rsidR="001A44F7" w:rsidRDefault="001A44F7" w:rsidP="00BC7797">
            <w:pPr>
              <w:spacing w:line="360" w:lineRule="exact"/>
              <w:jc w:val="right"/>
              <w:rPr>
                <w:sz w:val="18"/>
              </w:rPr>
            </w:pPr>
            <w:r>
              <w:rPr>
                <w:rFonts w:hint="eastAsia"/>
                <w:sz w:val="18"/>
              </w:rPr>
              <w:t>学校代码：</w:t>
            </w:r>
            <w:r>
              <w:rPr>
                <w:rFonts w:hint="eastAsia"/>
                <w:sz w:val="18"/>
              </w:rPr>
              <w:t xml:space="preserve"> </w:t>
            </w:r>
            <w:r>
              <w:rPr>
                <w:sz w:val="18"/>
              </w:rPr>
              <w:t>10246</w:t>
            </w:r>
          </w:p>
        </w:tc>
      </w:tr>
    </w:tbl>
    <w:p w14:paraId="15A64420" w14:textId="77777777" w:rsidR="001A44F7" w:rsidRDefault="001A44F7" w:rsidP="001A44F7">
      <w:pPr>
        <w:rPr>
          <w:sz w:val="18"/>
        </w:rPr>
      </w:pPr>
    </w:p>
    <w:p w14:paraId="269029A9" w14:textId="77777777" w:rsidR="001A44F7" w:rsidRDefault="001A44F7" w:rsidP="001A44F7">
      <w:pPr>
        <w:rPr>
          <w:sz w:val="18"/>
        </w:rPr>
      </w:pPr>
    </w:p>
    <w:p w14:paraId="039B0E6B" w14:textId="77777777" w:rsidR="001A44F7" w:rsidRDefault="001A44F7" w:rsidP="001A44F7">
      <w:pPr>
        <w:ind w:firstLineChars="3100" w:firstLine="5580"/>
        <w:rPr>
          <w:sz w:val="18"/>
        </w:rPr>
      </w:pPr>
    </w:p>
    <w:p w14:paraId="6E84C010" w14:textId="77777777" w:rsidR="001A44F7" w:rsidRDefault="001A44F7" w:rsidP="001A44F7">
      <w:pPr>
        <w:ind w:rightChars="199" w:right="478" w:firstLineChars="3100" w:firstLine="5580"/>
        <w:rPr>
          <w:sz w:val="18"/>
        </w:rPr>
      </w:pPr>
    </w:p>
    <w:p w14:paraId="75C9118E" w14:textId="77777777" w:rsidR="001A44F7" w:rsidRDefault="001A44F7" w:rsidP="001A44F7">
      <w:pPr>
        <w:ind w:firstLineChars="900" w:firstLine="2160"/>
      </w:pPr>
      <w:r>
        <w:rPr>
          <w:lang w:eastAsia="en-US"/>
        </w:rPr>
        <w:drawing>
          <wp:inline distT="0" distB="0" distL="0" distR="0" wp14:anchorId="6381CCDC" wp14:editId="059D1075">
            <wp:extent cx="2762250" cy="1028700"/>
            <wp:effectExtent l="1905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2762250" cy="1028700"/>
                    </a:xfrm>
                    <a:prstGeom prst="rect">
                      <a:avLst/>
                    </a:prstGeom>
                    <a:noFill/>
                    <a:ln w="9525">
                      <a:noFill/>
                      <a:miter lim="800000"/>
                      <a:headEnd/>
                      <a:tailEnd/>
                    </a:ln>
                  </pic:spPr>
                </pic:pic>
              </a:graphicData>
            </a:graphic>
          </wp:inline>
        </w:drawing>
      </w:r>
    </w:p>
    <w:p w14:paraId="3DB37C95" w14:textId="77777777" w:rsidR="001A44F7" w:rsidRDefault="001A44F7" w:rsidP="001A44F7">
      <w:pPr>
        <w:ind w:firstLineChars="1100" w:firstLine="2640"/>
        <w:rPr>
          <w:b/>
          <w:bCs/>
        </w:rPr>
      </w:pPr>
    </w:p>
    <w:p w14:paraId="29BF2DAE" w14:textId="77777777" w:rsidR="001A44F7" w:rsidRDefault="001A44F7" w:rsidP="001A44F7">
      <w:pPr>
        <w:ind w:firstLineChars="1100" w:firstLine="2640"/>
        <w:rPr>
          <w:b/>
          <w:bCs/>
        </w:rPr>
      </w:pPr>
    </w:p>
    <w:tbl>
      <w:tblPr>
        <w:tblW w:w="0" w:type="auto"/>
        <w:tblBorders>
          <w:insideH w:val="single" w:sz="4" w:space="0" w:color="auto"/>
          <w:insideV w:val="single" w:sz="4" w:space="0" w:color="auto"/>
        </w:tblBorders>
        <w:tblLook w:val="0000" w:firstRow="0" w:lastRow="0" w:firstColumn="0" w:lastColumn="0" w:noHBand="0" w:noVBand="0"/>
      </w:tblPr>
      <w:tblGrid>
        <w:gridCol w:w="8312"/>
      </w:tblGrid>
      <w:tr w:rsidR="001A44F7" w14:paraId="3DB15286" w14:textId="77777777" w:rsidTr="00BC7797">
        <w:tc>
          <w:tcPr>
            <w:tcW w:w="8528" w:type="dxa"/>
            <w:tcBorders>
              <w:top w:val="nil"/>
              <w:bottom w:val="nil"/>
            </w:tcBorders>
          </w:tcPr>
          <w:p w14:paraId="264845FA" w14:textId="77777777" w:rsidR="001A44F7" w:rsidRDefault="001A44F7" w:rsidP="00BC7797">
            <w:pPr>
              <w:jc w:val="center"/>
              <w:rPr>
                <w:sz w:val="44"/>
              </w:rPr>
            </w:pPr>
            <w:r>
              <w:rPr>
                <w:rFonts w:hint="eastAsia"/>
                <w:sz w:val="44"/>
              </w:rPr>
              <w:t>硕</w:t>
            </w:r>
            <w:r>
              <w:rPr>
                <w:sz w:val="44"/>
              </w:rPr>
              <w:t xml:space="preserve"> </w:t>
            </w:r>
            <w:r>
              <w:rPr>
                <w:rFonts w:hint="eastAsia"/>
                <w:sz w:val="44"/>
              </w:rPr>
              <w:t>士</w:t>
            </w:r>
            <w:r>
              <w:rPr>
                <w:sz w:val="44"/>
              </w:rPr>
              <w:t xml:space="preserve"> </w:t>
            </w:r>
            <w:r>
              <w:rPr>
                <w:rFonts w:hint="eastAsia"/>
                <w:sz w:val="44"/>
              </w:rPr>
              <w:t>学</w:t>
            </w:r>
            <w:r>
              <w:rPr>
                <w:sz w:val="44"/>
              </w:rPr>
              <w:t xml:space="preserve"> </w:t>
            </w:r>
            <w:r>
              <w:rPr>
                <w:rFonts w:hint="eastAsia"/>
                <w:sz w:val="44"/>
              </w:rPr>
              <w:t>位</w:t>
            </w:r>
            <w:r>
              <w:rPr>
                <w:sz w:val="44"/>
              </w:rPr>
              <w:t xml:space="preserve"> </w:t>
            </w:r>
            <w:r>
              <w:rPr>
                <w:rFonts w:hint="eastAsia"/>
                <w:sz w:val="44"/>
              </w:rPr>
              <w:t>论</w:t>
            </w:r>
            <w:r>
              <w:rPr>
                <w:sz w:val="44"/>
              </w:rPr>
              <w:t xml:space="preserve"> </w:t>
            </w:r>
            <w:r>
              <w:rPr>
                <w:rFonts w:hint="eastAsia"/>
                <w:sz w:val="44"/>
              </w:rPr>
              <w:t>文</w:t>
            </w:r>
          </w:p>
        </w:tc>
      </w:tr>
      <w:tr w:rsidR="001A44F7" w14:paraId="61BB71A6" w14:textId="77777777" w:rsidTr="00BC7797">
        <w:tc>
          <w:tcPr>
            <w:tcW w:w="8528" w:type="dxa"/>
            <w:tcBorders>
              <w:top w:val="nil"/>
            </w:tcBorders>
          </w:tcPr>
          <w:p w14:paraId="56B7BC30" w14:textId="77777777" w:rsidR="001A44F7" w:rsidRDefault="001A44F7" w:rsidP="00BC7797">
            <w:pPr>
              <w:jc w:val="center"/>
              <w:rPr>
                <w:sz w:val="32"/>
              </w:rPr>
            </w:pPr>
            <w:r>
              <w:rPr>
                <w:rFonts w:hint="eastAsia"/>
                <w:sz w:val="32"/>
              </w:rPr>
              <w:t>（专业学位）</w:t>
            </w:r>
          </w:p>
        </w:tc>
      </w:tr>
    </w:tbl>
    <w:p w14:paraId="6F03E2F1" w14:textId="77777777" w:rsidR="001A44F7" w:rsidRDefault="001A44F7" w:rsidP="001A44F7">
      <w:pPr>
        <w:ind w:firstLineChars="200" w:firstLine="600"/>
        <w:rPr>
          <w:b/>
          <w:bCs/>
          <w:sz w:val="30"/>
        </w:rPr>
      </w:pPr>
    </w:p>
    <w:p w14:paraId="03261823" w14:textId="77777777" w:rsidR="001A44F7" w:rsidRDefault="001A44F7" w:rsidP="001A44F7">
      <w:pPr>
        <w:ind w:firstLineChars="200" w:firstLine="600"/>
        <w:rPr>
          <w:b/>
          <w:bCs/>
          <w:sz w:val="30"/>
        </w:rPr>
      </w:pPr>
    </w:p>
    <w:tbl>
      <w:tblPr>
        <w:tblW w:w="0" w:type="auto"/>
        <w:tblBorders>
          <w:insideH w:val="single" w:sz="4" w:space="0" w:color="auto"/>
          <w:insideV w:val="single" w:sz="4" w:space="0" w:color="auto"/>
        </w:tblBorders>
        <w:tblLook w:val="0000" w:firstRow="0" w:lastRow="0" w:firstColumn="0" w:lastColumn="0" w:noHBand="0" w:noVBand="0"/>
      </w:tblPr>
      <w:tblGrid>
        <w:gridCol w:w="8312"/>
      </w:tblGrid>
      <w:tr w:rsidR="001A44F7" w14:paraId="1BEF226D" w14:textId="77777777" w:rsidTr="00BC7797">
        <w:tc>
          <w:tcPr>
            <w:tcW w:w="8528" w:type="dxa"/>
            <w:vAlign w:val="center"/>
          </w:tcPr>
          <w:p w14:paraId="6778AF6F" w14:textId="77777777" w:rsidR="001A44F7" w:rsidRDefault="001A44F7" w:rsidP="00BC7797">
            <w:pPr>
              <w:jc w:val="center"/>
              <w:rPr>
                <w:rFonts w:ascii="幼圆" w:eastAsia="幼圆"/>
                <w:b/>
                <w:bCs/>
                <w:sz w:val="36"/>
              </w:rPr>
            </w:pPr>
            <w:r>
              <w:rPr>
                <w:rFonts w:ascii="幼圆" w:eastAsia="幼圆" w:hint="eastAsia"/>
                <w:b/>
                <w:bCs/>
                <w:sz w:val="36"/>
              </w:rPr>
              <w:t>中文论文题目</w:t>
            </w:r>
          </w:p>
        </w:tc>
      </w:tr>
    </w:tbl>
    <w:p w14:paraId="400865B2" w14:textId="77777777" w:rsidR="001A44F7" w:rsidRDefault="001A44F7" w:rsidP="001A44F7"/>
    <w:p w14:paraId="1D323D0D" w14:textId="77777777" w:rsidR="001A44F7" w:rsidRDefault="001A44F7" w:rsidP="001A44F7">
      <w:pPr>
        <w:ind w:rightChars="245" w:right="588"/>
        <w:jc w:val="center"/>
      </w:pPr>
      <w:r w:rsidRPr="00107415">
        <w:rPr>
          <w:rFonts w:ascii="Arial" w:hAnsi="Arial" w:cs="Arial" w:hint="eastAsia"/>
          <w:color w:val="333333"/>
          <w:kern w:val="0"/>
        </w:rPr>
        <w:t>英文论文题目</w:t>
      </w:r>
    </w:p>
    <w:p w14:paraId="2B5CD7F7" w14:textId="77777777" w:rsidR="001A44F7" w:rsidRDefault="001A44F7" w:rsidP="001A44F7"/>
    <w:p w14:paraId="23D5FA12" w14:textId="77777777" w:rsidR="001A44F7" w:rsidRDefault="001A44F7" w:rsidP="001A44F7"/>
    <w:p w14:paraId="62E7481F" w14:textId="77777777" w:rsidR="001A44F7" w:rsidRDefault="001A44F7" w:rsidP="001A44F7">
      <w:pPr>
        <w:jc w:val="center"/>
        <w:rPr>
          <w:sz w:val="28"/>
        </w:rPr>
      </w:pPr>
    </w:p>
    <w:p w14:paraId="5DC6C752" w14:textId="77777777" w:rsidR="001A44F7" w:rsidRDefault="001A44F7" w:rsidP="001A44F7">
      <w:pPr>
        <w:jc w:val="center"/>
      </w:pPr>
    </w:p>
    <w:tbl>
      <w:tblPr>
        <w:tblW w:w="8840" w:type="dxa"/>
        <w:jc w:val="center"/>
        <w:tblLook w:val="0000" w:firstRow="0" w:lastRow="0" w:firstColumn="0" w:lastColumn="0" w:noHBand="0" w:noVBand="0"/>
      </w:tblPr>
      <w:tblGrid>
        <w:gridCol w:w="4238"/>
        <w:gridCol w:w="4602"/>
      </w:tblGrid>
      <w:tr w:rsidR="001A44F7" w14:paraId="5A37864C" w14:textId="77777777" w:rsidTr="00BC7797">
        <w:trPr>
          <w:cantSplit/>
          <w:trHeight w:val="983"/>
          <w:jc w:val="center"/>
        </w:trPr>
        <w:tc>
          <w:tcPr>
            <w:tcW w:w="4238" w:type="dxa"/>
            <w:tcBorders>
              <w:bottom w:val="nil"/>
            </w:tcBorders>
            <w:vAlign w:val="center"/>
          </w:tcPr>
          <w:p w14:paraId="2DD96A82" w14:textId="77777777" w:rsidR="001A44F7" w:rsidRDefault="001A44F7" w:rsidP="00BC7797">
            <w:pPr>
              <w:wordWrap w:val="0"/>
              <w:ind w:firstLineChars="100" w:firstLine="300"/>
              <w:jc w:val="right"/>
              <w:rPr>
                <w:sz w:val="30"/>
              </w:rPr>
            </w:pPr>
            <w:r>
              <w:rPr>
                <w:rFonts w:hint="eastAsia"/>
                <w:sz w:val="30"/>
              </w:rPr>
              <w:t xml:space="preserve">          </w:t>
            </w:r>
            <w:r>
              <w:rPr>
                <w:rFonts w:hint="eastAsia"/>
                <w:sz w:val="30"/>
              </w:rPr>
              <w:t>论</w:t>
            </w:r>
            <w:r>
              <w:rPr>
                <w:rFonts w:hint="eastAsia"/>
                <w:sz w:val="30"/>
              </w:rPr>
              <w:t xml:space="preserve"> </w:t>
            </w:r>
            <w:r>
              <w:rPr>
                <w:rFonts w:hint="eastAsia"/>
                <w:sz w:val="30"/>
              </w:rPr>
              <w:t>文</w:t>
            </w:r>
            <w:r>
              <w:rPr>
                <w:rFonts w:hint="eastAsia"/>
                <w:sz w:val="30"/>
              </w:rPr>
              <w:t xml:space="preserve"> </w:t>
            </w:r>
            <w:r>
              <w:rPr>
                <w:rFonts w:hint="eastAsia"/>
                <w:sz w:val="30"/>
              </w:rPr>
              <w:t>编</w:t>
            </w:r>
            <w:r>
              <w:rPr>
                <w:rFonts w:hint="eastAsia"/>
                <w:sz w:val="30"/>
              </w:rPr>
              <w:t xml:space="preserve"> </w:t>
            </w:r>
            <w:r>
              <w:rPr>
                <w:rFonts w:hint="eastAsia"/>
                <w:sz w:val="30"/>
              </w:rPr>
              <w:t>号：</w:t>
            </w:r>
          </w:p>
        </w:tc>
        <w:tc>
          <w:tcPr>
            <w:tcW w:w="4602" w:type="dxa"/>
            <w:tcBorders>
              <w:bottom w:val="nil"/>
            </w:tcBorders>
            <w:vAlign w:val="center"/>
          </w:tcPr>
          <w:p w14:paraId="08D7CF47" w14:textId="77777777" w:rsidR="001A44F7" w:rsidRDefault="001A44F7" w:rsidP="00BC7797">
            <w:pPr>
              <w:ind w:firstLineChars="117" w:firstLine="351"/>
              <w:rPr>
                <w:sz w:val="30"/>
              </w:rPr>
            </w:pPr>
          </w:p>
        </w:tc>
      </w:tr>
      <w:tr w:rsidR="001A44F7" w14:paraId="015B3C35" w14:textId="77777777" w:rsidTr="00BC7797">
        <w:trPr>
          <w:trHeight w:val="793"/>
          <w:jc w:val="center"/>
        </w:trPr>
        <w:tc>
          <w:tcPr>
            <w:tcW w:w="4238" w:type="dxa"/>
            <w:vAlign w:val="center"/>
          </w:tcPr>
          <w:p w14:paraId="1F27F198" w14:textId="77777777" w:rsidR="001A44F7" w:rsidRDefault="001A44F7" w:rsidP="00BC7797">
            <w:pPr>
              <w:ind w:firstLineChars="100" w:firstLine="224"/>
              <w:jc w:val="right"/>
              <w:rPr>
                <w:sz w:val="30"/>
              </w:rPr>
            </w:pPr>
            <w:r w:rsidRPr="0077024A">
              <w:rPr>
                <w:rFonts w:ascii="宋体" w:hAnsi="宋体" w:hint="eastAsia"/>
                <w:spacing w:val="-28"/>
                <w:sz w:val="28"/>
              </w:rPr>
              <w:t>学位类别（领域</w:t>
            </w:r>
            <w:r w:rsidRPr="0077024A">
              <w:rPr>
                <w:rFonts w:ascii="宋体" w:hAnsi="宋体" w:hint="eastAsia"/>
                <w:spacing w:val="-20"/>
                <w:sz w:val="28"/>
              </w:rPr>
              <w:t>）</w:t>
            </w:r>
            <w:r>
              <w:rPr>
                <w:rFonts w:hint="eastAsia"/>
                <w:spacing w:val="-12"/>
                <w:sz w:val="30"/>
              </w:rPr>
              <w:t>：</w:t>
            </w:r>
            <w:r>
              <w:rPr>
                <w:sz w:val="30"/>
              </w:rPr>
              <w:t xml:space="preserve">   </w:t>
            </w:r>
          </w:p>
        </w:tc>
        <w:tc>
          <w:tcPr>
            <w:tcW w:w="4602" w:type="dxa"/>
            <w:vAlign w:val="center"/>
          </w:tcPr>
          <w:p w14:paraId="5A6C21D8" w14:textId="77777777" w:rsidR="001A44F7" w:rsidRDefault="001A44F7" w:rsidP="00BC7797">
            <w:pPr>
              <w:ind w:firstLineChars="117" w:firstLine="351"/>
              <w:rPr>
                <w:sz w:val="30"/>
              </w:rPr>
            </w:pPr>
          </w:p>
        </w:tc>
      </w:tr>
      <w:tr w:rsidR="001A44F7" w14:paraId="7224DC4C" w14:textId="77777777" w:rsidTr="00BC7797">
        <w:trPr>
          <w:trHeight w:val="793"/>
          <w:jc w:val="center"/>
        </w:trPr>
        <w:tc>
          <w:tcPr>
            <w:tcW w:w="4238" w:type="dxa"/>
            <w:vAlign w:val="center"/>
          </w:tcPr>
          <w:p w14:paraId="24215D7A" w14:textId="77777777" w:rsidR="001A44F7" w:rsidRDefault="001A44F7" w:rsidP="00BC7797">
            <w:pPr>
              <w:wordWrap w:val="0"/>
              <w:ind w:firstLineChars="100" w:firstLine="300"/>
              <w:jc w:val="right"/>
              <w:rPr>
                <w:sz w:val="30"/>
              </w:rPr>
            </w:pPr>
            <w:r>
              <w:rPr>
                <w:rFonts w:hint="eastAsia"/>
                <w:sz w:val="30"/>
              </w:rPr>
              <w:t>所</w:t>
            </w:r>
            <w:r>
              <w:rPr>
                <w:rFonts w:hint="eastAsia"/>
                <w:sz w:val="30"/>
              </w:rPr>
              <w:t xml:space="preserve"> </w:t>
            </w:r>
            <w:r>
              <w:rPr>
                <w:rFonts w:hint="eastAsia"/>
                <w:sz w:val="30"/>
              </w:rPr>
              <w:t>属</w:t>
            </w:r>
            <w:r>
              <w:rPr>
                <w:rFonts w:hint="eastAsia"/>
                <w:sz w:val="30"/>
              </w:rPr>
              <w:t xml:space="preserve"> </w:t>
            </w:r>
            <w:r>
              <w:rPr>
                <w:rFonts w:hint="eastAsia"/>
                <w:sz w:val="30"/>
              </w:rPr>
              <w:t>院</w:t>
            </w:r>
            <w:r>
              <w:rPr>
                <w:rFonts w:hint="eastAsia"/>
                <w:sz w:val="30"/>
              </w:rPr>
              <w:t xml:space="preserve"> </w:t>
            </w:r>
            <w:r>
              <w:rPr>
                <w:rFonts w:hint="eastAsia"/>
                <w:sz w:val="30"/>
              </w:rPr>
              <w:t>系：</w:t>
            </w:r>
          </w:p>
        </w:tc>
        <w:tc>
          <w:tcPr>
            <w:tcW w:w="4602" w:type="dxa"/>
            <w:vAlign w:val="center"/>
          </w:tcPr>
          <w:p w14:paraId="2F0BC8D8" w14:textId="77777777" w:rsidR="001A44F7" w:rsidRDefault="001A44F7" w:rsidP="00BC7797">
            <w:pPr>
              <w:ind w:firstLineChars="117" w:firstLine="351"/>
              <w:rPr>
                <w:sz w:val="30"/>
              </w:rPr>
            </w:pPr>
          </w:p>
        </w:tc>
      </w:tr>
      <w:tr w:rsidR="001A44F7" w14:paraId="467F1EF3" w14:textId="77777777" w:rsidTr="00BC7797">
        <w:trPr>
          <w:trHeight w:val="847"/>
          <w:jc w:val="center"/>
        </w:trPr>
        <w:tc>
          <w:tcPr>
            <w:tcW w:w="4238" w:type="dxa"/>
            <w:vAlign w:val="center"/>
          </w:tcPr>
          <w:p w14:paraId="0B243F4B" w14:textId="77777777" w:rsidR="001A44F7" w:rsidRDefault="001A44F7" w:rsidP="00BC7797">
            <w:pPr>
              <w:ind w:firstLineChars="100" w:firstLine="304"/>
              <w:jc w:val="right"/>
              <w:rPr>
                <w:spacing w:val="2"/>
                <w:sz w:val="30"/>
              </w:rPr>
            </w:pPr>
          </w:p>
          <w:p w14:paraId="089CDCDE" w14:textId="77777777" w:rsidR="001A44F7" w:rsidRDefault="001A44F7" w:rsidP="00BC7797">
            <w:pPr>
              <w:ind w:firstLineChars="100" w:firstLine="304"/>
              <w:jc w:val="right"/>
              <w:rPr>
                <w:spacing w:val="2"/>
                <w:sz w:val="30"/>
              </w:rPr>
            </w:pPr>
            <w:r>
              <w:rPr>
                <w:rFonts w:hint="eastAsia"/>
                <w:spacing w:val="2"/>
                <w:sz w:val="30"/>
              </w:rPr>
              <w:t>完</w:t>
            </w:r>
            <w:r>
              <w:rPr>
                <w:spacing w:val="2"/>
                <w:sz w:val="30"/>
              </w:rPr>
              <w:t xml:space="preserve"> </w:t>
            </w:r>
            <w:r>
              <w:rPr>
                <w:rFonts w:hint="eastAsia"/>
                <w:spacing w:val="2"/>
                <w:sz w:val="30"/>
              </w:rPr>
              <w:t>成</w:t>
            </w:r>
            <w:r>
              <w:rPr>
                <w:spacing w:val="2"/>
                <w:sz w:val="30"/>
              </w:rPr>
              <w:t xml:space="preserve"> </w:t>
            </w:r>
            <w:r>
              <w:rPr>
                <w:rFonts w:hint="eastAsia"/>
                <w:spacing w:val="2"/>
                <w:sz w:val="30"/>
              </w:rPr>
              <w:t>日</w:t>
            </w:r>
            <w:r>
              <w:rPr>
                <w:spacing w:val="2"/>
                <w:sz w:val="30"/>
              </w:rPr>
              <w:t xml:space="preserve"> </w:t>
            </w:r>
            <w:r>
              <w:rPr>
                <w:rFonts w:hint="eastAsia"/>
                <w:spacing w:val="2"/>
                <w:sz w:val="30"/>
              </w:rPr>
              <w:t>期</w:t>
            </w:r>
            <w:r>
              <w:rPr>
                <w:rFonts w:hint="eastAsia"/>
                <w:sz w:val="30"/>
              </w:rPr>
              <w:t>：</w:t>
            </w:r>
            <w:r>
              <w:rPr>
                <w:spacing w:val="2"/>
                <w:sz w:val="30"/>
              </w:rPr>
              <w:t xml:space="preserve">          </w:t>
            </w:r>
          </w:p>
        </w:tc>
        <w:tc>
          <w:tcPr>
            <w:tcW w:w="4602" w:type="dxa"/>
            <w:vAlign w:val="center"/>
          </w:tcPr>
          <w:p w14:paraId="04D1E21B" w14:textId="77777777" w:rsidR="001A44F7" w:rsidRDefault="001A44F7" w:rsidP="00BC7797">
            <w:pPr>
              <w:ind w:firstLineChars="117" w:firstLine="351"/>
              <w:rPr>
                <w:sz w:val="30"/>
              </w:rPr>
            </w:pPr>
          </w:p>
          <w:p w14:paraId="02DBD4CB" w14:textId="725A9DA9" w:rsidR="001A44F7" w:rsidRDefault="0081653F" w:rsidP="00BC7797">
            <w:pPr>
              <w:ind w:firstLineChars="117" w:firstLine="351"/>
              <w:rPr>
                <w:sz w:val="30"/>
              </w:rPr>
            </w:pPr>
            <w:r>
              <w:rPr>
                <w:rFonts w:hint="eastAsia"/>
                <w:sz w:val="30"/>
              </w:rPr>
              <w:t>2017</w:t>
            </w:r>
            <w:r w:rsidR="001A44F7">
              <w:rPr>
                <w:rFonts w:hint="eastAsia"/>
                <w:sz w:val="30"/>
              </w:rPr>
              <w:t>年</w:t>
            </w:r>
            <w:r w:rsidR="001A44F7">
              <w:rPr>
                <w:rFonts w:hint="eastAsia"/>
                <w:sz w:val="30"/>
              </w:rPr>
              <w:t xml:space="preserve">   </w:t>
            </w:r>
            <w:r w:rsidR="001A44F7">
              <w:rPr>
                <w:rFonts w:hint="eastAsia"/>
                <w:sz w:val="30"/>
              </w:rPr>
              <w:t>月</w:t>
            </w:r>
            <w:r w:rsidR="001A44F7">
              <w:rPr>
                <w:rFonts w:hint="eastAsia"/>
                <w:sz w:val="30"/>
              </w:rPr>
              <w:t xml:space="preserve">   </w:t>
            </w:r>
            <w:r w:rsidR="001A44F7">
              <w:rPr>
                <w:rFonts w:hint="eastAsia"/>
                <w:sz w:val="30"/>
              </w:rPr>
              <w:t>日</w:t>
            </w:r>
          </w:p>
        </w:tc>
      </w:tr>
    </w:tbl>
    <w:p w14:paraId="15D33AC1" w14:textId="31CB6C41" w:rsidR="00276811" w:rsidRDefault="00276811"/>
    <w:p w14:paraId="6404C870" w14:textId="66334B71" w:rsidR="00276811" w:rsidRDefault="007351D8">
      <w:pPr>
        <w:widowControl/>
        <w:jc w:val="left"/>
      </w:pPr>
      <w:r>
        <w:br w:type="page"/>
      </w:r>
    </w:p>
    <w:p w14:paraId="3750E1DC" w14:textId="77777777" w:rsidR="004E0B0C" w:rsidRDefault="00DF5D54">
      <w:pPr>
        <w:pStyle w:val="TOC1"/>
        <w:tabs>
          <w:tab w:val="right" w:leader="dot" w:pos="8302"/>
        </w:tabs>
        <w:rPr>
          <w:rFonts w:eastAsiaTheme="minorEastAsia" w:cstheme="minorBidi"/>
          <w:b w:val="0"/>
          <w:bCs w:val="0"/>
          <w:caps w:val="0"/>
          <w:sz w:val="24"/>
          <w:szCs w:val="24"/>
        </w:rPr>
      </w:pPr>
      <w:r>
        <w:lastRenderedPageBreak/>
        <w:fldChar w:fldCharType="begin"/>
      </w:r>
      <w:r>
        <w:instrText xml:space="preserve"> TOC \f \t "</w:instrText>
      </w:r>
      <w:r>
        <w:instrText>标题</w:instrText>
      </w:r>
      <w:r>
        <w:instrText>,1,</w:instrText>
      </w:r>
      <w:r>
        <w:instrText>一级标题</w:instrText>
      </w:r>
      <w:r>
        <w:instrText>,2,</w:instrText>
      </w:r>
      <w:r>
        <w:instrText>二级标题</w:instrText>
      </w:r>
      <w:r>
        <w:instrText>,3,</w:instrText>
      </w:r>
      <w:r>
        <w:instrText>三级标题</w:instrText>
      </w:r>
      <w:r>
        <w:instrText xml:space="preserve">,4" </w:instrText>
      </w:r>
      <w:r>
        <w:fldChar w:fldCharType="separate"/>
      </w:r>
      <w:r w:rsidR="004E0B0C">
        <w:t>摘要</w:t>
      </w:r>
      <w:r w:rsidR="004E0B0C">
        <w:tab/>
      </w:r>
      <w:r w:rsidR="004E0B0C">
        <w:fldChar w:fldCharType="begin"/>
      </w:r>
      <w:r w:rsidR="004E0B0C">
        <w:instrText xml:space="preserve"> PAGEREF _Toc475834750 \h </w:instrText>
      </w:r>
      <w:r w:rsidR="004E0B0C">
        <w:fldChar w:fldCharType="separate"/>
      </w:r>
      <w:r w:rsidR="004E0B0C">
        <w:t>3</w:t>
      </w:r>
      <w:r w:rsidR="004E0B0C">
        <w:fldChar w:fldCharType="end"/>
      </w:r>
    </w:p>
    <w:p w14:paraId="34F58ADE" w14:textId="77777777" w:rsidR="004E0B0C" w:rsidRDefault="004E0B0C">
      <w:pPr>
        <w:pStyle w:val="TOC1"/>
        <w:tabs>
          <w:tab w:val="right" w:leader="dot" w:pos="8302"/>
        </w:tabs>
        <w:rPr>
          <w:rFonts w:eastAsiaTheme="minorEastAsia" w:cstheme="minorBidi"/>
          <w:b w:val="0"/>
          <w:bCs w:val="0"/>
          <w:caps w:val="0"/>
          <w:sz w:val="24"/>
          <w:szCs w:val="24"/>
        </w:rPr>
      </w:pPr>
      <w:r w:rsidRPr="00F55BF7">
        <w:rPr>
          <w:rFonts w:ascii="Times New Roman" w:hAnsi="Times New Roman"/>
        </w:rPr>
        <w:t>ABSTRACT</w:t>
      </w:r>
      <w:r>
        <w:tab/>
      </w:r>
      <w:r>
        <w:fldChar w:fldCharType="begin"/>
      </w:r>
      <w:r>
        <w:instrText xml:space="preserve"> PAGEREF _Toc475834751 \h </w:instrText>
      </w:r>
      <w:r>
        <w:fldChar w:fldCharType="separate"/>
      </w:r>
      <w:r>
        <w:t>3</w:t>
      </w:r>
      <w:r>
        <w:fldChar w:fldCharType="end"/>
      </w:r>
    </w:p>
    <w:p w14:paraId="4ADD273C" w14:textId="77777777" w:rsidR="004E0B0C" w:rsidRDefault="004E0B0C">
      <w:pPr>
        <w:pStyle w:val="TOC2"/>
        <w:tabs>
          <w:tab w:val="left" w:pos="720"/>
          <w:tab w:val="right" w:leader="dot" w:pos="8302"/>
        </w:tabs>
        <w:rPr>
          <w:rFonts w:eastAsiaTheme="minorEastAsia" w:cstheme="minorBidi"/>
          <w:smallCaps w:val="0"/>
          <w:sz w:val="24"/>
          <w:szCs w:val="24"/>
        </w:rPr>
      </w:pPr>
      <w:r w:rsidRPr="00F55BF7">
        <w:t>1.</w:t>
      </w:r>
      <w:r>
        <w:rPr>
          <w:rFonts w:eastAsiaTheme="minorEastAsia" w:cstheme="minorBidi"/>
          <w:smallCaps w:val="0"/>
          <w:sz w:val="24"/>
          <w:szCs w:val="24"/>
        </w:rPr>
        <w:tab/>
      </w:r>
      <w:r>
        <w:t>绪论</w:t>
      </w:r>
      <w:r>
        <w:tab/>
      </w:r>
      <w:r>
        <w:fldChar w:fldCharType="begin"/>
      </w:r>
      <w:r>
        <w:instrText xml:space="preserve"> PAGEREF _Toc475834752 \h </w:instrText>
      </w:r>
      <w:r>
        <w:fldChar w:fldCharType="separate"/>
      </w:r>
      <w:r>
        <w:t>3</w:t>
      </w:r>
      <w:r>
        <w:fldChar w:fldCharType="end"/>
      </w:r>
    </w:p>
    <w:p w14:paraId="213718AB"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1.1.</w:t>
      </w:r>
      <w:r>
        <w:rPr>
          <w:rFonts w:eastAsiaTheme="minorEastAsia" w:cstheme="minorBidi"/>
          <w:i w:val="0"/>
          <w:iCs w:val="0"/>
          <w:sz w:val="24"/>
          <w:szCs w:val="24"/>
        </w:rPr>
        <w:tab/>
      </w:r>
      <w:r>
        <w:t>研究背景</w:t>
      </w:r>
      <w:r>
        <w:tab/>
      </w:r>
      <w:r>
        <w:fldChar w:fldCharType="begin"/>
      </w:r>
      <w:r>
        <w:instrText xml:space="preserve"> PAGEREF _Toc475834753 \h </w:instrText>
      </w:r>
      <w:r>
        <w:fldChar w:fldCharType="separate"/>
      </w:r>
      <w:r>
        <w:t>3</w:t>
      </w:r>
      <w:r>
        <w:fldChar w:fldCharType="end"/>
      </w:r>
    </w:p>
    <w:p w14:paraId="59BA12DD"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1.2.</w:t>
      </w:r>
      <w:r>
        <w:rPr>
          <w:rFonts w:eastAsiaTheme="minorEastAsia" w:cstheme="minorBidi"/>
          <w:i w:val="0"/>
          <w:iCs w:val="0"/>
          <w:sz w:val="24"/>
          <w:szCs w:val="24"/>
        </w:rPr>
        <w:tab/>
      </w:r>
      <w:r>
        <w:t>研究目的和意义</w:t>
      </w:r>
      <w:r>
        <w:tab/>
      </w:r>
      <w:r>
        <w:fldChar w:fldCharType="begin"/>
      </w:r>
      <w:r>
        <w:instrText xml:space="preserve"> PAGEREF _Toc475834754 \h </w:instrText>
      </w:r>
      <w:r>
        <w:fldChar w:fldCharType="separate"/>
      </w:r>
      <w:r>
        <w:t>3</w:t>
      </w:r>
      <w:r>
        <w:fldChar w:fldCharType="end"/>
      </w:r>
    </w:p>
    <w:p w14:paraId="527291B5" w14:textId="77777777" w:rsidR="004E0B0C" w:rsidRDefault="004E0B0C">
      <w:pPr>
        <w:pStyle w:val="TOC4"/>
        <w:tabs>
          <w:tab w:val="left" w:pos="1440"/>
          <w:tab w:val="right" w:leader="dot" w:pos="8302"/>
        </w:tabs>
        <w:rPr>
          <w:rFonts w:eastAsiaTheme="minorEastAsia" w:cstheme="minorBidi"/>
          <w:sz w:val="24"/>
          <w:szCs w:val="24"/>
        </w:rPr>
      </w:pPr>
      <w:r>
        <w:t>1.2.1.</w:t>
      </w:r>
      <w:r>
        <w:rPr>
          <w:rFonts w:eastAsiaTheme="minorEastAsia" w:cstheme="minorBidi"/>
          <w:sz w:val="24"/>
          <w:szCs w:val="24"/>
        </w:rPr>
        <w:tab/>
      </w:r>
      <w:r>
        <w:t>研究目的</w:t>
      </w:r>
      <w:r>
        <w:tab/>
      </w:r>
      <w:r>
        <w:fldChar w:fldCharType="begin"/>
      </w:r>
      <w:r>
        <w:instrText xml:space="preserve"> PAGEREF _Toc475834755 \h </w:instrText>
      </w:r>
      <w:r>
        <w:fldChar w:fldCharType="separate"/>
      </w:r>
      <w:r>
        <w:t>3</w:t>
      </w:r>
      <w:r>
        <w:fldChar w:fldCharType="end"/>
      </w:r>
    </w:p>
    <w:p w14:paraId="104CBC66" w14:textId="77777777" w:rsidR="004E0B0C" w:rsidRDefault="004E0B0C">
      <w:pPr>
        <w:pStyle w:val="TOC4"/>
        <w:tabs>
          <w:tab w:val="left" w:pos="1440"/>
          <w:tab w:val="right" w:leader="dot" w:pos="8302"/>
        </w:tabs>
        <w:rPr>
          <w:rFonts w:eastAsiaTheme="minorEastAsia" w:cstheme="minorBidi"/>
          <w:sz w:val="24"/>
          <w:szCs w:val="24"/>
        </w:rPr>
      </w:pPr>
      <w:r>
        <w:t>1.2.2.</w:t>
      </w:r>
      <w:r>
        <w:rPr>
          <w:rFonts w:eastAsiaTheme="minorEastAsia" w:cstheme="minorBidi"/>
          <w:sz w:val="24"/>
          <w:szCs w:val="24"/>
        </w:rPr>
        <w:tab/>
      </w:r>
      <w:r>
        <w:t>研究意义</w:t>
      </w:r>
      <w:r>
        <w:tab/>
      </w:r>
      <w:r>
        <w:fldChar w:fldCharType="begin"/>
      </w:r>
      <w:r>
        <w:instrText xml:space="preserve"> PAGEREF _Toc475834756 \h </w:instrText>
      </w:r>
      <w:r>
        <w:fldChar w:fldCharType="separate"/>
      </w:r>
      <w:r>
        <w:t>3</w:t>
      </w:r>
      <w:r>
        <w:fldChar w:fldCharType="end"/>
      </w:r>
    </w:p>
    <w:p w14:paraId="6AE46141"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1.3.</w:t>
      </w:r>
      <w:r>
        <w:rPr>
          <w:rFonts w:eastAsiaTheme="minorEastAsia" w:cstheme="minorBidi"/>
          <w:i w:val="0"/>
          <w:iCs w:val="0"/>
          <w:sz w:val="24"/>
          <w:szCs w:val="24"/>
        </w:rPr>
        <w:tab/>
      </w:r>
      <w:r>
        <w:t>主要研究内容</w:t>
      </w:r>
      <w:r>
        <w:tab/>
      </w:r>
      <w:r>
        <w:fldChar w:fldCharType="begin"/>
      </w:r>
      <w:r>
        <w:instrText xml:space="preserve"> PAGEREF _Toc475834757 \h </w:instrText>
      </w:r>
      <w:r>
        <w:fldChar w:fldCharType="separate"/>
      </w:r>
      <w:r>
        <w:t>3</w:t>
      </w:r>
      <w:r>
        <w:fldChar w:fldCharType="end"/>
      </w:r>
    </w:p>
    <w:p w14:paraId="5673F066" w14:textId="77777777" w:rsidR="004E0B0C" w:rsidRDefault="004E0B0C">
      <w:pPr>
        <w:pStyle w:val="TOC2"/>
        <w:tabs>
          <w:tab w:val="left" w:pos="720"/>
          <w:tab w:val="right" w:leader="dot" w:pos="8302"/>
        </w:tabs>
        <w:rPr>
          <w:rFonts w:eastAsiaTheme="minorEastAsia" w:cstheme="minorBidi"/>
          <w:smallCaps w:val="0"/>
          <w:sz w:val="24"/>
          <w:szCs w:val="24"/>
        </w:rPr>
      </w:pPr>
      <w:r w:rsidRPr="00F55BF7">
        <w:t>2.</w:t>
      </w:r>
      <w:r>
        <w:rPr>
          <w:rFonts w:eastAsiaTheme="minorEastAsia" w:cstheme="minorBidi"/>
          <w:smallCaps w:val="0"/>
          <w:sz w:val="24"/>
          <w:szCs w:val="24"/>
        </w:rPr>
        <w:tab/>
      </w:r>
      <w:r>
        <w:t>P2P</w:t>
      </w:r>
      <w:r>
        <w:t>行业概括分析</w:t>
      </w:r>
      <w:r>
        <w:tab/>
      </w:r>
      <w:r>
        <w:fldChar w:fldCharType="begin"/>
      </w:r>
      <w:r>
        <w:instrText xml:space="preserve"> PAGEREF _Toc475834758 \h </w:instrText>
      </w:r>
      <w:r>
        <w:fldChar w:fldCharType="separate"/>
      </w:r>
      <w:r>
        <w:t>3</w:t>
      </w:r>
      <w:r>
        <w:fldChar w:fldCharType="end"/>
      </w:r>
    </w:p>
    <w:p w14:paraId="38DA6793"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2.1.</w:t>
      </w:r>
      <w:r>
        <w:rPr>
          <w:rFonts w:eastAsiaTheme="minorEastAsia" w:cstheme="minorBidi"/>
          <w:i w:val="0"/>
          <w:iCs w:val="0"/>
          <w:sz w:val="24"/>
          <w:szCs w:val="24"/>
        </w:rPr>
        <w:tab/>
      </w:r>
      <w:r>
        <w:t>什么是</w:t>
      </w:r>
      <w:r>
        <w:t>P2P</w:t>
      </w:r>
      <w:r>
        <w:tab/>
      </w:r>
      <w:r>
        <w:fldChar w:fldCharType="begin"/>
      </w:r>
      <w:r>
        <w:instrText xml:space="preserve"> PAGEREF _Toc475834759 \h </w:instrText>
      </w:r>
      <w:r>
        <w:fldChar w:fldCharType="separate"/>
      </w:r>
      <w:r>
        <w:t>3</w:t>
      </w:r>
      <w:r>
        <w:fldChar w:fldCharType="end"/>
      </w:r>
    </w:p>
    <w:p w14:paraId="2DC4492C"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2.2.</w:t>
      </w:r>
      <w:r>
        <w:rPr>
          <w:rFonts w:eastAsiaTheme="minorEastAsia" w:cstheme="minorBidi"/>
          <w:i w:val="0"/>
          <w:iCs w:val="0"/>
          <w:sz w:val="24"/>
          <w:szCs w:val="24"/>
        </w:rPr>
        <w:tab/>
      </w:r>
      <w:r>
        <w:t>P2P</w:t>
      </w:r>
      <w:r>
        <w:t>行业的特点</w:t>
      </w:r>
      <w:r>
        <w:tab/>
      </w:r>
      <w:r>
        <w:fldChar w:fldCharType="begin"/>
      </w:r>
      <w:r>
        <w:instrText xml:space="preserve"> PAGEREF _Toc475834760 \h </w:instrText>
      </w:r>
      <w:r>
        <w:fldChar w:fldCharType="separate"/>
      </w:r>
      <w:r>
        <w:t>3</w:t>
      </w:r>
      <w:r>
        <w:fldChar w:fldCharType="end"/>
      </w:r>
    </w:p>
    <w:p w14:paraId="5E37DD7F"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2.3.</w:t>
      </w:r>
      <w:r>
        <w:rPr>
          <w:rFonts w:eastAsiaTheme="minorEastAsia" w:cstheme="minorBidi"/>
          <w:i w:val="0"/>
          <w:iCs w:val="0"/>
          <w:sz w:val="24"/>
          <w:szCs w:val="24"/>
        </w:rPr>
        <w:tab/>
      </w:r>
      <w:r>
        <w:t>全球</w:t>
      </w:r>
      <w:r>
        <w:t>P2P</w:t>
      </w:r>
      <w:r>
        <w:t>行业的发展历程</w:t>
      </w:r>
      <w:r>
        <w:tab/>
      </w:r>
      <w:r>
        <w:fldChar w:fldCharType="begin"/>
      </w:r>
      <w:r>
        <w:instrText xml:space="preserve"> PAGEREF _Toc475834761 \h </w:instrText>
      </w:r>
      <w:r>
        <w:fldChar w:fldCharType="separate"/>
      </w:r>
      <w:r>
        <w:t>3</w:t>
      </w:r>
      <w:r>
        <w:fldChar w:fldCharType="end"/>
      </w:r>
    </w:p>
    <w:p w14:paraId="20393A0A"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2.4.</w:t>
      </w:r>
      <w:r>
        <w:rPr>
          <w:rFonts w:eastAsiaTheme="minorEastAsia" w:cstheme="minorBidi"/>
          <w:i w:val="0"/>
          <w:iCs w:val="0"/>
          <w:sz w:val="24"/>
          <w:szCs w:val="24"/>
        </w:rPr>
        <w:tab/>
      </w:r>
      <w:r>
        <w:t>中国</w:t>
      </w:r>
      <w:r>
        <w:t>P2P</w:t>
      </w:r>
      <w:r>
        <w:t>行业的发展历程</w:t>
      </w:r>
      <w:r>
        <w:tab/>
      </w:r>
      <w:r>
        <w:fldChar w:fldCharType="begin"/>
      </w:r>
      <w:r>
        <w:instrText xml:space="preserve"> PAGEREF _Toc475834762 \h </w:instrText>
      </w:r>
      <w:r>
        <w:fldChar w:fldCharType="separate"/>
      </w:r>
      <w:r>
        <w:t>3</w:t>
      </w:r>
      <w:r>
        <w:fldChar w:fldCharType="end"/>
      </w:r>
    </w:p>
    <w:p w14:paraId="4E74507F" w14:textId="77777777" w:rsidR="004E0B0C" w:rsidRDefault="004E0B0C">
      <w:pPr>
        <w:pStyle w:val="TOC4"/>
        <w:tabs>
          <w:tab w:val="left" w:pos="1440"/>
          <w:tab w:val="right" w:leader="dot" w:pos="8302"/>
        </w:tabs>
        <w:rPr>
          <w:rFonts w:eastAsiaTheme="minorEastAsia" w:cstheme="minorBidi"/>
          <w:sz w:val="24"/>
          <w:szCs w:val="24"/>
        </w:rPr>
      </w:pPr>
      <w:r>
        <w:t>2.4.1.</w:t>
      </w:r>
      <w:r>
        <w:rPr>
          <w:rFonts w:eastAsiaTheme="minorEastAsia" w:cstheme="minorBidi"/>
          <w:sz w:val="24"/>
          <w:szCs w:val="24"/>
        </w:rPr>
        <w:tab/>
      </w:r>
      <w:r>
        <w:t>中国</w:t>
      </w:r>
      <w:r>
        <w:t>P2P</w:t>
      </w:r>
      <w:r>
        <w:t>行业的发展背景原因</w:t>
      </w:r>
      <w:r>
        <w:tab/>
      </w:r>
      <w:r>
        <w:fldChar w:fldCharType="begin"/>
      </w:r>
      <w:r>
        <w:instrText xml:space="preserve"> PAGEREF _Toc475834763 \h </w:instrText>
      </w:r>
      <w:r>
        <w:fldChar w:fldCharType="separate"/>
      </w:r>
      <w:r>
        <w:t>3</w:t>
      </w:r>
      <w:r>
        <w:fldChar w:fldCharType="end"/>
      </w:r>
    </w:p>
    <w:p w14:paraId="5F41012F" w14:textId="77777777" w:rsidR="004E0B0C" w:rsidRDefault="004E0B0C">
      <w:pPr>
        <w:pStyle w:val="TOC4"/>
        <w:tabs>
          <w:tab w:val="left" w:pos="1440"/>
          <w:tab w:val="right" w:leader="dot" w:pos="8302"/>
        </w:tabs>
        <w:rPr>
          <w:rFonts w:eastAsiaTheme="minorEastAsia" w:cstheme="minorBidi"/>
          <w:sz w:val="24"/>
          <w:szCs w:val="24"/>
        </w:rPr>
      </w:pPr>
      <w:r>
        <w:t>2.4.2.</w:t>
      </w:r>
      <w:r>
        <w:rPr>
          <w:rFonts w:eastAsiaTheme="minorEastAsia" w:cstheme="minorBidi"/>
          <w:sz w:val="24"/>
          <w:szCs w:val="24"/>
        </w:rPr>
        <w:tab/>
      </w:r>
      <w:r>
        <w:t>中国</w:t>
      </w:r>
      <w:r>
        <w:t>P2P</w:t>
      </w:r>
      <w:r>
        <w:t>行业的发展现状</w:t>
      </w:r>
      <w:r>
        <w:tab/>
      </w:r>
      <w:r>
        <w:fldChar w:fldCharType="begin"/>
      </w:r>
      <w:r>
        <w:instrText xml:space="preserve"> PAGEREF _Toc475834764 \h </w:instrText>
      </w:r>
      <w:r>
        <w:fldChar w:fldCharType="separate"/>
      </w:r>
      <w:r>
        <w:t>3</w:t>
      </w:r>
      <w:r>
        <w:fldChar w:fldCharType="end"/>
      </w:r>
    </w:p>
    <w:p w14:paraId="5BD75B3D" w14:textId="77777777" w:rsidR="004E0B0C" w:rsidRDefault="004E0B0C">
      <w:pPr>
        <w:pStyle w:val="TOC4"/>
        <w:tabs>
          <w:tab w:val="left" w:pos="1440"/>
          <w:tab w:val="right" w:leader="dot" w:pos="8302"/>
        </w:tabs>
        <w:rPr>
          <w:rFonts w:eastAsiaTheme="minorEastAsia" w:cstheme="minorBidi"/>
          <w:sz w:val="24"/>
          <w:szCs w:val="24"/>
        </w:rPr>
      </w:pPr>
      <w:r>
        <w:t>2.4.3.</w:t>
      </w:r>
      <w:r>
        <w:rPr>
          <w:rFonts w:eastAsiaTheme="minorEastAsia" w:cstheme="minorBidi"/>
          <w:sz w:val="24"/>
          <w:szCs w:val="24"/>
        </w:rPr>
        <w:tab/>
      </w:r>
      <w:r>
        <w:t>中国典型的</w:t>
      </w:r>
      <w:r>
        <w:t>P2P</w:t>
      </w:r>
      <w:r>
        <w:t>企业业务流程分析</w:t>
      </w:r>
      <w:r>
        <w:tab/>
      </w:r>
      <w:r>
        <w:fldChar w:fldCharType="begin"/>
      </w:r>
      <w:r>
        <w:instrText xml:space="preserve"> PAGEREF _Toc475834765 \h </w:instrText>
      </w:r>
      <w:r>
        <w:fldChar w:fldCharType="separate"/>
      </w:r>
      <w:r>
        <w:t>3</w:t>
      </w:r>
      <w:r>
        <w:fldChar w:fldCharType="end"/>
      </w:r>
    </w:p>
    <w:p w14:paraId="6FD413F7" w14:textId="77777777" w:rsidR="004E0B0C" w:rsidRDefault="004E0B0C">
      <w:pPr>
        <w:pStyle w:val="TOC4"/>
        <w:tabs>
          <w:tab w:val="left" w:pos="1440"/>
          <w:tab w:val="right" w:leader="dot" w:pos="8302"/>
        </w:tabs>
        <w:rPr>
          <w:rFonts w:eastAsiaTheme="minorEastAsia" w:cstheme="minorBidi"/>
          <w:sz w:val="24"/>
          <w:szCs w:val="24"/>
        </w:rPr>
      </w:pPr>
      <w:r>
        <w:t>2.4.4.</w:t>
      </w:r>
      <w:r>
        <w:rPr>
          <w:rFonts w:eastAsiaTheme="minorEastAsia" w:cstheme="minorBidi"/>
          <w:sz w:val="24"/>
          <w:szCs w:val="24"/>
        </w:rPr>
        <w:tab/>
      </w:r>
      <w:r>
        <w:t>中国</w:t>
      </w:r>
      <w:r>
        <w:t>P2P</w:t>
      </w:r>
      <w:r>
        <w:t>行业对传统金融体系的影响</w:t>
      </w:r>
      <w:r>
        <w:tab/>
      </w:r>
      <w:r>
        <w:fldChar w:fldCharType="begin"/>
      </w:r>
      <w:r>
        <w:instrText xml:space="preserve"> PAGEREF _Toc475834766 \h </w:instrText>
      </w:r>
      <w:r>
        <w:fldChar w:fldCharType="separate"/>
      </w:r>
      <w:r>
        <w:t>3</w:t>
      </w:r>
      <w:r>
        <w:fldChar w:fldCharType="end"/>
      </w:r>
    </w:p>
    <w:p w14:paraId="360EDEA5" w14:textId="77777777" w:rsidR="004E0B0C" w:rsidRDefault="004E0B0C">
      <w:pPr>
        <w:pStyle w:val="TOC2"/>
        <w:tabs>
          <w:tab w:val="left" w:pos="720"/>
          <w:tab w:val="right" w:leader="dot" w:pos="8302"/>
        </w:tabs>
        <w:rPr>
          <w:rFonts w:eastAsiaTheme="minorEastAsia" w:cstheme="minorBidi"/>
          <w:smallCaps w:val="0"/>
          <w:sz w:val="24"/>
          <w:szCs w:val="24"/>
        </w:rPr>
      </w:pPr>
      <w:r w:rsidRPr="00F55BF7">
        <w:t>3.</w:t>
      </w:r>
      <w:r>
        <w:rPr>
          <w:rFonts w:eastAsiaTheme="minorEastAsia" w:cstheme="minorBidi"/>
          <w:smallCaps w:val="0"/>
          <w:sz w:val="24"/>
          <w:szCs w:val="24"/>
        </w:rPr>
        <w:tab/>
      </w:r>
      <w:r>
        <w:t>P2P</w:t>
      </w:r>
      <w:r>
        <w:t>行业宏观环境分析（</w:t>
      </w:r>
      <w:r>
        <w:t>PEST</w:t>
      </w:r>
      <w:r>
        <w:t>分析）</w:t>
      </w:r>
      <w:r>
        <w:tab/>
      </w:r>
      <w:r>
        <w:fldChar w:fldCharType="begin"/>
      </w:r>
      <w:r>
        <w:instrText xml:space="preserve"> PAGEREF _Toc475834767 \h </w:instrText>
      </w:r>
      <w:r>
        <w:fldChar w:fldCharType="separate"/>
      </w:r>
      <w:r>
        <w:t>3</w:t>
      </w:r>
      <w:r>
        <w:fldChar w:fldCharType="end"/>
      </w:r>
    </w:p>
    <w:p w14:paraId="738039C7"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3.1.</w:t>
      </w:r>
      <w:r>
        <w:rPr>
          <w:rFonts w:eastAsiaTheme="minorEastAsia" w:cstheme="minorBidi"/>
          <w:i w:val="0"/>
          <w:iCs w:val="0"/>
          <w:sz w:val="24"/>
          <w:szCs w:val="24"/>
        </w:rPr>
        <w:tab/>
      </w:r>
      <w:r>
        <w:t>政治法律因素分析</w:t>
      </w:r>
      <w:r>
        <w:tab/>
      </w:r>
      <w:r>
        <w:fldChar w:fldCharType="begin"/>
      </w:r>
      <w:r>
        <w:instrText xml:space="preserve"> PAGEREF _Toc475834768 \h </w:instrText>
      </w:r>
      <w:r>
        <w:fldChar w:fldCharType="separate"/>
      </w:r>
      <w:r>
        <w:t>3</w:t>
      </w:r>
      <w:r>
        <w:fldChar w:fldCharType="end"/>
      </w:r>
    </w:p>
    <w:p w14:paraId="19357F55"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3.2.</w:t>
      </w:r>
      <w:r>
        <w:rPr>
          <w:rFonts w:eastAsiaTheme="minorEastAsia" w:cstheme="minorBidi"/>
          <w:i w:val="0"/>
          <w:iCs w:val="0"/>
          <w:sz w:val="24"/>
          <w:szCs w:val="24"/>
        </w:rPr>
        <w:tab/>
      </w:r>
      <w:r>
        <w:t>经济因素分析</w:t>
      </w:r>
      <w:r>
        <w:tab/>
      </w:r>
      <w:r>
        <w:fldChar w:fldCharType="begin"/>
      </w:r>
      <w:r>
        <w:instrText xml:space="preserve"> PAGEREF _Toc475834769 \h </w:instrText>
      </w:r>
      <w:r>
        <w:fldChar w:fldCharType="separate"/>
      </w:r>
      <w:r>
        <w:t>3</w:t>
      </w:r>
      <w:r>
        <w:fldChar w:fldCharType="end"/>
      </w:r>
    </w:p>
    <w:p w14:paraId="3462930E"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3.3.</w:t>
      </w:r>
      <w:r>
        <w:rPr>
          <w:rFonts w:eastAsiaTheme="minorEastAsia" w:cstheme="minorBidi"/>
          <w:i w:val="0"/>
          <w:iCs w:val="0"/>
          <w:sz w:val="24"/>
          <w:szCs w:val="24"/>
        </w:rPr>
        <w:tab/>
      </w:r>
      <w:r>
        <w:t>社会因素分析</w:t>
      </w:r>
      <w:r>
        <w:tab/>
      </w:r>
      <w:r>
        <w:fldChar w:fldCharType="begin"/>
      </w:r>
      <w:r>
        <w:instrText xml:space="preserve"> PAGEREF _Toc475834770 \h </w:instrText>
      </w:r>
      <w:r>
        <w:fldChar w:fldCharType="separate"/>
      </w:r>
      <w:r>
        <w:t>4</w:t>
      </w:r>
      <w:r>
        <w:fldChar w:fldCharType="end"/>
      </w:r>
    </w:p>
    <w:p w14:paraId="44B05C3F"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3.4.</w:t>
      </w:r>
      <w:r>
        <w:rPr>
          <w:rFonts w:eastAsiaTheme="minorEastAsia" w:cstheme="minorBidi"/>
          <w:i w:val="0"/>
          <w:iCs w:val="0"/>
          <w:sz w:val="24"/>
          <w:szCs w:val="24"/>
        </w:rPr>
        <w:tab/>
      </w:r>
      <w:r>
        <w:t>技术因素分析</w:t>
      </w:r>
      <w:r>
        <w:tab/>
      </w:r>
      <w:r>
        <w:fldChar w:fldCharType="begin"/>
      </w:r>
      <w:r>
        <w:instrText xml:space="preserve"> PAGEREF _Toc475834771 \h </w:instrText>
      </w:r>
      <w:r>
        <w:fldChar w:fldCharType="separate"/>
      </w:r>
      <w:r>
        <w:t>4</w:t>
      </w:r>
      <w:r>
        <w:fldChar w:fldCharType="end"/>
      </w:r>
    </w:p>
    <w:p w14:paraId="3CCFC6C3" w14:textId="77777777" w:rsidR="004E0B0C" w:rsidRDefault="004E0B0C">
      <w:pPr>
        <w:pStyle w:val="TOC2"/>
        <w:tabs>
          <w:tab w:val="left" w:pos="720"/>
          <w:tab w:val="right" w:leader="dot" w:pos="8302"/>
        </w:tabs>
        <w:rPr>
          <w:rFonts w:eastAsiaTheme="minorEastAsia" w:cstheme="minorBidi"/>
          <w:smallCaps w:val="0"/>
          <w:sz w:val="24"/>
          <w:szCs w:val="24"/>
        </w:rPr>
      </w:pPr>
      <w:r w:rsidRPr="00F55BF7">
        <w:t>4.</w:t>
      </w:r>
      <w:r>
        <w:rPr>
          <w:rFonts w:eastAsiaTheme="minorEastAsia" w:cstheme="minorBidi"/>
          <w:smallCaps w:val="0"/>
          <w:sz w:val="24"/>
          <w:szCs w:val="24"/>
        </w:rPr>
        <w:tab/>
      </w:r>
      <w:r>
        <w:t>P2P</w:t>
      </w:r>
      <w:r>
        <w:t>行业的业务模式及案例分析</w:t>
      </w:r>
      <w:r>
        <w:tab/>
      </w:r>
      <w:r>
        <w:fldChar w:fldCharType="begin"/>
      </w:r>
      <w:r>
        <w:instrText xml:space="preserve"> PAGEREF _Toc475834772 \h </w:instrText>
      </w:r>
      <w:r>
        <w:fldChar w:fldCharType="separate"/>
      </w:r>
      <w:r>
        <w:t>4</w:t>
      </w:r>
      <w:r>
        <w:fldChar w:fldCharType="end"/>
      </w:r>
    </w:p>
    <w:p w14:paraId="0A08F392"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4.1.</w:t>
      </w:r>
      <w:r>
        <w:rPr>
          <w:rFonts w:eastAsiaTheme="minorEastAsia" w:cstheme="minorBidi"/>
          <w:i w:val="0"/>
          <w:iCs w:val="0"/>
          <w:sz w:val="24"/>
          <w:szCs w:val="24"/>
        </w:rPr>
        <w:tab/>
      </w:r>
      <w:r>
        <w:t>债券转让模式</w:t>
      </w:r>
      <w:r>
        <w:tab/>
      </w:r>
      <w:r>
        <w:fldChar w:fldCharType="begin"/>
      </w:r>
      <w:r>
        <w:instrText xml:space="preserve"> PAGEREF _Toc475834773 \h </w:instrText>
      </w:r>
      <w:r>
        <w:fldChar w:fldCharType="separate"/>
      </w:r>
      <w:r>
        <w:t>4</w:t>
      </w:r>
      <w:r>
        <w:fldChar w:fldCharType="end"/>
      </w:r>
    </w:p>
    <w:p w14:paraId="1474DB85"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4.2.</w:t>
      </w:r>
      <w:r>
        <w:rPr>
          <w:rFonts w:eastAsiaTheme="minorEastAsia" w:cstheme="minorBidi"/>
          <w:i w:val="0"/>
          <w:iCs w:val="0"/>
          <w:sz w:val="24"/>
          <w:szCs w:val="24"/>
        </w:rPr>
        <w:tab/>
      </w:r>
      <w:r>
        <w:t>抵押、担保模式</w:t>
      </w:r>
      <w:r>
        <w:tab/>
      </w:r>
      <w:r>
        <w:fldChar w:fldCharType="begin"/>
      </w:r>
      <w:r>
        <w:instrText xml:space="preserve"> PAGEREF _Toc475834774 \h </w:instrText>
      </w:r>
      <w:r>
        <w:fldChar w:fldCharType="separate"/>
      </w:r>
      <w:r>
        <w:t>4</w:t>
      </w:r>
      <w:r>
        <w:fldChar w:fldCharType="end"/>
      </w:r>
    </w:p>
    <w:p w14:paraId="621628A0"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4.3.</w:t>
      </w:r>
      <w:r>
        <w:rPr>
          <w:rFonts w:eastAsiaTheme="minorEastAsia" w:cstheme="minorBidi"/>
          <w:i w:val="0"/>
          <w:iCs w:val="0"/>
          <w:sz w:val="24"/>
          <w:szCs w:val="24"/>
        </w:rPr>
        <w:tab/>
      </w:r>
      <w:r>
        <w:t>线上纯信用模式</w:t>
      </w:r>
      <w:r>
        <w:tab/>
      </w:r>
      <w:r>
        <w:fldChar w:fldCharType="begin"/>
      </w:r>
      <w:r>
        <w:instrText xml:space="preserve"> PAGEREF _Toc475834775 \h </w:instrText>
      </w:r>
      <w:r>
        <w:fldChar w:fldCharType="separate"/>
      </w:r>
      <w:r>
        <w:t>4</w:t>
      </w:r>
      <w:r>
        <w:fldChar w:fldCharType="end"/>
      </w:r>
    </w:p>
    <w:p w14:paraId="07215B85" w14:textId="77777777" w:rsidR="004E0B0C" w:rsidRDefault="004E0B0C">
      <w:pPr>
        <w:pStyle w:val="TOC2"/>
        <w:tabs>
          <w:tab w:val="left" w:pos="720"/>
          <w:tab w:val="right" w:leader="dot" w:pos="8302"/>
        </w:tabs>
        <w:rPr>
          <w:rFonts w:eastAsiaTheme="minorEastAsia" w:cstheme="minorBidi"/>
          <w:smallCaps w:val="0"/>
          <w:sz w:val="24"/>
          <w:szCs w:val="24"/>
        </w:rPr>
      </w:pPr>
      <w:r w:rsidRPr="00F55BF7">
        <w:t>5.</w:t>
      </w:r>
      <w:r>
        <w:rPr>
          <w:rFonts w:eastAsiaTheme="minorEastAsia" w:cstheme="minorBidi"/>
          <w:smallCaps w:val="0"/>
          <w:sz w:val="24"/>
          <w:szCs w:val="24"/>
        </w:rPr>
        <w:tab/>
      </w:r>
      <w:r>
        <w:t>P2P</w:t>
      </w:r>
      <w:r>
        <w:t>行业面临的风险</w:t>
      </w:r>
      <w:r>
        <w:tab/>
      </w:r>
      <w:r>
        <w:fldChar w:fldCharType="begin"/>
      </w:r>
      <w:r>
        <w:instrText xml:space="preserve"> PAGEREF _Toc475834776 \h </w:instrText>
      </w:r>
      <w:r>
        <w:fldChar w:fldCharType="separate"/>
      </w:r>
      <w:r>
        <w:t>4</w:t>
      </w:r>
      <w:r>
        <w:fldChar w:fldCharType="end"/>
      </w:r>
    </w:p>
    <w:p w14:paraId="25C0A52E"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5.1.</w:t>
      </w:r>
      <w:r>
        <w:rPr>
          <w:rFonts w:eastAsiaTheme="minorEastAsia" w:cstheme="minorBidi"/>
          <w:i w:val="0"/>
          <w:iCs w:val="0"/>
          <w:sz w:val="24"/>
          <w:szCs w:val="24"/>
        </w:rPr>
        <w:tab/>
      </w:r>
      <w:r>
        <w:t>政策风险</w:t>
      </w:r>
      <w:r>
        <w:tab/>
      </w:r>
      <w:r>
        <w:fldChar w:fldCharType="begin"/>
      </w:r>
      <w:r>
        <w:instrText xml:space="preserve"> PAGEREF _Toc475834777 \h </w:instrText>
      </w:r>
      <w:r>
        <w:fldChar w:fldCharType="separate"/>
      </w:r>
      <w:r>
        <w:t>4</w:t>
      </w:r>
      <w:r>
        <w:fldChar w:fldCharType="end"/>
      </w:r>
    </w:p>
    <w:p w14:paraId="6A8DA176"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5.2.</w:t>
      </w:r>
      <w:r>
        <w:rPr>
          <w:rFonts w:eastAsiaTheme="minorEastAsia" w:cstheme="minorBidi"/>
          <w:i w:val="0"/>
          <w:iCs w:val="0"/>
          <w:sz w:val="24"/>
          <w:szCs w:val="24"/>
        </w:rPr>
        <w:tab/>
      </w:r>
      <w:r>
        <w:t>信用风险</w:t>
      </w:r>
      <w:r>
        <w:tab/>
      </w:r>
      <w:r>
        <w:fldChar w:fldCharType="begin"/>
      </w:r>
      <w:r>
        <w:instrText xml:space="preserve"> PAGEREF _Toc475834778 \h </w:instrText>
      </w:r>
      <w:r>
        <w:fldChar w:fldCharType="separate"/>
      </w:r>
      <w:r>
        <w:t>4</w:t>
      </w:r>
      <w:r>
        <w:fldChar w:fldCharType="end"/>
      </w:r>
    </w:p>
    <w:p w14:paraId="56781E35"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5.3.</w:t>
      </w:r>
      <w:r>
        <w:rPr>
          <w:rFonts w:eastAsiaTheme="minorEastAsia" w:cstheme="minorBidi"/>
          <w:i w:val="0"/>
          <w:iCs w:val="0"/>
          <w:sz w:val="24"/>
          <w:szCs w:val="24"/>
        </w:rPr>
        <w:tab/>
      </w:r>
      <w:r>
        <w:t>流动性风险</w:t>
      </w:r>
      <w:r>
        <w:tab/>
      </w:r>
      <w:r>
        <w:fldChar w:fldCharType="begin"/>
      </w:r>
      <w:r>
        <w:instrText xml:space="preserve"> PAGEREF _Toc475834779 \h </w:instrText>
      </w:r>
      <w:r>
        <w:fldChar w:fldCharType="separate"/>
      </w:r>
      <w:r>
        <w:t>4</w:t>
      </w:r>
      <w:r>
        <w:fldChar w:fldCharType="end"/>
      </w:r>
    </w:p>
    <w:p w14:paraId="592BB823"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5.4.</w:t>
      </w:r>
      <w:r>
        <w:rPr>
          <w:rFonts w:eastAsiaTheme="minorEastAsia" w:cstheme="minorBidi"/>
          <w:i w:val="0"/>
          <w:iCs w:val="0"/>
          <w:sz w:val="24"/>
          <w:szCs w:val="24"/>
        </w:rPr>
        <w:tab/>
      </w:r>
      <w:r>
        <w:t>操作风险</w:t>
      </w:r>
      <w:r>
        <w:tab/>
      </w:r>
      <w:r>
        <w:fldChar w:fldCharType="begin"/>
      </w:r>
      <w:r>
        <w:instrText xml:space="preserve"> PAGEREF _Toc475834780 \h </w:instrText>
      </w:r>
      <w:r>
        <w:fldChar w:fldCharType="separate"/>
      </w:r>
      <w:r>
        <w:t>4</w:t>
      </w:r>
      <w:r>
        <w:fldChar w:fldCharType="end"/>
      </w:r>
    </w:p>
    <w:p w14:paraId="7D43EB3B"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5.5.</w:t>
      </w:r>
      <w:r>
        <w:rPr>
          <w:rFonts w:eastAsiaTheme="minorEastAsia" w:cstheme="minorBidi"/>
          <w:i w:val="0"/>
          <w:iCs w:val="0"/>
          <w:sz w:val="24"/>
          <w:szCs w:val="24"/>
        </w:rPr>
        <w:tab/>
      </w:r>
      <w:r>
        <w:t>合规风险</w:t>
      </w:r>
      <w:r>
        <w:tab/>
      </w:r>
      <w:r>
        <w:fldChar w:fldCharType="begin"/>
      </w:r>
      <w:r>
        <w:instrText xml:space="preserve"> PAGEREF _Toc475834781 \h </w:instrText>
      </w:r>
      <w:r>
        <w:fldChar w:fldCharType="separate"/>
      </w:r>
      <w:r>
        <w:t>4</w:t>
      </w:r>
      <w:r>
        <w:fldChar w:fldCharType="end"/>
      </w:r>
    </w:p>
    <w:p w14:paraId="31A43271" w14:textId="77777777" w:rsidR="004E0B0C" w:rsidRDefault="004E0B0C">
      <w:pPr>
        <w:pStyle w:val="TOC2"/>
        <w:tabs>
          <w:tab w:val="left" w:pos="720"/>
          <w:tab w:val="right" w:leader="dot" w:pos="8302"/>
        </w:tabs>
        <w:rPr>
          <w:rFonts w:eastAsiaTheme="minorEastAsia" w:cstheme="minorBidi"/>
          <w:smallCaps w:val="0"/>
          <w:sz w:val="24"/>
          <w:szCs w:val="24"/>
        </w:rPr>
      </w:pPr>
      <w:r w:rsidRPr="00F55BF7">
        <w:t>6.</w:t>
      </w:r>
      <w:r>
        <w:rPr>
          <w:rFonts w:eastAsiaTheme="minorEastAsia" w:cstheme="minorBidi"/>
          <w:smallCaps w:val="0"/>
          <w:sz w:val="24"/>
          <w:szCs w:val="24"/>
        </w:rPr>
        <w:tab/>
      </w:r>
      <w:r>
        <w:t>P2P</w:t>
      </w:r>
      <w:r>
        <w:t>企业目前发展困境</w:t>
      </w:r>
      <w:r>
        <w:tab/>
      </w:r>
      <w:r>
        <w:fldChar w:fldCharType="begin"/>
      </w:r>
      <w:r>
        <w:instrText xml:space="preserve"> PAGEREF _Toc475834782 \h </w:instrText>
      </w:r>
      <w:r>
        <w:fldChar w:fldCharType="separate"/>
      </w:r>
      <w:r>
        <w:t>4</w:t>
      </w:r>
      <w:r>
        <w:fldChar w:fldCharType="end"/>
      </w:r>
    </w:p>
    <w:p w14:paraId="032FE435" w14:textId="77777777" w:rsidR="004E0B0C" w:rsidRDefault="004E0B0C">
      <w:pPr>
        <w:pStyle w:val="TOC2"/>
        <w:tabs>
          <w:tab w:val="left" w:pos="720"/>
          <w:tab w:val="right" w:leader="dot" w:pos="8302"/>
        </w:tabs>
        <w:rPr>
          <w:rFonts w:eastAsiaTheme="minorEastAsia" w:cstheme="minorBidi"/>
          <w:smallCaps w:val="0"/>
          <w:sz w:val="24"/>
          <w:szCs w:val="24"/>
        </w:rPr>
      </w:pPr>
      <w:r w:rsidRPr="00F55BF7">
        <w:t>7.</w:t>
      </w:r>
      <w:r>
        <w:rPr>
          <w:rFonts w:eastAsiaTheme="minorEastAsia" w:cstheme="minorBidi"/>
          <w:smallCaps w:val="0"/>
          <w:sz w:val="24"/>
          <w:szCs w:val="24"/>
        </w:rPr>
        <w:tab/>
      </w:r>
      <w:r>
        <w:t>P2P</w:t>
      </w:r>
      <w:r>
        <w:t>企业转型方向</w:t>
      </w:r>
      <w:r>
        <w:tab/>
      </w:r>
      <w:r>
        <w:fldChar w:fldCharType="begin"/>
      </w:r>
      <w:r>
        <w:instrText xml:space="preserve"> PAGEREF _Toc475834783 \h </w:instrText>
      </w:r>
      <w:r>
        <w:fldChar w:fldCharType="separate"/>
      </w:r>
      <w:r>
        <w:t>4</w:t>
      </w:r>
      <w:r>
        <w:fldChar w:fldCharType="end"/>
      </w:r>
    </w:p>
    <w:p w14:paraId="5F527FD9"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7.1.</w:t>
      </w:r>
      <w:r>
        <w:rPr>
          <w:rFonts w:eastAsiaTheme="minorEastAsia" w:cstheme="minorBidi"/>
          <w:i w:val="0"/>
          <w:iCs w:val="0"/>
          <w:sz w:val="24"/>
          <w:szCs w:val="24"/>
        </w:rPr>
        <w:tab/>
      </w:r>
      <w:r>
        <w:t>细分市场垂直化</w:t>
      </w:r>
      <w:r>
        <w:tab/>
      </w:r>
      <w:r>
        <w:fldChar w:fldCharType="begin"/>
      </w:r>
      <w:r>
        <w:instrText xml:space="preserve"> PAGEREF _Toc475834784 \h </w:instrText>
      </w:r>
      <w:r>
        <w:fldChar w:fldCharType="separate"/>
      </w:r>
      <w:r>
        <w:t>4</w:t>
      </w:r>
      <w:r>
        <w:fldChar w:fldCharType="end"/>
      </w:r>
    </w:p>
    <w:p w14:paraId="7AFF8352"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7.2.</w:t>
      </w:r>
      <w:r>
        <w:rPr>
          <w:rFonts w:eastAsiaTheme="minorEastAsia" w:cstheme="minorBidi"/>
          <w:i w:val="0"/>
          <w:iCs w:val="0"/>
          <w:sz w:val="24"/>
          <w:szCs w:val="24"/>
        </w:rPr>
        <w:tab/>
      </w:r>
      <w:r>
        <w:t>大平台化</w:t>
      </w:r>
      <w:r>
        <w:tab/>
      </w:r>
      <w:r>
        <w:fldChar w:fldCharType="begin"/>
      </w:r>
      <w:r>
        <w:instrText xml:space="preserve"> PAGEREF _Toc475834785 \h </w:instrText>
      </w:r>
      <w:r>
        <w:fldChar w:fldCharType="separate"/>
      </w:r>
      <w:r>
        <w:t>4</w:t>
      </w:r>
      <w:r>
        <w:fldChar w:fldCharType="end"/>
      </w:r>
    </w:p>
    <w:p w14:paraId="375DC951" w14:textId="77777777" w:rsidR="004E0B0C" w:rsidRDefault="004E0B0C">
      <w:pPr>
        <w:pStyle w:val="TOC3"/>
        <w:tabs>
          <w:tab w:val="left" w:pos="1200"/>
          <w:tab w:val="right" w:leader="dot" w:pos="8302"/>
        </w:tabs>
        <w:rPr>
          <w:rFonts w:eastAsiaTheme="minorEastAsia" w:cstheme="minorBidi"/>
          <w:i w:val="0"/>
          <w:iCs w:val="0"/>
          <w:sz w:val="24"/>
          <w:szCs w:val="24"/>
        </w:rPr>
      </w:pPr>
      <w:r w:rsidRPr="00F55BF7">
        <w:t>7.3.</w:t>
      </w:r>
      <w:r>
        <w:rPr>
          <w:rFonts w:eastAsiaTheme="minorEastAsia" w:cstheme="minorBidi"/>
          <w:i w:val="0"/>
          <w:iCs w:val="0"/>
          <w:sz w:val="24"/>
          <w:szCs w:val="24"/>
        </w:rPr>
        <w:tab/>
      </w:r>
      <w:r>
        <w:t>信贷资产证券化</w:t>
      </w:r>
      <w:r>
        <w:tab/>
      </w:r>
      <w:r>
        <w:fldChar w:fldCharType="begin"/>
      </w:r>
      <w:r>
        <w:instrText xml:space="preserve"> PAGEREF _Toc475834786 \h </w:instrText>
      </w:r>
      <w:r>
        <w:fldChar w:fldCharType="separate"/>
      </w:r>
      <w:r>
        <w:t>4</w:t>
      </w:r>
      <w:r>
        <w:fldChar w:fldCharType="end"/>
      </w:r>
    </w:p>
    <w:p w14:paraId="2400EAE4" w14:textId="77777777" w:rsidR="004E0B0C" w:rsidRDefault="004E0B0C">
      <w:pPr>
        <w:pStyle w:val="TOC2"/>
        <w:tabs>
          <w:tab w:val="left" w:pos="720"/>
          <w:tab w:val="right" w:leader="dot" w:pos="8302"/>
        </w:tabs>
        <w:rPr>
          <w:rFonts w:eastAsiaTheme="minorEastAsia" w:cstheme="minorBidi"/>
          <w:smallCaps w:val="0"/>
          <w:sz w:val="24"/>
          <w:szCs w:val="24"/>
        </w:rPr>
      </w:pPr>
      <w:r w:rsidRPr="00F55BF7">
        <w:t>8.</w:t>
      </w:r>
      <w:r>
        <w:rPr>
          <w:rFonts w:eastAsiaTheme="minorEastAsia" w:cstheme="minorBidi"/>
          <w:smallCaps w:val="0"/>
          <w:sz w:val="24"/>
          <w:szCs w:val="24"/>
        </w:rPr>
        <w:tab/>
      </w:r>
      <w:r>
        <w:t>总结与展望</w:t>
      </w:r>
      <w:r>
        <w:tab/>
      </w:r>
      <w:r>
        <w:fldChar w:fldCharType="begin"/>
      </w:r>
      <w:r>
        <w:instrText xml:space="preserve"> PAGEREF _Toc475834787 \h </w:instrText>
      </w:r>
      <w:r>
        <w:fldChar w:fldCharType="separate"/>
      </w:r>
      <w:r>
        <w:t>4</w:t>
      </w:r>
      <w:r>
        <w:fldChar w:fldCharType="end"/>
      </w:r>
    </w:p>
    <w:p w14:paraId="1DB7DDF9" w14:textId="50D87CD4" w:rsidR="00B7024A" w:rsidRPr="002F3044" w:rsidRDefault="00DF5D54" w:rsidP="00C758E7">
      <w:pPr>
        <w:pStyle w:val="Title"/>
        <w:pageBreakBefore/>
      </w:pPr>
      <w:r>
        <w:lastRenderedPageBreak/>
        <w:fldChar w:fldCharType="end"/>
      </w:r>
      <w:r w:rsidR="00B31DB9">
        <w:tab/>
      </w:r>
      <w:bookmarkStart w:id="0" w:name="_Toc475834750"/>
      <w:r w:rsidR="00541BA7" w:rsidRPr="002F3044">
        <w:rPr>
          <w:rFonts w:hint="eastAsia"/>
        </w:rPr>
        <w:t>摘要</w:t>
      </w:r>
      <w:bookmarkEnd w:id="0"/>
    </w:p>
    <w:p w14:paraId="343D5E03" w14:textId="314C67A7" w:rsidR="00541BA7" w:rsidRPr="00220A93" w:rsidRDefault="00541BA7" w:rsidP="00FC5461">
      <w:pPr>
        <w:pStyle w:val="Title"/>
        <w:rPr>
          <w:rFonts w:ascii="Times New Roman" w:hAnsi="Times New Roman" w:cs="Times New Roman"/>
        </w:rPr>
      </w:pPr>
      <w:bookmarkStart w:id="1" w:name="_Toc475834751"/>
      <w:r w:rsidRPr="00220A93">
        <w:rPr>
          <w:rFonts w:ascii="Times New Roman" w:hAnsi="Times New Roman" w:cs="Times New Roman"/>
        </w:rPr>
        <w:t>ABSTRACT</w:t>
      </w:r>
      <w:bookmarkEnd w:id="1"/>
    </w:p>
    <w:p w14:paraId="5B314998" w14:textId="77777777" w:rsidR="00541BA7" w:rsidRPr="00FC4DE5" w:rsidRDefault="00541BA7" w:rsidP="0048524A">
      <w:pPr>
        <w:pStyle w:val="a"/>
        <w:outlineLvl w:val="0"/>
      </w:pPr>
      <w:bookmarkStart w:id="2" w:name="_Toc475834752"/>
      <w:r w:rsidRPr="00FC4DE5">
        <w:rPr>
          <w:rFonts w:hint="eastAsia"/>
        </w:rPr>
        <w:t>绪论</w:t>
      </w:r>
      <w:bookmarkEnd w:id="2"/>
    </w:p>
    <w:p w14:paraId="5FBD2FC9" w14:textId="4216B38D" w:rsidR="00541BA7" w:rsidRDefault="00541BA7" w:rsidP="00645C7D">
      <w:pPr>
        <w:pStyle w:val="a0"/>
        <w:ind w:left="480"/>
        <w:outlineLvl w:val="1"/>
      </w:pPr>
      <w:bookmarkStart w:id="3" w:name="_Toc475834753"/>
      <w:r w:rsidRPr="005F7D1B">
        <w:rPr>
          <w:rFonts w:hint="eastAsia"/>
        </w:rPr>
        <w:t>研究背景</w:t>
      </w:r>
      <w:bookmarkEnd w:id="3"/>
    </w:p>
    <w:p w14:paraId="46DE4A8E" w14:textId="77777777" w:rsidR="00262176" w:rsidRDefault="00262176" w:rsidP="00262176">
      <w:pPr>
        <w:rPr>
          <w:rFonts w:hint="eastAsia"/>
        </w:rPr>
      </w:pPr>
    </w:p>
    <w:p w14:paraId="3A0097EC" w14:textId="77777777" w:rsidR="006D6BDA" w:rsidRDefault="006D6BDA" w:rsidP="006D6BDA">
      <w:pPr>
        <w:rPr>
          <w:rFonts w:hint="eastAsia"/>
        </w:rPr>
      </w:pPr>
      <w:r>
        <w:rPr>
          <w:rFonts w:hint="eastAsia"/>
        </w:rPr>
        <w:t>联合国在</w:t>
      </w:r>
      <w:r>
        <w:rPr>
          <w:rFonts w:hint="eastAsia"/>
        </w:rPr>
        <w:t>2005</w:t>
      </w:r>
      <w:r>
        <w:rPr>
          <w:rFonts w:hint="eastAsia"/>
        </w:rPr>
        <w:t>年提出了普惠金融这一概念。普惠金融是指以可负担的成本为有金融服务需求的社会各阶层和群体提供适当、有效的金融服务，小微企业、农民、城镇低收入人群等弱势群体是其重点服务对象。如今，发展普惠金融已成中国金融改革和转型的重要方向之一。但是，囿于固有金融市场格局，大型传统金融机构服务重心难以下移，而小额贷款公司、农村信用社等传统普惠金融机构在覆盖面上存在瓶颈，普惠金融此前一直难以落地。在此背景下，</w:t>
      </w:r>
      <w:r>
        <w:rPr>
          <w:rFonts w:hint="eastAsia"/>
        </w:rPr>
        <w:t>2013</w:t>
      </w:r>
      <w:r>
        <w:rPr>
          <w:rFonts w:hint="eastAsia"/>
        </w:rPr>
        <w:t>年前后，互联网金融的迅猛发展为构建真正普惠金融体系提供了新思路，以余额宝为代表的互联网理财，以阿里贷款为代表的电商小贷，以宜信为代表的各种网络借贷信息中介平台相继崛起，提供了区别于传统金融的差异化服务，互联网金融开始与普惠金融显现出深度融合、相互促进的大趋势。</w:t>
      </w:r>
    </w:p>
    <w:p w14:paraId="43D1071C" w14:textId="77777777" w:rsidR="006D6BDA" w:rsidRDefault="006D6BDA" w:rsidP="006D6BDA"/>
    <w:p w14:paraId="450A96DC" w14:textId="54609B91" w:rsidR="006D6BDA" w:rsidRDefault="006D6BDA" w:rsidP="006D6BDA">
      <w:pPr>
        <w:rPr>
          <w:rFonts w:hint="eastAsia"/>
        </w:rPr>
      </w:pPr>
      <w:r>
        <w:rPr>
          <w:rFonts w:hint="eastAsia"/>
        </w:rPr>
        <w:t>互联网金融与传统金融密切关联，相互补充。他们的共同点在于：金融的核心功能没有发生变化。互联网金融与传统金融的终极使命是一致的，都是在不确定的环境中进行资源的时间和空间配置，以服务实体经济。涉及到的股权、债权、保险、信托等金融契约的内涵没有发生变化，只是换了一个</w:t>
      </w:r>
      <w:r w:rsidR="00C8756E">
        <w:t>表现</w:t>
      </w:r>
      <w:r>
        <w:rPr>
          <w:rFonts w:hint="eastAsia"/>
        </w:rPr>
        <w:t>形式。金融风险，金融监管的基础理论也不变</w:t>
      </w:r>
      <w:r w:rsidR="00C8756E">
        <w:t>，</w:t>
      </w:r>
      <w:r w:rsidR="00C8756E">
        <w:rPr>
          <w:rFonts w:hint="eastAsia"/>
        </w:rPr>
        <w:t>但是</w:t>
      </w:r>
      <w:r w:rsidR="00C8756E">
        <w:t>要进一步细化以适应互联网金融的特点</w:t>
      </w:r>
      <w:r>
        <w:rPr>
          <w:rFonts w:hint="eastAsia"/>
        </w:rPr>
        <w:t>。</w:t>
      </w:r>
      <w:r w:rsidR="00C8756E">
        <w:rPr>
          <w:rFonts w:hint="eastAsia"/>
        </w:rPr>
        <w:t>真正</w:t>
      </w:r>
      <w:r w:rsidR="00C8756E">
        <w:t>的</w:t>
      </w:r>
      <w:r>
        <w:rPr>
          <w:rFonts w:hint="eastAsia"/>
        </w:rPr>
        <w:t>区别在于，互联网因素</w:t>
      </w:r>
      <w:r w:rsidR="00C8756E">
        <w:t>，</w:t>
      </w:r>
      <w:r w:rsidR="00C8756E">
        <w:rPr>
          <w:rFonts w:hint="eastAsia"/>
        </w:rPr>
        <w:t>包括</w:t>
      </w:r>
      <w:r w:rsidR="00C8756E">
        <w:t>互联网精神，</w:t>
      </w:r>
      <w:r w:rsidR="00C8756E">
        <w:rPr>
          <w:rFonts w:hint="eastAsia"/>
        </w:rPr>
        <w:t>互联网</w:t>
      </w:r>
      <w:r w:rsidR="00C8756E">
        <w:t>模式，</w:t>
      </w:r>
      <w:r w:rsidR="00C8756E">
        <w:rPr>
          <w:rFonts w:hint="eastAsia"/>
        </w:rPr>
        <w:t>以及</w:t>
      </w:r>
      <w:r w:rsidR="00C8756E">
        <w:t>互联网技术</w:t>
      </w:r>
      <w:r>
        <w:rPr>
          <w:rFonts w:hint="eastAsia"/>
        </w:rPr>
        <w:t>对金融的浸入</w:t>
      </w:r>
      <w:r w:rsidR="00C8756E">
        <w:t>，</w:t>
      </w:r>
      <w:r w:rsidR="00C8756E">
        <w:rPr>
          <w:rFonts w:hint="eastAsia"/>
        </w:rPr>
        <w:t>改变</w:t>
      </w:r>
      <w:r w:rsidR="00C8756E">
        <w:t>和影响</w:t>
      </w:r>
      <w:r>
        <w:rPr>
          <w:rFonts w:hint="eastAsia"/>
        </w:rPr>
        <w:t>。</w:t>
      </w:r>
    </w:p>
    <w:p w14:paraId="424A6005" w14:textId="77777777" w:rsidR="006D6BDA" w:rsidRDefault="006D6BDA" w:rsidP="006D6BDA"/>
    <w:p w14:paraId="3A528173" w14:textId="77777777" w:rsidR="006D6BDA" w:rsidRDefault="006D6BDA" w:rsidP="006D6BDA">
      <w:pPr>
        <w:rPr>
          <w:rFonts w:hint="eastAsia"/>
        </w:rPr>
      </w:pPr>
      <w:r>
        <w:rPr>
          <w:rFonts w:hint="eastAsia"/>
        </w:rPr>
        <w:t>互联网金融的高速发展极大的依赖于</w:t>
      </w:r>
      <w:r>
        <w:rPr>
          <w:rFonts w:hint="eastAsia"/>
        </w:rPr>
        <w:t>fintech</w:t>
      </w:r>
      <w:r>
        <w:rPr>
          <w:rFonts w:hint="eastAsia"/>
        </w:rPr>
        <w:t>技术</w:t>
      </w:r>
      <w:r>
        <w:rPr>
          <w:rFonts w:hint="eastAsia"/>
        </w:rPr>
        <w:t>(</w:t>
      </w:r>
      <w:r>
        <w:rPr>
          <w:rFonts w:hint="eastAsia"/>
        </w:rPr>
        <w:t>金融科技</w:t>
      </w:r>
      <w:r>
        <w:rPr>
          <w:rFonts w:hint="eastAsia"/>
        </w:rPr>
        <w:t>)</w:t>
      </w:r>
      <w:r>
        <w:rPr>
          <w:rFonts w:hint="eastAsia"/>
        </w:rPr>
        <w:t>。在互联网金融中，移动支付技术和第三方支付技术的发展为整个互联网金融的发展奠定了基础，使得互联网金融活动能够在很大程度上活跃在银行主导的传统支付清算体系之外，提高了灵活性，便利性的同时显著降低了交易成本。其他的</w:t>
      </w:r>
      <w:r>
        <w:rPr>
          <w:rFonts w:hint="eastAsia"/>
        </w:rPr>
        <w:t>fintech</w:t>
      </w:r>
      <w:r>
        <w:rPr>
          <w:rFonts w:hint="eastAsia"/>
        </w:rPr>
        <w:t>技术包括云计算，大数据，人工智能，区块链等，使得互联网金融的发展生机勃勃，创新层出不穷。能够不断用新的思维和模式来挑战甚至颠覆传统金融。</w:t>
      </w:r>
    </w:p>
    <w:p w14:paraId="0A3CE642" w14:textId="77777777" w:rsidR="006D6BDA" w:rsidRDefault="006D6BDA" w:rsidP="006D6BDA"/>
    <w:p w14:paraId="47B1B930" w14:textId="77777777" w:rsidR="00ED045F" w:rsidRDefault="006D6BDA" w:rsidP="006D6BDA">
      <w:r>
        <w:rPr>
          <w:rFonts w:hint="eastAsia"/>
        </w:rPr>
        <w:t>在互联网金融的诸多分支中，</w:t>
      </w:r>
      <w:r>
        <w:rPr>
          <w:rFonts w:hint="eastAsia"/>
        </w:rPr>
        <w:t>p2p</w:t>
      </w:r>
      <w:r>
        <w:rPr>
          <w:rFonts w:hint="eastAsia"/>
        </w:rPr>
        <w:t>网贷最受人瞩目，其在中国的发展及其迅速。截至</w:t>
      </w:r>
      <w:r>
        <w:rPr>
          <w:rFonts w:hint="eastAsia"/>
        </w:rPr>
        <w:t>2016</w:t>
      </w:r>
      <w:r>
        <w:rPr>
          <w:rFonts w:hint="eastAsia"/>
        </w:rPr>
        <w:t>年</w:t>
      </w:r>
      <w:r>
        <w:rPr>
          <w:rFonts w:hint="eastAsia"/>
        </w:rPr>
        <w:t>12</w:t>
      </w:r>
      <w:r>
        <w:rPr>
          <w:rFonts w:hint="eastAsia"/>
        </w:rPr>
        <w:t>月底，网贷行业正常运营平台数量达到了</w:t>
      </w:r>
      <w:r>
        <w:rPr>
          <w:rFonts w:hint="eastAsia"/>
        </w:rPr>
        <w:t>2448</w:t>
      </w:r>
      <w:r>
        <w:rPr>
          <w:rFonts w:hint="eastAsia"/>
        </w:rPr>
        <w:t>家。（参考</w:t>
      </w:r>
    </w:p>
    <w:p w14:paraId="5D5A1E68" w14:textId="042D134E" w:rsidR="006D6BDA" w:rsidRDefault="00ED045F" w:rsidP="006D6BDA">
      <w:hyperlink r:id="rId7" w:history="1">
        <w:r w:rsidRPr="0005296D">
          <w:rPr>
            <w:rStyle w:val="Hyperlink"/>
            <w:rFonts w:hint="eastAsia"/>
          </w:rPr>
          <w:t>http://wenku.baidu.com/link?url=8zzjzyaRQyimtrXjgQQj_KOusqrdOsI9A5_gcS5P2ATAtKGnUe5-2g1QVWO0EqOAplzns1sIwxGz1xwyfRl5uX4mLBwxtRcsDSHuENsvM-SEeJAoY5J7OT0s8YZd17kk</w:t>
        </w:r>
      </w:hyperlink>
      <w:r>
        <w:t xml:space="preserve"> </w:t>
      </w:r>
      <w:r w:rsidR="006D6BDA">
        <w:rPr>
          <w:rFonts w:hint="eastAsia"/>
        </w:rPr>
        <w:t>。据网贷之家及盈灿咨询数据统计，截至</w:t>
      </w:r>
      <w:r w:rsidR="006D6BDA">
        <w:rPr>
          <w:rFonts w:hint="eastAsia"/>
        </w:rPr>
        <w:t>2016</w:t>
      </w:r>
      <w:r w:rsidR="006D6BDA">
        <w:rPr>
          <w:rFonts w:hint="eastAsia"/>
        </w:rPr>
        <w:t>年</w:t>
      </w:r>
      <w:r w:rsidR="006D6BDA">
        <w:rPr>
          <w:rFonts w:hint="eastAsia"/>
        </w:rPr>
        <w:t>11</w:t>
      </w:r>
      <w:r w:rsidR="006D6BDA">
        <w:rPr>
          <w:rFonts w:hint="eastAsia"/>
        </w:rPr>
        <w:t>月底，今年以来</w:t>
      </w:r>
      <w:r w:rsidR="006D6BDA">
        <w:rPr>
          <w:rFonts w:hint="eastAsia"/>
        </w:rPr>
        <w:t>P2P</w:t>
      </w:r>
      <w:r w:rsidR="006D6BDA">
        <w:rPr>
          <w:rFonts w:hint="eastAsia"/>
        </w:rPr>
        <w:t>网贷行业成交量为</w:t>
      </w:r>
      <w:r w:rsidR="006D6BDA">
        <w:rPr>
          <w:rFonts w:hint="eastAsia"/>
        </w:rPr>
        <w:t>18195.46</w:t>
      </w:r>
      <w:r w:rsidR="006D6BDA">
        <w:rPr>
          <w:rFonts w:hint="eastAsia"/>
        </w:rPr>
        <w:t>亿元，是</w:t>
      </w:r>
      <w:r w:rsidR="006D6BDA">
        <w:rPr>
          <w:rFonts w:hint="eastAsia"/>
        </w:rPr>
        <w:t>2015</w:t>
      </w:r>
      <w:r w:rsidR="006D6BDA">
        <w:rPr>
          <w:rFonts w:hint="eastAsia"/>
        </w:rPr>
        <w:t>年同期累计成交量的</w:t>
      </w:r>
      <w:r w:rsidR="006D6BDA">
        <w:rPr>
          <w:rFonts w:hint="eastAsia"/>
        </w:rPr>
        <w:t>2.14</w:t>
      </w:r>
      <w:r w:rsidR="006D6BDA">
        <w:rPr>
          <w:rFonts w:hint="eastAsia"/>
        </w:rPr>
        <w:t>倍。（参照</w:t>
      </w:r>
      <w:hyperlink r:id="rId8" w:history="1">
        <w:r w:rsidRPr="0005296D">
          <w:rPr>
            <w:rStyle w:val="Hyperlink"/>
            <w:rFonts w:hint="eastAsia"/>
          </w:rPr>
          <w:t>http://www.wdzj.com/news/yanjiu/48706.html</w:t>
        </w:r>
      </w:hyperlink>
      <w:r>
        <w:t xml:space="preserve"> </w:t>
      </w:r>
      <w:r w:rsidR="006D6BDA">
        <w:rPr>
          <w:rFonts w:hint="eastAsia"/>
        </w:rPr>
        <w:t>）</w:t>
      </w:r>
      <w:r w:rsidR="004B3E23">
        <w:t>。</w:t>
      </w:r>
      <w:r w:rsidR="006D6BDA">
        <w:rPr>
          <w:rFonts w:hint="eastAsia"/>
        </w:rPr>
        <w:t>预计</w:t>
      </w:r>
      <w:r w:rsidR="006D6BDA">
        <w:rPr>
          <w:rFonts w:hint="eastAsia"/>
        </w:rPr>
        <w:t>2017</w:t>
      </w:r>
      <w:r w:rsidR="006D6BDA">
        <w:rPr>
          <w:rFonts w:hint="eastAsia"/>
        </w:rPr>
        <w:t>年全年</w:t>
      </w:r>
      <w:r w:rsidR="006D6BDA">
        <w:rPr>
          <w:rFonts w:hint="eastAsia"/>
        </w:rPr>
        <w:t>P2P</w:t>
      </w:r>
      <w:r w:rsidR="006D6BDA">
        <w:rPr>
          <w:rFonts w:hint="eastAsia"/>
        </w:rPr>
        <w:t>网贷成交量约为</w:t>
      </w:r>
      <w:r w:rsidR="006D6BDA">
        <w:rPr>
          <w:rFonts w:hint="eastAsia"/>
        </w:rPr>
        <w:t>3</w:t>
      </w:r>
      <w:r w:rsidR="006D6BDA">
        <w:rPr>
          <w:rFonts w:hint="eastAsia"/>
        </w:rPr>
        <w:t>万亿元；贷款余额或达到</w:t>
      </w:r>
      <w:r w:rsidR="006D6BDA">
        <w:rPr>
          <w:rFonts w:hint="eastAsia"/>
        </w:rPr>
        <w:t>1.3</w:t>
      </w:r>
      <w:r w:rsidR="006D6BDA">
        <w:rPr>
          <w:rFonts w:hint="eastAsia"/>
        </w:rPr>
        <w:t>万亿元。</w:t>
      </w:r>
      <w:r w:rsidR="004B3E23">
        <w:t>P2P</w:t>
      </w:r>
      <w:r w:rsidR="004B3E23">
        <w:t>网贷行业</w:t>
      </w:r>
      <w:r w:rsidR="004B3E23">
        <w:lastRenderedPageBreak/>
        <w:t>的蓬勃发展，</w:t>
      </w:r>
      <w:r w:rsidR="004B3E23">
        <w:rPr>
          <w:rFonts w:hint="eastAsia"/>
        </w:rPr>
        <w:t>为</w:t>
      </w:r>
      <w:r w:rsidR="004B3E23">
        <w:t>解决中小微企业融资难，</w:t>
      </w:r>
      <w:r w:rsidR="004B3E23">
        <w:rPr>
          <w:rFonts w:hint="eastAsia"/>
        </w:rPr>
        <w:t>个人</w:t>
      </w:r>
      <w:r w:rsidR="004B3E23">
        <w:t>借贷以及投资理财等做出了卓越贡献，</w:t>
      </w:r>
      <w:r w:rsidR="004B3E23">
        <w:rPr>
          <w:rFonts w:hint="eastAsia"/>
        </w:rPr>
        <w:t>是</w:t>
      </w:r>
      <w:r w:rsidR="004B3E23">
        <w:t>国家普惠金融政策的践行者。</w:t>
      </w:r>
    </w:p>
    <w:p w14:paraId="58DEFB7B" w14:textId="77777777" w:rsidR="00262176" w:rsidRPr="00262176" w:rsidRDefault="00262176" w:rsidP="00262176">
      <w:pPr>
        <w:rPr>
          <w:rFonts w:hint="eastAsia"/>
        </w:rPr>
      </w:pPr>
    </w:p>
    <w:p w14:paraId="2DAC8F53" w14:textId="7C2D52E3" w:rsidR="00EA476E" w:rsidRPr="00EA476E" w:rsidRDefault="00645C7D" w:rsidP="005A3B85">
      <w:pPr>
        <w:pStyle w:val="a0"/>
        <w:ind w:left="480"/>
        <w:outlineLvl w:val="1"/>
      </w:pPr>
      <w:bookmarkStart w:id="4" w:name="_Toc475834754"/>
      <w:r>
        <w:rPr>
          <w:rFonts w:hint="eastAsia"/>
        </w:rPr>
        <w:t>研究目的和意义</w:t>
      </w:r>
      <w:bookmarkEnd w:id="4"/>
    </w:p>
    <w:p w14:paraId="5292002D" w14:textId="77777777" w:rsidR="00136AC5" w:rsidRDefault="00136AC5" w:rsidP="00136AC5"/>
    <w:p w14:paraId="120B306B" w14:textId="77777777" w:rsidR="008B0287" w:rsidRDefault="00136AC5" w:rsidP="00136AC5">
      <w:r>
        <w:rPr>
          <w:rFonts w:hint="eastAsia"/>
        </w:rPr>
        <w:t>p2p</w:t>
      </w:r>
      <w:r>
        <w:rPr>
          <w:rFonts w:hint="eastAsia"/>
        </w:rPr>
        <w:t>网贷作为互联网金融的一种创新模式，其实现普惠金融的作用已得到社会各界的广泛认可，在支持小微企业融资等方面的积极作用已经无可替代。但是，关于</w:t>
      </w:r>
      <w:r>
        <w:rPr>
          <w:rFonts w:hint="eastAsia"/>
        </w:rPr>
        <w:t>p2p</w:t>
      </w:r>
      <w:r w:rsidR="00852DA0">
        <w:rPr>
          <w:rFonts w:hint="eastAsia"/>
        </w:rPr>
        <w:t>网贷，从其产生之初，就争议不断。</w:t>
      </w:r>
      <w:r w:rsidR="00852DA0">
        <w:t>由于监管模式不清晰，</w:t>
      </w:r>
      <w:r w:rsidR="00852DA0">
        <w:rPr>
          <w:rFonts w:hint="eastAsia"/>
        </w:rPr>
        <w:t>准入</w:t>
      </w:r>
      <w:r w:rsidR="00852DA0">
        <w:t>门槛较低等原因，行业内不断涌入</w:t>
      </w:r>
      <w:r w:rsidR="00852DA0">
        <w:t>“</w:t>
      </w:r>
      <w:r w:rsidR="00852DA0">
        <w:t>低素质</w:t>
      </w:r>
      <w:r w:rsidR="00852DA0">
        <w:t>”</w:t>
      </w:r>
      <w:r w:rsidR="00852DA0">
        <w:t>的</w:t>
      </w:r>
      <w:r w:rsidR="00852DA0">
        <w:rPr>
          <w:rFonts w:hint="eastAsia"/>
        </w:rPr>
        <w:t>进入</w:t>
      </w:r>
      <w:r w:rsidR="00852DA0">
        <w:t>者，</w:t>
      </w:r>
      <w:r w:rsidR="00852DA0">
        <w:rPr>
          <w:rFonts w:hint="eastAsia"/>
        </w:rPr>
        <w:t>导致问题平台频出。</w:t>
      </w:r>
      <w:r>
        <w:rPr>
          <w:rFonts w:hint="eastAsia"/>
        </w:rPr>
        <w:t>高利贷，自融，期限错配，卷款跑路，旁氏骗局，黑社会催收等曾一度让</w:t>
      </w:r>
      <w:r>
        <w:rPr>
          <w:rFonts w:hint="eastAsia"/>
        </w:rPr>
        <w:t>p2p</w:t>
      </w:r>
      <w:r>
        <w:rPr>
          <w:rFonts w:hint="eastAsia"/>
        </w:rPr>
        <w:t>行业臭名昭著。</w:t>
      </w:r>
      <w:r w:rsidR="00852DA0">
        <w:t>不但</w:t>
      </w:r>
      <w:r w:rsidR="00852DA0">
        <w:rPr>
          <w:rFonts w:hint="eastAsia"/>
        </w:rPr>
        <w:t>扰乱</w:t>
      </w:r>
      <w:r w:rsidR="00852DA0">
        <w:t>市场经营，</w:t>
      </w:r>
      <w:r w:rsidR="00852DA0">
        <w:rPr>
          <w:rFonts w:hint="eastAsia"/>
        </w:rPr>
        <w:t>损害</w:t>
      </w:r>
      <w:r w:rsidR="00852DA0">
        <w:t>投资人的利益，</w:t>
      </w:r>
      <w:r w:rsidR="00852DA0">
        <w:rPr>
          <w:rFonts w:hint="eastAsia"/>
        </w:rPr>
        <w:t>甚至</w:t>
      </w:r>
      <w:r w:rsidR="00852DA0">
        <w:t>给整个互联网金融行业的发展造成严重的负面影响。</w:t>
      </w:r>
    </w:p>
    <w:p w14:paraId="746389BF" w14:textId="77777777" w:rsidR="008B0287" w:rsidRDefault="008B0287" w:rsidP="00136AC5">
      <w:pPr>
        <w:rPr>
          <w:rFonts w:hint="eastAsia"/>
        </w:rPr>
      </w:pPr>
    </w:p>
    <w:p w14:paraId="0B4A4763" w14:textId="3FDD2D02" w:rsidR="00E52065" w:rsidRDefault="00136AC5" w:rsidP="00E52065">
      <w:r>
        <w:rPr>
          <w:rFonts w:hint="eastAsia"/>
        </w:rPr>
        <w:t>本篇论文希望能</w:t>
      </w:r>
      <w:r w:rsidR="008B0287">
        <w:t>通过对文献的综述与整理，</w:t>
      </w:r>
      <w:r>
        <w:rPr>
          <w:rFonts w:hint="eastAsia"/>
        </w:rPr>
        <w:t>从</w:t>
      </w:r>
      <w:r>
        <w:rPr>
          <w:rFonts w:hint="eastAsia"/>
        </w:rPr>
        <w:t>p2p</w:t>
      </w:r>
      <w:r w:rsidR="008B0287">
        <w:rPr>
          <w:rFonts w:hint="eastAsia"/>
        </w:rPr>
        <w:t>本质</w:t>
      </w:r>
      <w:r>
        <w:rPr>
          <w:rFonts w:hint="eastAsia"/>
        </w:rPr>
        <w:t>分析入手，剖析出</w:t>
      </w:r>
      <w:r>
        <w:rPr>
          <w:rFonts w:hint="eastAsia"/>
        </w:rPr>
        <w:t>p2p</w:t>
      </w:r>
      <w:r>
        <w:rPr>
          <w:rFonts w:hint="eastAsia"/>
        </w:rPr>
        <w:t>网贷的基本特征。通过追溯期发展历史，对比国内外模式的区别，分析问题平台频出的原因，</w:t>
      </w:r>
      <w:r w:rsidR="008B0287">
        <w:t>结合行业发展现状对业务发展进行系统化，</w:t>
      </w:r>
      <w:r w:rsidR="008B0287">
        <w:rPr>
          <w:rFonts w:hint="eastAsia"/>
        </w:rPr>
        <w:t>结构化</w:t>
      </w:r>
      <w:r w:rsidR="008B0287">
        <w:t>的全面梳理，</w:t>
      </w:r>
      <w:r>
        <w:rPr>
          <w:rFonts w:hint="eastAsia"/>
        </w:rPr>
        <w:t>从而找到</w:t>
      </w:r>
      <w:r>
        <w:rPr>
          <w:rFonts w:hint="eastAsia"/>
        </w:rPr>
        <w:t>p2p</w:t>
      </w:r>
      <w:r>
        <w:rPr>
          <w:rFonts w:hint="eastAsia"/>
        </w:rPr>
        <w:t>网贷行业的本质和主要矛盾，</w:t>
      </w:r>
      <w:r w:rsidR="008B0287">
        <w:t>明确行业发展所面临的主要问题，以及</w:t>
      </w:r>
      <w:r w:rsidR="008B0287">
        <w:rPr>
          <w:rFonts w:hint="eastAsia"/>
        </w:rPr>
        <w:t xml:space="preserve"> </w:t>
      </w:r>
      <w:r w:rsidR="008B0287">
        <w:rPr>
          <w:rFonts w:hint="eastAsia"/>
        </w:rPr>
        <w:t>解决</w:t>
      </w:r>
      <w:r w:rsidR="008B0287">
        <w:t>当前</w:t>
      </w:r>
      <w:r>
        <w:rPr>
          <w:rFonts w:hint="eastAsia"/>
        </w:rPr>
        <w:t>诸多问题的</w:t>
      </w:r>
      <w:r w:rsidR="008B0287">
        <w:t>有效</w:t>
      </w:r>
      <w:r w:rsidR="008B0287">
        <w:rPr>
          <w:rFonts w:hint="eastAsia"/>
        </w:rPr>
        <w:t>方法。</w:t>
      </w:r>
      <w:r>
        <w:rPr>
          <w:rFonts w:hint="eastAsia"/>
        </w:rPr>
        <w:t>从而对</w:t>
      </w:r>
      <w:r>
        <w:rPr>
          <w:rFonts w:hint="eastAsia"/>
        </w:rPr>
        <w:t>p2p</w:t>
      </w:r>
      <w:r>
        <w:rPr>
          <w:rFonts w:hint="eastAsia"/>
        </w:rPr>
        <w:t>未来的发展作出科学的判断，使</w:t>
      </w:r>
      <w:r>
        <w:rPr>
          <w:rFonts w:hint="eastAsia"/>
        </w:rPr>
        <w:t>p2p</w:t>
      </w:r>
      <w:r>
        <w:rPr>
          <w:rFonts w:hint="eastAsia"/>
        </w:rPr>
        <w:t>网贷能够有更清晰的行业定位，更健康的为实现普惠金融的国策作出贡献。</w:t>
      </w:r>
    </w:p>
    <w:p w14:paraId="3BA146BB" w14:textId="77777777" w:rsidR="00E52065" w:rsidRPr="00E52065" w:rsidRDefault="00E52065" w:rsidP="00E52065">
      <w:pPr>
        <w:rPr>
          <w:rFonts w:hint="eastAsia"/>
        </w:rPr>
      </w:pPr>
    </w:p>
    <w:p w14:paraId="3E26CF0E" w14:textId="6A66E3BC" w:rsidR="008000BF" w:rsidRDefault="008000BF" w:rsidP="00645C7D">
      <w:pPr>
        <w:pStyle w:val="a0"/>
        <w:ind w:left="480"/>
        <w:outlineLvl w:val="1"/>
      </w:pPr>
      <w:bookmarkStart w:id="5" w:name="_Toc475834757"/>
      <w:r>
        <w:rPr>
          <w:rFonts w:hint="eastAsia"/>
        </w:rPr>
        <w:t>主要研究内容</w:t>
      </w:r>
      <w:bookmarkEnd w:id="5"/>
    </w:p>
    <w:p w14:paraId="231485A3" w14:textId="77777777" w:rsidR="00EC3617" w:rsidRDefault="00EC3617" w:rsidP="00EC3617"/>
    <w:p w14:paraId="655784DF" w14:textId="5CC627D1" w:rsidR="00EC3617" w:rsidRDefault="00644CC0" w:rsidP="00EC3617">
      <w:pPr>
        <w:rPr>
          <w:rFonts w:hint="eastAsia"/>
        </w:rPr>
      </w:pPr>
      <w:r>
        <w:rPr>
          <w:rFonts w:hint="eastAsia"/>
        </w:rPr>
        <w:t>本文</w:t>
      </w:r>
      <w:r>
        <w:t>主要以线上的基于信</w:t>
      </w:r>
      <w:r>
        <w:rPr>
          <w:rFonts w:hint="eastAsia"/>
        </w:rPr>
        <w:t>审批</w:t>
      </w:r>
      <w:r>
        <w:t>的</w:t>
      </w:r>
      <w:r>
        <w:t>p2p</w:t>
      </w:r>
      <w:r>
        <w:t>网贷模式作为研究对象，</w:t>
      </w:r>
      <w:r>
        <w:rPr>
          <w:rFonts w:hint="eastAsia"/>
        </w:rPr>
        <w:t>通过</w:t>
      </w:r>
      <w:r>
        <w:t>分析</w:t>
      </w:r>
      <w:r>
        <w:t>p2</w:t>
      </w:r>
      <w:r>
        <w:rPr>
          <w:rFonts w:hint="eastAsia"/>
        </w:rPr>
        <w:t>p</w:t>
      </w:r>
      <w:r>
        <w:t>网贷的行业特点，</w:t>
      </w:r>
      <w:r>
        <w:rPr>
          <w:rFonts w:hint="eastAsia"/>
        </w:rPr>
        <w:t>追溯</w:t>
      </w:r>
      <w:r>
        <w:t>其发展与兴起的过程，</w:t>
      </w:r>
      <w:r>
        <w:rPr>
          <w:rFonts w:hint="eastAsia"/>
        </w:rPr>
        <w:t>对比</w:t>
      </w:r>
      <w:r>
        <w:t>国内外由于国情不同而导致的差异，</w:t>
      </w:r>
      <w:r>
        <w:rPr>
          <w:rFonts w:hint="eastAsia"/>
        </w:rPr>
        <w:t>分析</w:t>
      </w:r>
      <w:r>
        <w:t>宏观环境对</w:t>
      </w:r>
      <w:r>
        <w:t>p2</w:t>
      </w:r>
      <w:r>
        <w:rPr>
          <w:rFonts w:hint="eastAsia"/>
        </w:rPr>
        <w:t>p</w:t>
      </w:r>
      <w:r>
        <w:t>行业各方面产生的影响。</w:t>
      </w:r>
      <w:r>
        <w:rPr>
          <w:rFonts w:hint="eastAsia"/>
        </w:rPr>
        <w:t>结合</w:t>
      </w:r>
      <w:r>
        <w:t>案例分析</w:t>
      </w:r>
      <w:r>
        <w:t>p2</w:t>
      </w:r>
      <w:r>
        <w:rPr>
          <w:rFonts w:hint="eastAsia"/>
        </w:rPr>
        <w:t>p</w:t>
      </w:r>
      <w:r>
        <w:t>网贷不同的业务模式，</w:t>
      </w:r>
      <w:r>
        <w:rPr>
          <w:rFonts w:hint="eastAsia"/>
        </w:rPr>
        <w:t>定位</w:t>
      </w:r>
      <w:r>
        <w:t>行业面临的各种风险，</w:t>
      </w:r>
      <w:r>
        <w:rPr>
          <w:rFonts w:hint="eastAsia"/>
        </w:rPr>
        <w:t>以</w:t>
      </w:r>
      <w:r>
        <w:t>期望帮助</w:t>
      </w:r>
      <w:r>
        <w:t>p2</w:t>
      </w:r>
      <w:r>
        <w:rPr>
          <w:rFonts w:hint="eastAsia"/>
        </w:rPr>
        <w:t>p</w:t>
      </w:r>
      <w:r>
        <w:t>企业克服当前发展过程中遇到的困境，</w:t>
      </w:r>
      <w:r>
        <w:rPr>
          <w:rFonts w:hint="eastAsia"/>
        </w:rPr>
        <w:t>为</w:t>
      </w:r>
      <w:r>
        <w:t>企业的</w:t>
      </w:r>
      <w:r>
        <w:rPr>
          <w:rFonts w:hint="eastAsia"/>
        </w:rPr>
        <w:t>转型</w:t>
      </w:r>
      <w:r>
        <w:t>给出</w:t>
      </w:r>
      <w:r>
        <w:rPr>
          <w:rFonts w:hint="eastAsia"/>
        </w:rPr>
        <w:t>合理</w:t>
      </w:r>
      <w:r>
        <w:t>的建议</w:t>
      </w:r>
      <w:r w:rsidR="00CB0BB3">
        <w:t>。</w:t>
      </w:r>
      <w:r w:rsidR="00CB0BB3">
        <w:rPr>
          <w:rFonts w:hint="eastAsia"/>
        </w:rPr>
        <w:t xml:space="preserve"> </w:t>
      </w:r>
    </w:p>
    <w:p w14:paraId="699143DD" w14:textId="77777777" w:rsidR="00EC3617" w:rsidRPr="00EC3617" w:rsidRDefault="00EC3617" w:rsidP="00EC3617">
      <w:pPr>
        <w:rPr>
          <w:rFonts w:hint="eastAsia"/>
        </w:rPr>
      </w:pPr>
    </w:p>
    <w:p w14:paraId="6AC8CA95" w14:textId="2B14B901" w:rsidR="00541BA7" w:rsidRDefault="007B0646" w:rsidP="00D42D01">
      <w:pPr>
        <w:pStyle w:val="a"/>
        <w:outlineLvl w:val="0"/>
      </w:pPr>
      <w:bookmarkStart w:id="6" w:name="_Toc475834758"/>
      <w:r>
        <w:rPr>
          <w:rFonts w:hint="eastAsia"/>
        </w:rPr>
        <w:t>P</w:t>
      </w:r>
      <w:r>
        <w:t>2P</w:t>
      </w:r>
      <w:r>
        <w:rPr>
          <w:rFonts w:hint="eastAsia"/>
        </w:rPr>
        <w:t>行业概括分析</w:t>
      </w:r>
      <w:bookmarkEnd w:id="6"/>
    </w:p>
    <w:p w14:paraId="7576D558" w14:textId="109085D3" w:rsidR="001E5942" w:rsidRDefault="009B7A7E" w:rsidP="00645C7D">
      <w:pPr>
        <w:pStyle w:val="a0"/>
        <w:ind w:left="480"/>
        <w:outlineLvl w:val="1"/>
      </w:pPr>
      <w:bookmarkStart w:id="7" w:name="_Toc475834759"/>
      <w:r>
        <w:rPr>
          <w:rFonts w:hint="eastAsia"/>
        </w:rPr>
        <w:t>什么是</w:t>
      </w:r>
      <w:r>
        <w:rPr>
          <w:rFonts w:hint="eastAsia"/>
        </w:rPr>
        <w:t>P2P</w:t>
      </w:r>
      <w:bookmarkEnd w:id="7"/>
    </w:p>
    <w:p w14:paraId="302A9761" w14:textId="77777777" w:rsidR="00C15399" w:rsidRDefault="00C15399" w:rsidP="00C15399"/>
    <w:p w14:paraId="0CA8DC83" w14:textId="418D602F" w:rsidR="00CC4F82" w:rsidRPr="00642A86" w:rsidRDefault="00CC4F82" w:rsidP="00CC4F82">
      <w:pPr>
        <w:rPr>
          <w:color w:val="000000"/>
        </w:rPr>
      </w:pPr>
      <w:r w:rsidRPr="00642A86">
        <w:rPr>
          <w:color w:val="000000"/>
        </w:rPr>
        <w:t>P2P</w:t>
      </w:r>
      <w:r w:rsidRPr="00642A86">
        <w:rPr>
          <w:rFonts w:hint="eastAsia"/>
          <w:color w:val="000000"/>
        </w:rPr>
        <w:t>是</w:t>
      </w:r>
      <w:r w:rsidRPr="00642A86">
        <w:rPr>
          <w:color w:val="000000"/>
        </w:rPr>
        <w:t>peer-to-peer</w:t>
      </w:r>
      <w:r w:rsidRPr="00642A86">
        <w:rPr>
          <w:rFonts w:hint="eastAsia"/>
          <w:color w:val="000000"/>
        </w:rPr>
        <w:t>的</w:t>
      </w:r>
      <w:r w:rsidRPr="00642A86">
        <w:rPr>
          <w:rFonts w:ascii="SimSun" w:eastAsia="SimSun" w:hAnsi="SimSun" w:cs="SimSun"/>
          <w:color w:val="000000"/>
        </w:rPr>
        <w:t>缩</w:t>
      </w:r>
      <w:r w:rsidRPr="00642A86">
        <w:rPr>
          <w:rFonts w:hint="eastAsia"/>
          <w:color w:val="000000"/>
        </w:rPr>
        <w:t>写，即个人</w:t>
      </w:r>
      <w:r w:rsidRPr="00642A86">
        <w:rPr>
          <w:rFonts w:ascii="SimSun" w:eastAsia="SimSun" w:hAnsi="SimSun" w:cs="SimSun"/>
          <w:color w:val="000000"/>
        </w:rPr>
        <w:t>对</w:t>
      </w:r>
      <w:r w:rsidRPr="00642A86">
        <w:rPr>
          <w:rFonts w:hint="eastAsia"/>
          <w:color w:val="000000"/>
        </w:rPr>
        <w:t>个人，又称点</w:t>
      </w:r>
      <w:r w:rsidRPr="00642A86">
        <w:rPr>
          <w:rFonts w:ascii="SimSun" w:eastAsia="SimSun" w:hAnsi="SimSun" w:cs="SimSun"/>
          <w:color w:val="000000"/>
        </w:rPr>
        <w:t>对</w:t>
      </w:r>
      <w:r w:rsidRPr="00642A86">
        <w:rPr>
          <w:rFonts w:hint="eastAsia"/>
          <w:color w:val="000000"/>
        </w:rPr>
        <w:t>点网</w:t>
      </w:r>
      <w:r w:rsidRPr="00642A86">
        <w:rPr>
          <w:rFonts w:ascii="SimSun" w:eastAsia="SimSun" w:hAnsi="SimSun" w:cs="SimSun"/>
          <w:color w:val="000000"/>
        </w:rPr>
        <w:t>络</w:t>
      </w:r>
      <w:r w:rsidRPr="00642A86">
        <w:rPr>
          <w:rFonts w:hint="eastAsia"/>
          <w:color w:val="000000"/>
        </w:rPr>
        <w:t>借</w:t>
      </w:r>
      <w:r w:rsidRPr="00642A86">
        <w:rPr>
          <w:rFonts w:ascii="SimSun" w:eastAsia="SimSun" w:hAnsi="SimSun" w:cs="SimSun"/>
          <w:color w:val="000000"/>
        </w:rPr>
        <w:t>贷</w:t>
      </w:r>
      <w:r w:rsidRPr="00642A86">
        <w:rPr>
          <w:rFonts w:hint="eastAsia"/>
          <w:color w:val="000000"/>
        </w:rPr>
        <w:t>，是近几年</w:t>
      </w:r>
      <w:r w:rsidRPr="00642A86">
        <w:rPr>
          <w:rFonts w:ascii="SimSun" w:eastAsia="SimSun" w:hAnsi="SimSun" w:cs="SimSun"/>
          <w:color w:val="000000"/>
        </w:rPr>
        <w:t>兴</w:t>
      </w:r>
      <w:r w:rsidRPr="00642A86">
        <w:rPr>
          <w:rFonts w:hint="eastAsia"/>
          <w:color w:val="000000"/>
        </w:rPr>
        <w:t>起的一种广受关注的互</w:t>
      </w:r>
      <w:r w:rsidRPr="00642A86">
        <w:rPr>
          <w:rFonts w:ascii="SimSun" w:eastAsia="SimSun" w:hAnsi="SimSun" w:cs="SimSun"/>
          <w:color w:val="000000"/>
        </w:rPr>
        <w:t>联</w:t>
      </w:r>
      <w:r w:rsidRPr="00642A86">
        <w:rPr>
          <w:rFonts w:hint="eastAsia"/>
          <w:color w:val="000000"/>
        </w:rPr>
        <w:t>网借</w:t>
      </w:r>
      <w:r w:rsidRPr="00642A86">
        <w:rPr>
          <w:rFonts w:ascii="SimSun" w:eastAsia="SimSun" w:hAnsi="SimSun" w:cs="SimSun"/>
          <w:color w:val="000000"/>
        </w:rPr>
        <w:t>贷</w:t>
      </w:r>
      <w:r w:rsidRPr="00642A86">
        <w:rPr>
          <w:rFonts w:hint="eastAsia"/>
          <w:color w:val="000000"/>
        </w:rPr>
        <w:t>模式，</w:t>
      </w:r>
      <w:r>
        <w:rPr>
          <w:color w:val="000000"/>
        </w:rPr>
        <w:t>它同时连接两端，</w:t>
      </w:r>
      <w:r>
        <w:rPr>
          <w:rFonts w:hint="eastAsia"/>
          <w:color w:val="000000"/>
        </w:rPr>
        <w:t>资产端</w:t>
      </w:r>
      <w:r>
        <w:rPr>
          <w:color w:val="000000"/>
        </w:rPr>
        <w:t>和资金短，所以</w:t>
      </w:r>
      <w:r w:rsidRPr="00642A86">
        <w:rPr>
          <w:rFonts w:hint="eastAsia"/>
          <w:color w:val="000000"/>
        </w:rPr>
        <w:t>也是一种新型的理</w:t>
      </w:r>
      <w:r w:rsidRPr="00642A86">
        <w:rPr>
          <w:rFonts w:ascii="SimSun" w:eastAsia="SimSun" w:hAnsi="SimSun" w:cs="SimSun"/>
          <w:color w:val="000000"/>
        </w:rPr>
        <w:t>财</w:t>
      </w:r>
      <w:r>
        <w:rPr>
          <w:rFonts w:hint="eastAsia"/>
          <w:color w:val="000000"/>
        </w:rPr>
        <w:t>模式。</w:t>
      </w:r>
      <w:r>
        <w:rPr>
          <w:rFonts w:hint="eastAsia"/>
          <w:color w:val="000000"/>
        </w:rPr>
        <w:t>P</w:t>
      </w:r>
      <w:r>
        <w:rPr>
          <w:color w:val="000000"/>
        </w:rPr>
        <w:t>2</w:t>
      </w:r>
      <w:r>
        <w:rPr>
          <w:rFonts w:hint="eastAsia"/>
          <w:color w:val="000000"/>
        </w:rPr>
        <w:t>P</w:t>
      </w:r>
      <w:r>
        <w:rPr>
          <w:rFonts w:hint="eastAsia"/>
          <w:color w:val="000000"/>
        </w:rPr>
        <w:t>模式</w:t>
      </w:r>
      <w:r>
        <w:rPr>
          <w:color w:val="000000"/>
        </w:rPr>
        <w:t>在国内外都广受关注，</w:t>
      </w:r>
      <w:r w:rsidRPr="00642A86">
        <w:rPr>
          <w:rFonts w:hint="eastAsia"/>
          <w:color w:val="000000"/>
        </w:rPr>
        <w:t>是当下互</w:t>
      </w:r>
      <w:r w:rsidRPr="00642A86">
        <w:rPr>
          <w:rFonts w:ascii="SimSun" w:eastAsia="SimSun" w:hAnsi="SimSun" w:cs="SimSun"/>
          <w:color w:val="000000"/>
        </w:rPr>
        <w:t>联</w:t>
      </w:r>
      <w:r w:rsidRPr="00642A86">
        <w:rPr>
          <w:rFonts w:hint="eastAsia"/>
          <w:color w:val="000000"/>
        </w:rPr>
        <w:t>网金融</w:t>
      </w:r>
      <w:r w:rsidRPr="00642A86">
        <w:rPr>
          <w:rFonts w:ascii="SimSun" w:eastAsia="SimSun" w:hAnsi="SimSun" w:cs="SimSun"/>
          <w:color w:val="000000"/>
        </w:rPr>
        <w:t>领</w:t>
      </w:r>
      <w:r w:rsidRPr="00642A86">
        <w:rPr>
          <w:rFonts w:hint="eastAsia"/>
          <w:color w:val="000000"/>
        </w:rPr>
        <w:t>域最火</w:t>
      </w:r>
      <w:r w:rsidRPr="00642A86">
        <w:rPr>
          <w:rFonts w:ascii="SimSun" w:eastAsia="SimSun" w:hAnsi="SimSun" w:cs="SimSun"/>
          <w:color w:val="000000"/>
        </w:rPr>
        <w:t>热</w:t>
      </w:r>
      <w:r w:rsidRPr="00642A86">
        <w:rPr>
          <w:rFonts w:hint="eastAsia"/>
          <w:color w:val="000000"/>
        </w:rPr>
        <w:t>的一个分支行</w:t>
      </w:r>
      <w:r w:rsidRPr="00642A86">
        <w:rPr>
          <w:rFonts w:ascii="SimSun" w:eastAsia="SimSun" w:hAnsi="SimSun" w:cs="SimSun"/>
          <w:color w:val="000000"/>
        </w:rPr>
        <w:t>业</w:t>
      </w:r>
      <w:r>
        <w:rPr>
          <w:rFonts w:hint="eastAsia"/>
          <w:color w:val="000000"/>
        </w:rPr>
        <w:t>。正如其名字所</w:t>
      </w:r>
      <w:r>
        <w:rPr>
          <w:color w:val="000000"/>
        </w:rPr>
        <w:t>影射</w:t>
      </w:r>
      <w:r w:rsidRPr="00642A86">
        <w:rPr>
          <w:rFonts w:hint="eastAsia"/>
          <w:color w:val="000000"/>
        </w:rPr>
        <w:t>的含</w:t>
      </w:r>
      <w:r w:rsidRPr="00642A86">
        <w:rPr>
          <w:rFonts w:ascii="SimSun" w:eastAsia="SimSun" w:hAnsi="SimSun" w:cs="SimSun"/>
          <w:color w:val="000000"/>
        </w:rPr>
        <w:t>义</w:t>
      </w:r>
      <w:r w:rsidRPr="00642A86">
        <w:rPr>
          <w:rFonts w:hint="eastAsia"/>
          <w:color w:val="000000"/>
        </w:rPr>
        <w:t>，</w:t>
      </w:r>
      <w:r w:rsidRPr="00642A86">
        <w:rPr>
          <w:color w:val="000000"/>
        </w:rPr>
        <w:t>P2P</w:t>
      </w:r>
      <w:r w:rsidRPr="00642A86">
        <w:rPr>
          <w:rFonts w:hint="eastAsia"/>
          <w:color w:val="000000"/>
        </w:rPr>
        <w:t>模式的特点是通</w:t>
      </w:r>
      <w:r w:rsidRPr="00642A86">
        <w:rPr>
          <w:rFonts w:ascii="SimSun" w:eastAsia="SimSun" w:hAnsi="SimSun" w:cs="SimSun"/>
          <w:color w:val="000000"/>
        </w:rPr>
        <w:t>过</w:t>
      </w:r>
      <w:r w:rsidRPr="00642A86">
        <w:rPr>
          <w:rFonts w:hint="eastAsia"/>
          <w:color w:val="000000"/>
        </w:rPr>
        <w:t>平台直接将人</w:t>
      </w:r>
      <w:r w:rsidRPr="00642A86">
        <w:rPr>
          <w:rFonts w:ascii="SimSun" w:eastAsia="SimSun" w:hAnsi="SimSun" w:cs="SimSun"/>
          <w:color w:val="000000"/>
        </w:rPr>
        <w:t>们联</w:t>
      </w:r>
      <w:r w:rsidRPr="00642A86">
        <w:rPr>
          <w:rFonts w:hint="eastAsia"/>
          <w:color w:val="000000"/>
        </w:rPr>
        <w:t>系起来，将投</w:t>
      </w:r>
      <w:r w:rsidRPr="00642A86">
        <w:rPr>
          <w:rFonts w:ascii="SimSun" w:eastAsia="SimSun" w:hAnsi="SimSun" w:cs="SimSun"/>
          <w:color w:val="000000"/>
        </w:rPr>
        <w:t>资</w:t>
      </w:r>
      <w:r>
        <w:rPr>
          <w:rFonts w:hint="eastAsia"/>
          <w:color w:val="000000"/>
        </w:rPr>
        <w:t>人和借款人直接联通</w:t>
      </w:r>
      <w:r w:rsidRPr="00642A86">
        <w:rPr>
          <w:rFonts w:hint="eastAsia"/>
          <w:color w:val="000000"/>
        </w:rPr>
        <w:t>，真正地消除中</w:t>
      </w:r>
      <w:r w:rsidRPr="00642A86">
        <w:rPr>
          <w:rFonts w:ascii="SimSun" w:eastAsia="SimSun" w:hAnsi="SimSun" w:cs="SimSun"/>
          <w:color w:val="000000"/>
        </w:rPr>
        <w:t>间</w:t>
      </w:r>
      <w:r w:rsidRPr="00642A86">
        <w:rPr>
          <w:rFonts w:hint="eastAsia"/>
          <w:color w:val="000000"/>
        </w:rPr>
        <w:t>商，同</w:t>
      </w:r>
      <w:r w:rsidRPr="00642A86">
        <w:rPr>
          <w:rFonts w:ascii="SimSun" w:eastAsia="SimSun" w:hAnsi="SimSun" w:cs="SimSun"/>
          <w:color w:val="000000"/>
        </w:rPr>
        <w:t>时</w:t>
      </w:r>
      <w:r w:rsidRPr="00642A86">
        <w:rPr>
          <w:rFonts w:hint="eastAsia"/>
          <w:color w:val="000000"/>
        </w:rPr>
        <w:t>提供理</w:t>
      </w:r>
      <w:r w:rsidRPr="00642A86">
        <w:rPr>
          <w:rFonts w:ascii="SimSun" w:eastAsia="SimSun" w:hAnsi="SimSun" w:cs="SimSun"/>
          <w:color w:val="000000"/>
        </w:rPr>
        <w:t>财</w:t>
      </w:r>
      <w:r w:rsidRPr="00642A86">
        <w:rPr>
          <w:rFonts w:hint="eastAsia"/>
          <w:color w:val="000000"/>
        </w:rPr>
        <w:t>和借</w:t>
      </w:r>
      <w:r w:rsidRPr="00642A86">
        <w:rPr>
          <w:rFonts w:ascii="SimSun" w:eastAsia="SimSun" w:hAnsi="SimSun" w:cs="SimSun"/>
          <w:color w:val="000000"/>
        </w:rPr>
        <w:t>贷</w:t>
      </w:r>
      <w:r w:rsidRPr="00642A86">
        <w:rPr>
          <w:rFonts w:hint="eastAsia"/>
          <w:color w:val="000000"/>
        </w:rPr>
        <w:t>两重功能，最大程度的减少中</w:t>
      </w:r>
      <w:r w:rsidRPr="00642A86">
        <w:rPr>
          <w:rFonts w:ascii="SimSun" w:eastAsia="SimSun" w:hAnsi="SimSun" w:cs="SimSun"/>
          <w:color w:val="000000"/>
        </w:rPr>
        <w:t>间环节</w:t>
      </w:r>
      <w:r w:rsidRPr="00642A86">
        <w:rPr>
          <w:rFonts w:hint="eastAsia"/>
          <w:color w:val="000000"/>
        </w:rPr>
        <w:t>的成本，</w:t>
      </w:r>
      <w:r w:rsidRPr="00642A86">
        <w:rPr>
          <w:rFonts w:ascii="SimSun" w:eastAsia="SimSun" w:hAnsi="SimSun" w:cs="SimSun"/>
          <w:color w:val="000000"/>
        </w:rPr>
        <w:t>为</w:t>
      </w:r>
      <w:r w:rsidRPr="00642A86">
        <w:rPr>
          <w:rFonts w:hint="eastAsia"/>
          <w:color w:val="000000"/>
        </w:rPr>
        <w:t>小微企</w:t>
      </w:r>
      <w:r w:rsidRPr="00642A86">
        <w:rPr>
          <w:rFonts w:ascii="SimSun" w:eastAsia="SimSun" w:hAnsi="SimSun" w:cs="SimSun"/>
          <w:color w:val="000000"/>
        </w:rPr>
        <w:t>业</w:t>
      </w:r>
      <w:r w:rsidRPr="00642A86">
        <w:rPr>
          <w:rFonts w:hint="eastAsia"/>
          <w:color w:val="000000"/>
        </w:rPr>
        <w:t>与个人提供最大的方便。</w:t>
      </w:r>
    </w:p>
    <w:p w14:paraId="29601A69" w14:textId="77777777" w:rsidR="00684B47" w:rsidRPr="00C15399" w:rsidRDefault="00684B47" w:rsidP="00C15399"/>
    <w:p w14:paraId="0DFAB380" w14:textId="7C8B2B5C" w:rsidR="00017844" w:rsidRDefault="00017844" w:rsidP="00645C7D">
      <w:pPr>
        <w:pStyle w:val="a0"/>
        <w:ind w:left="480"/>
        <w:outlineLvl w:val="1"/>
      </w:pPr>
      <w:bookmarkStart w:id="8" w:name="_Toc475834760"/>
      <w:r>
        <w:rPr>
          <w:rFonts w:hint="eastAsia"/>
        </w:rPr>
        <w:t>P2P</w:t>
      </w:r>
      <w:r>
        <w:rPr>
          <w:rFonts w:hint="eastAsia"/>
        </w:rPr>
        <w:t>行业的特点</w:t>
      </w:r>
      <w:bookmarkEnd w:id="8"/>
    </w:p>
    <w:p w14:paraId="7ED8CB71" w14:textId="5E019DFE" w:rsidR="00BB4262" w:rsidRDefault="006E3610" w:rsidP="006E3610">
      <w:pPr>
        <w:rPr>
          <w:rFonts w:hint="eastAsia"/>
        </w:rPr>
      </w:pPr>
      <w:r>
        <w:lastRenderedPageBreak/>
        <w:t>P2</w:t>
      </w:r>
      <w:r>
        <w:rPr>
          <w:rFonts w:hint="eastAsia"/>
        </w:rPr>
        <w:t>P</w:t>
      </w:r>
      <w:r>
        <w:t>网络借贷与一般的贷款相比，</w:t>
      </w:r>
      <w:r>
        <w:rPr>
          <w:rFonts w:hint="eastAsia"/>
        </w:rPr>
        <w:t>具有</w:t>
      </w:r>
      <w:r>
        <w:t>期限短，</w:t>
      </w:r>
      <w:r>
        <w:rPr>
          <w:rFonts w:hint="eastAsia"/>
        </w:rPr>
        <w:t>金额</w:t>
      </w:r>
      <w:r>
        <w:t>小，</w:t>
      </w:r>
      <w:r>
        <w:rPr>
          <w:rFonts w:hint="eastAsia"/>
        </w:rPr>
        <w:t>更</w:t>
      </w:r>
      <w:r>
        <w:t>依赖信用审核等特点。</w:t>
      </w:r>
      <w:r>
        <w:rPr>
          <w:rFonts w:hint="eastAsia"/>
        </w:rPr>
        <w:t>他</w:t>
      </w:r>
      <w:r>
        <w:t>创立之初的定位就是补足银行等</w:t>
      </w:r>
      <w:r>
        <w:rPr>
          <w:rFonts w:hint="eastAsia"/>
        </w:rPr>
        <w:t>传统</w:t>
      </w:r>
      <w:r>
        <w:t>金融行业的不足</w:t>
      </w:r>
      <w:r w:rsidR="007F57A9">
        <w:t>，</w:t>
      </w:r>
      <w:r w:rsidR="007F57A9">
        <w:rPr>
          <w:rFonts w:hint="eastAsia"/>
        </w:rPr>
        <w:t>更好</w:t>
      </w:r>
      <w:r w:rsidR="007F57A9">
        <w:t>的为小微企业和有</w:t>
      </w:r>
      <w:r w:rsidR="007F57A9">
        <w:rPr>
          <w:rFonts w:hint="eastAsia"/>
        </w:rPr>
        <w:t>借贷</w:t>
      </w:r>
      <w:r w:rsidR="007F57A9">
        <w:t>需求的个人服务。</w:t>
      </w:r>
      <w:r w:rsidR="007F57A9">
        <w:t>P2P</w:t>
      </w:r>
      <w:r w:rsidR="007F57A9">
        <w:t>网贷，</w:t>
      </w:r>
      <w:r w:rsidR="007F57A9">
        <w:rPr>
          <w:rFonts w:hint="eastAsia"/>
        </w:rPr>
        <w:t>本质</w:t>
      </w:r>
      <w:r w:rsidR="007F57A9">
        <w:t>上</w:t>
      </w:r>
      <w:r w:rsidR="00D26D53">
        <w:t>直接</w:t>
      </w:r>
      <w:r w:rsidR="007F57A9">
        <w:t>连接</w:t>
      </w:r>
      <w:r w:rsidR="00D26D53">
        <w:t>了</w:t>
      </w:r>
      <w:r w:rsidR="007F57A9">
        <w:rPr>
          <w:rFonts w:hint="eastAsia"/>
        </w:rPr>
        <w:t>两端</w:t>
      </w:r>
      <w:r w:rsidR="007F57A9">
        <w:t>，</w:t>
      </w:r>
      <w:r w:rsidR="007F57A9">
        <w:rPr>
          <w:rFonts w:hint="eastAsia"/>
        </w:rPr>
        <w:t>资产</w:t>
      </w:r>
      <w:r w:rsidR="007F57A9">
        <w:t>端和资金</w:t>
      </w:r>
      <w:r w:rsidR="007F57A9">
        <w:rPr>
          <w:rFonts w:hint="eastAsia"/>
        </w:rPr>
        <w:t>端</w:t>
      </w:r>
      <w:r w:rsidR="007F57A9">
        <w:t>，</w:t>
      </w:r>
      <w:r w:rsidR="007F57A9">
        <w:rPr>
          <w:rFonts w:hint="eastAsia"/>
        </w:rPr>
        <w:t>或者</w:t>
      </w:r>
      <w:r w:rsidR="007F57A9">
        <w:t>说借款人和投资人。</w:t>
      </w:r>
      <w:r w:rsidR="00BB4262">
        <w:t>其行业定位决定了其</w:t>
      </w:r>
      <w:r>
        <w:t>对贷款</w:t>
      </w:r>
      <w:r w:rsidR="00BB4262">
        <w:rPr>
          <w:rFonts w:hint="eastAsia"/>
        </w:rPr>
        <w:t>人</w:t>
      </w:r>
      <w:r w:rsidR="00BB4262">
        <w:t>和投资人的准入要求都不高。对借款端，</w:t>
      </w:r>
      <w:r>
        <w:t>很多平台都不需要借款人</w:t>
      </w:r>
      <w:r w:rsidR="007F57A9">
        <w:rPr>
          <w:rFonts w:hint="eastAsia"/>
        </w:rPr>
        <w:t>公开</w:t>
      </w:r>
      <w:r w:rsidR="007F57A9">
        <w:t>财务情况，</w:t>
      </w:r>
      <w:r w:rsidR="007F57A9">
        <w:rPr>
          <w:rFonts w:hint="eastAsia"/>
        </w:rPr>
        <w:t>仅仅</w:t>
      </w:r>
      <w:r w:rsidR="007F57A9">
        <w:t>需要一般的信用材料即可</w:t>
      </w:r>
      <w:r w:rsidR="00BB4262">
        <w:t>审核，</w:t>
      </w:r>
      <w:r w:rsidR="00BB4262">
        <w:rPr>
          <w:rFonts w:hint="eastAsia"/>
        </w:rPr>
        <w:t>使得整个</w:t>
      </w:r>
      <w:r w:rsidR="00BB4262">
        <w:t>借贷过程极为便利。区别于国外</w:t>
      </w:r>
      <w:r w:rsidR="00BB4262">
        <w:rPr>
          <w:rFonts w:hint="eastAsia"/>
        </w:rPr>
        <w:t>的</w:t>
      </w:r>
      <w:r w:rsidR="00BB4262">
        <w:t>p2</w:t>
      </w:r>
      <w:r w:rsidR="00BB4262">
        <w:rPr>
          <w:rFonts w:hint="eastAsia"/>
        </w:rPr>
        <w:t>p</w:t>
      </w:r>
      <w:r w:rsidR="00BB4262">
        <w:t>行业，</w:t>
      </w:r>
      <w:r w:rsidR="00BB4262">
        <w:rPr>
          <w:rFonts w:hint="eastAsia"/>
        </w:rPr>
        <w:t>一般都</w:t>
      </w:r>
      <w:r w:rsidR="00BB4262">
        <w:t>需要对投资人进行资格审核和</w:t>
      </w:r>
      <w:r w:rsidR="00BB4262">
        <w:rPr>
          <w:rFonts w:hint="eastAsia"/>
        </w:rPr>
        <w:t>风险</w:t>
      </w:r>
      <w:r w:rsidR="00BB4262">
        <w:t>承受能力评估，</w:t>
      </w:r>
      <w:r w:rsidR="00BB4262">
        <w:rPr>
          <w:rFonts w:hint="eastAsia"/>
        </w:rPr>
        <w:t>国内</w:t>
      </w:r>
      <w:r w:rsidR="00BB4262">
        <w:t>p2</w:t>
      </w:r>
      <w:r w:rsidR="00BB4262">
        <w:rPr>
          <w:rFonts w:hint="eastAsia"/>
        </w:rPr>
        <w:t>p</w:t>
      </w:r>
      <w:r w:rsidR="00BB4262">
        <w:t>网贷</w:t>
      </w:r>
      <w:r w:rsidR="00BB4262">
        <w:rPr>
          <w:rFonts w:hint="eastAsia"/>
        </w:rPr>
        <w:t>对</w:t>
      </w:r>
      <w:r w:rsidR="00BB4262">
        <w:t>投资</w:t>
      </w:r>
      <w:r w:rsidR="00BB4262">
        <w:rPr>
          <w:rFonts w:hint="eastAsia"/>
        </w:rPr>
        <w:t>人</w:t>
      </w:r>
      <w:r w:rsidR="00BB4262">
        <w:t>的限制</w:t>
      </w:r>
      <w:r w:rsidR="00BB4262">
        <w:rPr>
          <w:rFonts w:hint="eastAsia"/>
        </w:rPr>
        <w:t>几乎</w:t>
      </w:r>
      <w:r w:rsidR="00BB4262">
        <w:t>没有，</w:t>
      </w:r>
      <w:r w:rsidR="00BB4262">
        <w:rPr>
          <w:rFonts w:hint="eastAsia"/>
        </w:rPr>
        <w:t>这</w:t>
      </w:r>
      <w:r w:rsidR="00BB4262">
        <w:t>大大扩展了</w:t>
      </w:r>
      <w:r w:rsidR="00BB4262">
        <w:t>p2</w:t>
      </w:r>
      <w:r w:rsidR="00BB4262">
        <w:rPr>
          <w:rFonts w:hint="eastAsia"/>
        </w:rPr>
        <w:t>p</w:t>
      </w:r>
      <w:r w:rsidR="00BB4262">
        <w:t>网贷的参与者，</w:t>
      </w:r>
      <w:r w:rsidR="00BB4262">
        <w:rPr>
          <w:rFonts w:hint="eastAsia"/>
        </w:rPr>
        <w:t>很多</w:t>
      </w:r>
      <w:r w:rsidR="00BB4262">
        <w:t>资金不多的个人，</w:t>
      </w:r>
      <w:r w:rsidR="00BB4262">
        <w:rPr>
          <w:rFonts w:hint="eastAsia"/>
        </w:rPr>
        <w:t>以及</w:t>
      </w:r>
      <w:r w:rsidR="00BB4262">
        <w:t>有闲散资金的企业，</w:t>
      </w:r>
      <w:r w:rsidR="00BB4262">
        <w:rPr>
          <w:rFonts w:hint="eastAsia"/>
        </w:rPr>
        <w:t>都是</w:t>
      </w:r>
      <w:r w:rsidR="00BB4262">
        <w:rPr>
          <w:rFonts w:hint="eastAsia"/>
        </w:rPr>
        <w:t>p</w:t>
      </w:r>
      <w:r w:rsidR="00BB4262">
        <w:t>2</w:t>
      </w:r>
      <w:r w:rsidR="00BB4262">
        <w:rPr>
          <w:rFonts w:hint="eastAsia"/>
        </w:rPr>
        <w:t>p</w:t>
      </w:r>
      <w:r w:rsidR="00BB4262">
        <w:t>网贷资金的来源。</w:t>
      </w:r>
    </w:p>
    <w:p w14:paraId="33F32D42" w14:textId="77777777" w:rsidR="007F57A9" w:rsidRDefault="007F57A9" w:rsidP="006E3610">
      <w:pPr>
        <w:rPr>
          <w:rFonts w:hint="eastAsia"/>
        </w:rPr>
      </w:pPr>
    </w:p>
    <w:p w14:paraId="37FD3D97" w14:textId="669F79A9" w:rsidR="007F57A9" w:rsidRDefault="007F57A9" w:rsidP="006E3610">
      <w:r>
        <w:t>另外，</w:t>
      </w:r>
      <w:r w:rsidR="00C775B6">
        <w:rPr>
          <w:rFonts w:hint="eastAsia"/>
        </w:rPr>
        <w:t>随着</w:t>
      </w:r>
      <w:r w:rsidR="00C775B6">
        <w:t>互联网技术的发展，</w:t>
      </w:r>
      <w:r w:rsidR="00C775B6">
        <w:rPr>
          <w:rFonts w:hint="eastAsia"/>
        </w:rPr>
        <w:t>尤其</w:t>
      </w:r>
      <w:r w:rsidR="00C775B6">
        <w:t>是移动互联网的普及，</w:t>
      </w:r>
      <w:r w:rsidR="00C775B6">
        <w:rPr>
          <w:rFonts w:hint="eastAsia"/>
        </w:rPr>
        <w:t>使得</w:t>
      </w:r>
      <w:r w:rsidR="00C775B6">
        <w:t>p2</w:t>
      </w:r>
      <w:r w:rsidR="00C775B6">
        <w:rPr>
          <w:rFonts w:hint="eastAsia"/>
        </w:rPr>
        <w:t>p</w:t>
      </w:r>
      <w:r w:rsidR="00C775B6">
        <w:t>网贷可以消除</w:t>
      </w:r>
      <w:r w:rsidR="00C775B6">
        <w:rPr>
          <w:rFonts w:hint="eastAsia"/>
        </w:rPr>
        <w:t>地域</w:t>
      </w:r>
      <w:r w:rsidR="00C775B6">
        <w:t>的限制，</w:t>
      </w:r>
      <w:r w:rsidR="00C775B6">
        <w:rPr>
          <w:rFonts w:hint="eastAsia"/>
        </w:rPr>
        <w:t>借助</w:t>
      </w:r>
      <w:r w:rsidR="00C775B6">
        <w:t>互联网，各种移动</w:t>
      </w:r>
      <w:r w:rsidR="00C775B6">
        <w:t>app</w:t>
      </w:r>
      <w:r w:rsidR="00C775B6">
        <w:t>，</w:t>
      </w:r>
      <w:r w:rsidR="00C775B6">
        <w:rPr>
          <w:rFonts w:hint="eastAsia"/>
        </w:rPr>
        <w:t>用户</w:t>
      </w:r>
      <w:r w:rsidR="00C775B6">
        <w:t>可以随时随地开展各项业务，</w:t>
      </w:r>
      <w:r w:rsidR="00C775B6">
        <w:rPr>
          <w:rFonts w:hint="eastAsia"/>
        </w:rPr>
        <w:t>足不出户</w:t>
      </w:r>
      <w:r w:rsidR="00C775B6">
        <w:t>据可依办妥一切手续，</w:t>
      </w:r>
      <w:r w:rsidR="00C775B6">
        <w:rPr>
          <w:rFonts w:hint="eastAsia"/>
        </w:rPr>
        <w:t>方便</w:t>
      </w:r>
      <w:r w:rsidR="00C775B6">
        <w:t>而便捷。</w:t>
      </w:r>
      <w:r w:rsidR="00E44EF6">
        <w:t>各种</w:t>
      </w:r>
      <w:r w:rsidR="00E44EF6">
        <w:t>Fintech</w:t>
      </w:r>
      <w:r w:rsidR="00E44EF6">
        <w:t>技术在</w:t>
      </w:r>
      <w:r w:rsidR="00E44EF6">
        <w:t>p2</w:t>
      </w:r>
      <w:r w:rsidR="00E44EF6">
        <w:rPr>
          <w:rFonts w:hint="eastAsia"/>
        </w:rPr>
        <w:t>p</w:t>
      </w:r>
      <w:r w:rsidR="00E44EF6">
        <w:t>网贷行业的应用极大的提高了效率，</w:t>
      </w:r>
      <w:r w:rsidR="00E44EF6">
        <w:rPr>
          <w:rFonts w:hint="eastAsia"/>
        </w:rPr>
        <w:t>降低</w:t>
      </w:r>
      <w:r w:rsidR="00E44EF6">
        <w:t>了风险，</w:t>
      </w:r>
      <w:r w:rsidR="00E44EF6">
        <w:rPr>
          <w:rFonts w:hint="eastAsia"/>
        </w:rPr>
        <w:t>比如利用</w:t>
      </w:r>
      <w:r w:rsidR="00E44EF6">
        <w:t>大数据分析建立反欺诈模型，</w:t>
      </w:r>
      <w:r w:rsidR="00E44EF6">
        <w:rPr>
          <w:rFonts w:hint="eastAsia"/>
        </w:rPr>
        <w:t>以来</w:t>
      </w:r>
      <w:r w:rsidR="00E44EF6">
        <w:t>信用数据建立自动化审核模型来加速</w:t>
      </w:r>
      <w:r w:rsidR="00E44EF6">
        <w:rPr>
          <w:rFonts w:hint="eastAsia"/>
        </w:rPr>
        <w:t>审核</w:t>
      </w:r>
      <w:r w:rsidR="00E44EF6">
        <w:t>效率等</w:t>
      </w:r>
      <w:r w:rsidR="00B82890">
        <w:t>。</w:t>
      </w:r>
    </w:p>
    <w:p w14:paraId="47ECA765" w14:textId="77777777" w:rsidR="00C775B6" w:rsidRDefault="00C775B6" w:rsidP="006E3610">
      <w:pPr>
        <w:rPr>
          <w:rFonts w:hint="eastAsia"/>
        </w:rPr>
      </w:pPr>
    </w:p>
    <w:p w14:paraId="631331FE" w14:textId="62CA0679" w:rsidR="00C775B6" w:rsidRDefault="00C03376" w:rsidP="006E3610">
      <w:r>
        <w:t>传统金融</w:t>
      </w:r>
      <w:r>
        <w:rPr>
          <w:rFonts w:hint="eastAsia"/>
        </w:rPr>
        <w:t>业比如</w:t>
      </w:r>
      <w:r>
        <w:t>银行饱受诟病的一点是手续繁杂，</w:t>
      </w:r>
      <w:r>
        <w:rPr>
          <w:rFonts w:hint="eastAsia"/>
        </w:rPr>
        <w:t>审批</w:t>
      </w:r>
      <w:r>
        <w:t>流程过程，</w:t>
      </w:r>
      <w:r>
        <w:rPr>
          <w:rFonts w:hint="eastAsia"/>
        </w:rPr>
        <w:t>放款</w:t>
      </w:r>
      <w:r>
        <w:t>很慢。</w:t>
      </w:r>
      <w:r>
        <w:t>P2</w:t>
      </w:r>
      <w:r>
        <w:rPr>
          <w:rFonts w:hint="eastAsia"/>
        </w:rPr>
        <w:t>p</w:t>
      </w:r>
      <w:r>
        <w:t>网贷有效的简化了借款以及融资的手续，</w:t>
      </w:r>
      <w:r>
        <w:rPr>
          <w:rFonts w:hint="eastAsia"/>
        </w:rPr>
        <w:t>加快</w:t>
      </w:r>
      <w:r>
        <w:t>了资金的周转速度，为那些需要解决</w:t>
      </w:r>
      <w:r>
        <w:rPr>
          <w:rFonts w:hint="eastAsia"/>
        </w:rPr>
        <w:t>燃眉之急</w:t>
      </w:r>
      <w:r>
        <w:t>的借款者找到了一条出路。而且传统银行对借款人的资质审核过严，</w:t>
      </w:r>
      <w:r>
        <w:rPr>
          <w:rFonts w:hint="eastAsia"/>
        </w:rPr>
        <w:t>主要</w:t>
      </w:r>
      <w:r>
        <w:t>针对的是具有雄厚资金实力的大中型上市公司，</w:t>
      </w:r>
      <w:r>
        <w:rPr>
          <w:rFonts w:hint="eastAsia"/>
        </w:rPr>
        <w:t>地方性</w:t>
      </w:r>
      <w:r>
        <w:t>企业和国企</w:t>
      </w:r>
      <w:r>
        <w:rPr>
          <w:rFonts w:hint="eastAsia"/>
        </w:rPr>
        <w:t>央</w:t>
      </w:r>
      <w:r>
        <w:t>企及其下属单位，</w:t>
      </w:r>
      <w:r w:rsidR="00CB1064">
        <w:rPr>
          <w:rFonts w:hint="eastAsia"/>
        </w:rPr>
        <w:t>而</w:t>
      </w:r>
      <w:r w:rsidR="00CB1064">
        <w:t>p2</w:t>
      </w:r>
      <w:r w:rsidR="00CB1064">
        <w:rPr>
          <w:rFonts w:hint="eastAsia"/>
        </w:rPr>
        <w:t>p</w:t>
      </w:r>
      <w:r w:rsidR="00CB1064">
        <w:t>网贷</w:t>
      </w:r>
      <w:r w:rsidR="00CB1064">
        <w:rPr>
          <w:rFonts w:hint="eastAsia"/>
        </w:rPr>
        <w:t>则</w:t>
      </w:r>
      <w:r w:rsidR="00CB1064">
        <w:t>有效的对传统金融进行补充，</w:t>
      </w:r>
      <w:r w:rsidR="00CB1064">
        <w:rPr>
          <w:rFonts w:hint="eastAsia"/>
        </w:rPr>
        <w:t>主要</w:t>
      </w:r>
      <w:r w:rsidR="00CB1064">
        <w:t>为小微企业以及个人提供借贷服务。</w:t>
      </w:r>
    </w:p>
    <w:p w14:paraId="2115F7A4" w14:textId="77777777" w:rsidR="00CB1064" w:rsidRDefault="00CB1064" w:rsidP="006E3610">
      <w:pPr>
        <w:rPr>
          <w:rFonts w:hint="eastAsia"/>
        </w:rPr>
      </w:pPr>
    </w:p>
    <w:p w14:paraId="7B673D20" w14:textId="1FA8DB43" w:rsidR="00CB1064" w:rsidRDefault="00E44EF6" w:rsidP="006E3610">
      <w:r>
        <w:t>P2</w:t>
      </w:r>
      <w:r>
        <w:rPr>
          <w:rFonts w:hint="eastAsia"/>
        </w:rPr>
        <w:t>p</w:t>
      </w:r>
      <w:r>
        <w:t>网贷还有一个</w:t>
      </w:r>
      <w:r>
        <w:rPr>
          <w:rFonts w:hint="eastAsia"/>
        </w:rPr>
        <w:t>重要</w:t>
      </w:r>
      <w:r>
        <w:t>的</w:t>
      </w:r>
      <w:r>
        <w:rPr>
          <w:rFonts w:hint="eastAsia"/>
        </w:rPr>
        <w:t>特点</w:t>
      </w:r>
      <w:r>
        <w:t>是</w:t>
      </w:r>
      <w:r w:rsidR="00B82890">
        <w:rPr>
          <w:rFonts w:hint="eastAsia"/>
        </w:rPr>
        <w:t>其</w:t>
      </w:r>
      <w:r w:rsidR="00B82890">
        <w:t>独特的盈利模式。</w:t>
      </w:r>
      <w:r w:rsidR="00AD2BB2">
        <w:rPr>
          <w:rFonts w:hint="eastAsia"/>
        </w:rPr>
        <w:t>银行以</w:t>
      </w:r>
      <w:r w:rsidR="00AD2BB2">
        <w:t>自身</w:t>
      </w:r>
      <w:r w:rsidR="00AD2BB2">
        <w:rPr>
          <w:rFonts w:hint="eastAsia"/>
        </w:rPr>
        <w:t>信用</w:t>
      </w:r>
      <w:r w:rsidR="00AD2BB2">
        <w:t>做担保，贷款收益除少部分支付给银行存款人用做利息支出外，</w:t>
      </w:r>
      <w:r w:rsidR="00AD2BB2">
        <w:rPr>
          <w:rFonts w:hint="eastAsia"/>
        </w:rPr>
        <w:t>其余</w:t>
      </w:r>
      <w:r w:rsidR="00AD2BB2">
        <w:t>都</w:t>
      </w:r>
      <w:r w:rsidR="00AD2BB2">
        <w:rPr>
          <w:rFonts w:hint="eastAsia"/>
        </w:rPr>
        <w:t>归</w:t>
      </w:r>
      <w:r w:rsidR="00AD2BB2">
        <w:t>银行所有。</w:t>
      </w:r>
      <w:r w:rsidR="00CA4DF3">
        <w:t>赚取的是利差，</w:t>
      </w:r>
      <w:r w:rsidR="00CA4DF3">
        <w:rPr>
          <w:rFonts w:hint="eastAsia"/>
        </w:rPr>
        <w:t>但</w:t>
      </w:r>
      <w:r w:rsidR="00CA4DF3">
        <w:t>同时，</w:t>
      </w:r>
      <w:r w:rsidR="00CA4DF3">
        <w:rPr>
          <w:rFonts w:hint="eastAsia"/>
        </w:rPr>
        <w:t>会</w:t>
      </w:r>
      <w:r w:rsidR="00CA4DF3">
        <w:t>自己承担所有坏账的风险。</w:t>
      </w:r>
      <w:r w:rsidR="00E45E80">
        <w:t>而</w:t>
      </w:r>
      <w:r w:rsidR="00E45E80">
        <w:t>p2</w:t>
      </w:r>
      <w:r w:rsidR="00E45E80">
        <w:rPr>
          <w:rFonts w:hint="eastAsia"/>
        </w:rPr>
        <w:t>p</w:t>
      </w:r>
      <w:r w:rsidR="00E45E80">
        <w:t>网络借贷，平台本身并不</w:t>
      </w:r>
      <w:r w:rsidR="0098597A">
        <w:t>参与融资，仅仅是作为提供平台的第三方，对借款人进行简单的</w:t>
      </w:r>
      <w:r w:rsidR="0098597A">
        <w:rPr>
          <w:rFonts w:hint="eastAsia"/>
        </w:rPr>
        <w:t>信用</w:t>
      </w:r>
      <w:r w:rsidR="0098597A">
        <w:t>评级，并像贷款人提供各种服务，</w:t>
      </w:r>
      <w:r w:rsidR="0098597A">
        <w:rPr>
          <w:rFonts w:hint="eastAsia"/>
        </w:rPr>
        <w:t>从中</w:t>
      </w:r>
      <w:r w:rsidR="0098597A">
        <w:t>收取一定</w:t>
      </w:r>
      <w:r w:rsidR="0098597A">
        <w:rPr>
          <w:rFonts w:hint="eastAsia"/>
        </w:rPr>
        <w:t>比例</w:t>
      </w:r>
      <w:r w:rsidR="0098597A">
        <w:t>的服务费，</w:t>
      </w:r>
      <w:r w:rsidR="0098597A">
        <w:rPr>
          <w:rFonts w:hint="eastAsia"/>
        </w:rPr>
        <w:t>管理费</w:t>
      </w:r>
      <w:r w:rsidR="0098597A">
        <w:t>作为自己的利润来源。原则上，</w:t>
      </w:r>
      <w:r w:rsidR="0098597A">
        <w:rPr>
          <w:rFonts w:hint="eastAsia"/>
        </w:rPr>
        <w:t>利差</w:t>
      </w:r>
      <w:r w:rsidR="0098597A">
        <w:t>的部分全部属于投资人。</w:t>
      </w:r>
    </w:p>
    <w:p w14:paraId="2700EB28" w14:textId="77777777" w:rsidR="00C03376" w:rsidRDefault="00C03376" w:rsidP="006E3610"/>
    <w:p w14:paraId="2BF06757" w14:textId="6E3AAE59" w:rsidR="0098597A" w:rsidRPr="0098597A" w:rsidRDefault="0098597A" w:rsidP="006E3610">
      <w:pPr>
        <w:rPr>
          <w:rFonts w:ascii="Calibri" w:eastAsia="Apple Color Emoji" w:hAnsi="Calibri" w:cs="Calibri"/>
        </w:rPr>
      </w:pPr>
      <w:r>
        <w:t>P2</w:t>
      </w:r>
      <w:r>
        <w:rPr>
          <w:rFonts w:hint="eastAsia"/>
        </w:rPr>
        <w:t>P</w:t>
      </w:r>
      <w:r>
        <w:t>网贷</w:t>
      </w:r>
      <w:r>
        <w:rPr>
          <w:rFonts w:hint="eastAsia"/>
        </w:rPr>
        <w:t>由于</w:t>
      </w:r>
      <w:r>
        <w:t>其</w:t>
      </w:r>
      <w:r>
        <w:rPr>
          <w:rFonts w:hint="eastAsia"/>
        </w:rPr>
        <w:t>参与</w:t>
      </w:r>
      <w:r>
        <w:t>门槛低，</w:t>
      </w:r>
      <w:r>
        <w:rPr>
          <w:rFonts w:hint="eastAsia"/>
        </w:rPr>
        <w:t>无</w:t>
      </w:r>
      <w:r>
        <w:t>地域限制，</w:t>
      </w:r>
      <w:r>
        <w:rPr>
          <w:rFonts w:hint="eastAsia"/>
        </w:rPr>
        <w:t>无</w:t>
      </w:r>
      <w:r>
        <w:t>时间限制，审核手续简单，放款速度快，回报率高等特点，</w:t>
      </w:r>
      <w:r>
        <w:rPr>
          <w:rFonts w:hint="eastAsia"/>
        </w:rPr>
        <w:t>在</w:t>
      </w:r>
      <w:r>
        <w:t>市场上广受热捧，</w:t>
      </w:r>
      <w:r>
        <w:rPr>
          <w:rFonts w:hint="eastAsia"/>
        </w:rPr>
        <w:t>发展</w:t>
      </w:r>
      <w:r>
        <w:t>及其迅速。</w:t>
      </w:r>
      <w:bookmarkStart w:id="9" w:name="_GoBack"/>
      <w:bookmarkEnd w:id="9"/>
    </w:p>
    <w:p w14:paraId="5BB751A9" w14:textId="77777777" w:rsidR="00C03376" w:rsidRDefault="00C03376" w:rsidP="006E3610">
      <w:pPr>
        <w:rPr>
          <w:rFonts w:hint="eastAsia"/>
        </w:rPr>
      </w:pPr>
    </w:p>
    <w:p w14:paraId="323E9EBA" w14:textId="77777777" w:rsidR="006E3610" w:rsidRPr="006E3610" w:rsidRDefault="006E3610" w:rsidP="006E3610">
      <w:pPr>
        <w:rPr>
          <w:rFonts w:hint="eastAsia"/>
        </w:rPr>
      </w:pPr>
    </w:p>
    <w:p w14:paraId="31439D67" w14:textId="6A53C760" w:rsidR="008921E9" w:rsidRDefault="008921E9" w:rsidP="00645C7D">
      <w:pPr>
        <w:pStyle w:val="a0"/>
        <w:ind w:left="480"/>
        <w:outlineLvl w:val="1"/>
      </w:pPr>
      <w:bookmarkStart w:id="10" w:name="_Toc475834761"/>
      <w:r>
        <w:rPr>
          <w:rFonts w:hint="eastAsia"/>
        </w:rPr>
        <w:t>全球</w:t>
      </w:r>
      <w:r>
        <w:rPr>
          <w:rFonts w:hint="eastAsia"/>
        </w:rPr>
        <w:t>P2P</w:t>
      </w:r>
      <w:r>
        <w:rPr>
          <w:rFonts w:hint="eastAsia"/>
        </w:rPr>
        <w:t>行业的发展历程</w:t>
      </w:r>
      <w:bookmarkEnd w:id="10"/>
    </w:p>
    <w:p w14:paraId="25E5ABAE" w14:textId="77777777" w:rsidR="00645C7D" w:rsidRDefault="00645C7D" w:rsidP="00645C7D">
      <w:pPr>
        <w:pStyle w:val="a0"/>
        <w:ind w:left="480"/>
        <w:outlineLvl w:val="1"/>
      </w:pPr>
      <w:bookmarkStart w:id="11" w:name="_Toc475834762"/>
      <w:r>
        <w:rPr>
          <w:rFonts w:hint="eastAsia"/>
        </w:rPr>
        <w:t>中国</w:t>
      </w:r>
      <w:r>
        <w:rPr>
          <w:rFonts w:hint="eastAsia"/>
        </w:rPr>
        <w:t>P2P</w:t>
      </w:r>
      <w:r>
        <w:rPr>
          <w:rFonts w:hint="eastAsia"/>
        </w:rPr>
        <w:t>行业的发展历程</w:t>
      </w:r>
      <w:bookmarkEnd w:id="11"/>
    </w:p>
    <w:p w14:paraId="0B6F8CF2" w14:textId="269F9DFF" w:rsidR="00E06806" w:rsidRDefault="005E46E9" w:rsidP="009D640F">
      <w:pPr>
        <w:pStyle w:val="a1"/>
        <w:outlineLvl w:val="2"/>
      </w:pPr>
      <w:bookmarkStart w:id="12" w:name="_Toc475834763"/>
      <w:r>
        <w:rPr>
          <w:rFonts w:hint="eastAsia"/>
        </w:rPr>
        <w:t>中国</w:t>
      </w:r>
      <w:r>
        <w:rPr>
          <w:rFonts w:hint="eastAsia"/>
        </w:rPr>
        <w:t>P2P</w:t>
      </w:r>
      <w:r>
        <w:rPr>
          <w:rFonts w:hint="eastAsia"/>
        </w:rPr>
        <w:t>行业的发展背景原因</w:t>
      </w:r>
      <w:bookmarkEnd w:id="12"/>
    </w:p>
    <w:p w14:paraId="63F8BF62" w14:textId="27B22A58" w:rsidR="00417CA4" w:rsidRDefault="00417CA4" w:rsidP="009D640F">
      <w:pPr>
        <w:pStyle w:val="a1"/>
        <w:outlineLvl w:val="2"/>
      </w:pPr>
      <w:bookmarkStart w:id="13" w:name="_Toc475834764"/>
      <w:r>
        <w:rPr>
          <w:rFonts w:hint="eastAsia"/>
        </w:rPr>
        <w:t>中国</w:t>
      </w:r>
      <w:r>
        <w:rPr>
          <w:rFonts w:hint="eastAsia"/>
        </w:rPr>
        <w:t>P2P</w:t>
      </w:r>
      <w:r>
        <w:rPr>
          <w:rFonts w:hint="eastAsia"/>
        </w:rPr>
        <w:t>行业的发展现状</w:t>
      </w:r>
      <w:bookmarkEnd w:id="13"/>
    </w:p>
    <w:p w14:paraId="3026CDA5" w14:textId="77777777" w:rsidR="00814EAC" w:rsidRDefault="00814EAC" w:rsidP="009D640F">
      <w:pPr>
        <w:pStyle w:val="a1"/>
        <w:outlineLvl w:val="2"/>
      </w:pPr>
      <w:bookmarkStart w:id="14" w:name="_Toc475834765"/>
      <w:r>
        <w:rPr>
          <w:rFonts w:hint="eastAsia"/>
        </w:rPr>
        <w:t>中国典型的</w:t>
      </w:r>
      <w:r>
        <w:rPr>
          <w:rFonts w:hint="eastAsia"/>
        </w:rPr>
        <w:t>P2P</w:t>
      </w:r>
      <w:r>
        <w:rPr>
          <w:rFonts w:hint="eastAsia"/>
        </w:rPr>
        <w:t>企业业务流程分析</w:t>
      </w:r>
      <w:bookmarkEnd w:id="14"/>
    </w:p>
    <w:p w14:paraId="52A615A7" w14:textId="4748861A" w:rsidR="00645A63" w:rsidRDefault="00645A63" w:rsidP="009D640F">
      <w:pPr>
        <w:pStyle w:val="a1"/>
        <w:outlineLvl w:val="2"/>
      </w:pPr>
      <w:bookmarkStart w:id="15" w:name="_Toc475834766"/>
      <w:r>
        <w:rPr>
          <w:rFonts w:hint="eastAsia"/>
        </w:rPr>
        <w:lastRenderedPageBreak/>
        <w:t>中国</w:t>
      </w:r>
      <w:r>
        <w:rPr>
          <w:rFonts w:hint="eastAsia"/>
        </w:rPr>
        <w:t>P2P</w:t>
      </w:r>
      <w:r>
        <w:rPr>
          <w:rFonts w:hint="eastAsia"/>
        </w:rPr>
        <w:t>行业对传统金融体系的影响</w:t>
      </w:r>
      <w:bookmarkEnd w:id="15"/>
    </w:p>
    <w:p w14:paraId="052248C8" w14:textId="35245E29" w:rsidR="0079105A" w:rsidRDefault="0079105A" w:rsidP="00D42D01">
      <w:pPr>
        <w:pStyle w:val="a"/>
        <w:outlineLvl w:val="0"/>
      </w:pPr>
      <w:bookmarkStart w:id="16" w:name="_Toc475834767"/>
      <w:r>
        <w:rPr>
          <w:rFonts w:hint="eastAsia"/>
        </w:rPr>
        <w:t>P2P</w:t>
      </w:r>
      <w:r>
        <w:rPr>
          <w:rFonts w:hint="eastAsia"/>
        </w:rPr>
        <w:t>行业</w:t>
      </w:r>
      <w:r w:rsidR="00424B12">
        <w:rPr>
          <w:rFonts w:hint="eastAsia"/>
        </w:rPr>
        <w:t>宏观环境</w:t>
      </w:r>
      <w:r>
        <w:rPr>
          <w:rFonts w:hint="eastAsia"/>
        </w:rPr>
        <w:t>分析</w:t>
      </w:r>
      <w:r w:rsidR="005303FE">
        <w:rPr>
          <w:rFonts w:hint="eastAsia"/>
        </w:rPr>
        <w:t>（</w:t>
      </w:r>
      <w:r w:rsidR="00240177">
        <w:rPr>
          <w:rFonts w:hint="eastAsia"/>
        </w:rPr>
        <w:t>PEST</w:t>
      </w:r>
      <w:r w:rsidR="005303FE">
        <w:rPr>
          <w:rFonts w:hint="eastAsia"/>
        </w:rPr>
        <w:t>分析）</w:t>
      </w:r>
      <w:bookmarkEnd w:id="16"/>
    </w:p>
    <w:p w14:paraId="5378A4A2" w14:textId="7C48B2EC" w:rsidR="00874B61" w:rsidRDefault="00670CF3" w:rsidP="00EB637F">
      <w:pPr>
        <w:pStyle w:val="a0"/>
        <w:ind w:left="480"/>
        <w:outlineLvl w:val="1"/>
      </w:pPr>
      <w:bookmarkStart w:id="17" w:name="_Toc475834768"/>
      <w:r>
        <w:rPr>
          <w:rFonts w:hint="eastAsia"/>
        </w:rPr>
        <w:t>政治</w:t>
      </w:r>
      <w:bookmarkStart w:id="18" w:name="OLE_LINK5"/>
      <w:bookmarkStart w:id="19" w:name="OLE_LINK6"/>
      <w:r w:rsidR="00AF403C">
        <w:rPr>
          <w:rFonts w:hint="eastAsia"/>
        </w:rPr>
        <w:t>法律</w:t>
      </w:r>
      <w:r>
        <w:rPr>
          <w:rFonts w:hint="eastAsia"/>
        </w:rPr>
        <w:t>因素</w:t>
      </w:r>
      <w:bookmarkEnd w:id="18"/>
      <w:bookmarkEnd w:id="19"/>
      <w:r w:rsidR="00EF6EA7">
        <w:rPr>
          <w:rFonts w:hint="eastAsia"/>
        </w:rPr>
        <w:t>分析</w:t>
      </w:r>
      <w:bookmarkEnd w:id="17"/>
    </w:p>
    <w:p w14:paraId="2666E2F1" w14:textId="77777777" w:rsidR="0034089B" w:rsidRPr="00EF65DA" w:rsidRDefault="0034089B" w:rsidP="00EF65DA">
      <w:r w:rsidRPr="00EF65DA">
        <w:t>是指对组织经营活动具有实际与潜在影响的政治力量和有关的政策、法律及法规等因素。</w:t>
      </w:r>
    </w:p>
    <w:p w14:paraId="416E9F15" w14:textId="77777777" w:rsidR="0034089B" w:rsidRPr="0034089B" w:rsidRDefault="0034089B" w:rsidP="0034089B"/>
    <w:p w14:paraId="2072F53C" w14:textId="3D193244" w:rsidR="00EF6EA7" w:rsidRDefault="00EF6EA7" w:rsidP="00EB637F">
      <w:pPr>
        <w:pStyle w:val="a0"/>
        <w:ind w:left="480"/>
        <w:outlineLvl w:val="1"/>
      </w:pPr>
      <w:bookmarkStart w:id="20" w:name="_Toc475834769"/>
      <w:r>
        <w:rPr>
          <w:rFonts w:hint="eastAsia"/>
        </w:rPr>
        <w:t>经济</w:t>
      </w:r>
      <w:r w:rsidR="00670CF3">
        <w:rPr>
          <w:rFonts w:hint="eastAsia"/>
        </w:rPr>
        <w:t>因素</w:t>
      </w:r>
      <w:r>
        <w:rPr>
          <w:rFonts w:hint="eastAsia"/>
        </w:rPr>
        <w:t>分析</w:t>
      </w:r>
      <w:bookmarkEnd w:id="20"/>
    </w:p>
    <w:p w14:paraId="0409D55E" w14:textId="0BE1D5F9" w:rsidR="00982AAB" w:rsidRPr="00EF65DA" w:rsidRDefault="00982AAB" w:rsidP="00EF65DA">
      <w:r w:rsidRPr="00EF65DA">
        <w:t>是指组织外部的经济结构、产业布局、资源状况、经济发展水平以及未来的经济走势等。</w:t>
      </w:r>
    </w:p>
    <w:p w14:paraId="20DA6FE1" w14:textId="77777777" w:rsidR="00982AAB" w:rsidRPr="00982AAB" w:rsidRDefault="00982AAB" w:rsidP="00982AAB"/>
    <w:p w14:paraId="5286BAED" w14:textId="0D6D4236" w:rsidR="00EF6EA7" w:rsidRDefault="00EF6EA7" w:rsidP="00EB637F">
      <w:pPr>
        <w:pStyle w:val="a0"/>
        <w:ind w:left="480"/>
        <w:outlineLvl w:val="1"/>
      </w:pPr>
      <w:bookmarkStart w:id="21" w:name="_Toc475834770"/>
      <w:r>
        <w:rPr>
          <w:rFonts w:hint="eastAsia"/>
        </w:rPr>
        <w:t>社会</w:t>
      </w:r>
      <w:r w:rsidR="00BC1487">
        <w:rPr>
          <w:rFonts w:hint="eastAsia"/>
        </w:rPr>
        <w:t>因素</w:t>
      </w:r>
      <w:r>
        <w:rPr>
          <w:rFonts w:hint="eastAsia"/>
        </w:rPr>
        <w:t>分析</w:t>
      </w:r>
      <w:bookmarkEnd w:id="21"/>
    </w:p>
    <w:p w14:paraId="3D1A752B" w14:textId="1137947F" w:rsidR="007904DD" w:rsidRDefault="007904DD" w:rsidP="007B382F">
      <w:r w:rsidRPr="007904DD">
        <w:t>是指组织所在社会中成员的历史发展、文化传统、</w:t>
      </w:r>
      <w:hyperlink r:id="rId9" w:tgtFrame="_blank" w:history="1">
        <w:r w:rsidRPr="007904DD">
          <w:t>价值观念</w:t>
        </w:r>
      </w:hyperlink>
      <w:r w:rsidRPr="007904DD">
        <w:t>、教育水平以及风俗习惯等因素。</w:t>
      </w:r>
    </w:p>
    <w:p w14:paraId="76609DE7" w14:textId="77777777" w:rsidR="004465C5" w:rsidRDefault="004465C5" w:rsidP="007B382F"/>
    <w:p w14:paraId="0A528C5A" w14:textId="3B5521C5" w:rsidR="00EF6EA7" w:rsidRDefault="00BC1487" w:rsidP="00EB637F">
      <w:pPr>
        <w:pStyle w:val="a0"/>
        <w:ind w:left="480"/>
        <w:outlineLvl w:val="1"/>
      </w:pPr>
      <w:bookmarkStart w:id="22" w:name="_Toc475834771"/>
      <w:r>
        <w:rPr>
          <w:rFonts w:hint="eastAsia"/>
        </w:rPr>
        <w:t>技术因素</w:t>
      </w:r>
      <w:r w:rsidR="00EF6EA7">
        <w:rPr>
          <w:rFonts w:hint="eastAsia"/>
        </w:rPr>
        <w:t>分析</w:t>
      </w:r>
      <w:bookmarkEnd w:id="22"/>
    </w:p>
    <w:p w14:paraId="3689FEDE" w14:textId="4E709CF9" w:rsidR="004F3BC5" w:rsidRDefault="004F3BC5" w:rsidP="00400E7C">
      <w:r w:rsidRPr="004F3BC5">
        <w:t>技术要素不仅仅包括那些引起革命性变化的发明，还包括与企业生产有关的新技术、新工艺、新材料的出现和发展趋势以及应用前景。</w:t>
      </w:r>
    </w:p>
    <w:p w14:paraId="2DA54026" w14:textId="77777777" w:rsidR="00F61894" w:rsidRPr="004F3BC5" w:rsidRDefault="00F61894" w:rsidP="00400E7C"/>
    <w:p w14:paraId="730C9903" w14:textId="50EC7BBD" w:rsidR="004C4BA0" w:rsidRDefault="004C4BA0" w:rsidP="00D42D01">
      <w:pPr>
        <w:pStyle w:val="a"/>
        <w:outlineLvl w:val="0"/>
      </w:pPr>
      <w:bookmarkStart w:id="23" w:name="_Toc475834772"/>
      <w:r>
        <w:rPr>
          <w:rFonts w:hint="eastAsia"/>
        </w:rPr>
        <w:t>P2P</w:t>
      </w:r>
      <w:r>
        <w:rPr>
          <w:rFonts w:hint="eastAsia"/>
        </w:rPr>
        <w:t>行业的业务模式</w:t>
      </w:r>
      <w:r w:rsidR="00E754BF">
        <w:rPr>
          <w:rFonts w:hint="eastAsia"/>
        </w:rPr>
        <w:t>及案例分析</w:t>
      </w:r>
      <w:bookmarkEnd w:id="23"/>
    </w:p>
    <w:p w14:paraId="208ADB2B" w14:textId="52778B3B" w:rsidR="00AF4AE2" w:rsidRPr="00E54D89" w:rsidRDefault="00AF4AE2" w:rsidP="001C6AEB">
      <w:pPr>
        <w:pStyle w:val="a0"/>
        <w:ind w:left="480"/>
        <w:outlineLvl w:val="1"/>
      </w:pPr>
      <w:bookmarkStart w:id="24" w:name="_Toc475834773"/>
      <w:r w:rsidRPr="00E54D89">
        <w:rPr>
          <w:rFonts w:hint="eastAsia"/>
        </w:rPr>
        <w:t>债券转让模式</w:t>
      </w:r>
      <w:bookmarkEnd w:id="24"/>
    </w:p>
    <w:p w14:paraId="2CF8ADDB" w14:textId="77777777" w:rsidR="00A4710A" w:rsidRPr="00E54D89" w:rsidRDefault="00A4710A" w:rsidP="001C6AEB">
      <w:pPr>
        <w:pStyle w:val="a0"/>
        <w:ind w:left="480"/>
        <w:outlineLvl w:val="1"/>
      </w:pPr>
      <w:bookmarkStart w:id="25" w:name="_Toc475834774"/>
      <w:r w:rsidRPr="00E54D89">
        <w:rPr>
          <w:rFonts w:hint="eastAsia"/>
        </w:rPr>
        <w:t>抵押、担保模式</w:t>
      </w:r>
      <w:bookmarkEnd w:id="25"/>
    </w:p>
    <w:p w14:paraId="19D5E712" w14:textId="4CDB5972" w:rsidR="004E518B" w:rsidRPr="004E518B" w:rsidRDefault="00A4710A" w:rsidP="004E518B">
      <w:pPr>
        <w:pStyle w:val="a0"/>
        <w:ind w:left="480"/>
        <w:outlineLvl w:val="1"/>
      </w:pPr>
      <w:bookmarkStart w:id="26" w:name="_Toc475834775"/>
      <w:r w:rsidRPr="00E54D89">
        <w:rPr>
          <w:rFonts w:hint="eastAsia"/>
        </w:rPr>
        <w:t>线上纯信用模式</w:t>
      </w:r>
      <w:bookmarkEnd w:id="26"/>
    </w:p>
    <w:p w14:paraId="333BA936" w14:textId="77777777" w:rsidR="00AF4AE2" w:rsidRPr="00AF4AE2" w:rsidRDefault="00AF4AE2" w:rsidP="00AF4AE2"/>
    <w:p w14:paraId="028613EA" w14:textId="7F054371" w:rsidR="00225B12" w:rsidRDefault="00225B12" w:rsidP="00D42D01">
      <w:pPr>
        <w:pStyle w:val="a"/>
        <w:outlineLvl w:val="0"/>
      </w:pPr>
      <w:bookmarkStart w:id="27" w:name="_Toc475834776"/>
      <w:r>
        <w:rPr>
          <w:rFonts w:hint="eastAsia"/>
        </w:rPr>
        <w:t>P2P</w:t>
      </w:r>
      <w:r>
        <w:rPr>
          <w:rFonts w:hint="eastAsia"/>
        </w:rPr>
        <w:t>行业</w:t>
      </w:r>
      <w:r w:rsidR="0093273F">
        <w:rPr>
          <w:rFonts w:hint="eastAsia"/>
        </w:rPr>
        <w:t>面临</w:t>
      </w:r>
      <w:r>
        <w:rPr>
          <w:rFonts w:hint="eastAsia"/>
        </w:rPr>
        <w:t>的风险</w:t>
      </w:r>
      <w:bookmarkEnd w:id="27"/>
    </w:p>
    <w:p w14:paraId="1FAF79C5" w14:textId="099FFD9A" w:rsidR="00EE3266" w:rsidRPr="00D80D5D" w:rsidRDefault="00EE3266" w:rsidP="00722A2A">
      <w:pPr>
        <w:pStyle w:val="a0"/>
        <w:ind w:left="480"/>
        <w:outlineLvl w:val="1"/>
      </w:pPr>
      <w:bookmarkStart w:id="28" w:name="_Toc475834777"/>
      <w:r w:rsidRPr="00D80D5D">
        <w:rPr>
          <w:rFonts w:hint="eastAsia"/>
        </w:rPr>
        <w:t>政策风险</w:t>
      </w:r>
      <w:bookmarkEnd w:id="28"/>
    </w:p>
    <w:p w14:paraId="59D0B152" w14:textId="54CFC45C" w:rsidR="00EE3266" w:rsidRPr="00D80D5D" w:rsidRDefault="00EE3266" w:rsidP="00722A2A">
      <w:pPr>
        <w:pStyle w:val="a0"/>
        <w:ind w:left="480"/>
        <w:outlineLvl w:val="1"/>
      </w:pPr>
      <w:bookmarkStart w:id="29" w:name="_Toc475834778"/>
      <w:r w:rsidRPr="00D80D5D">
        <w:rPr>
          <w:rFonts w:hint="eastAsia"/>
        </w:rPr>
        <w:t>信用风险</w:t>
      </w:r>
      <w:bookmarkEnd w:id="29"/>
    </w:p>
    <w:p w14:paraId="41ACD025" w14:textId="7F51BBDD" w:rsidR="00EE3266" w:rsidRPr="00D80D5D" w:rsidRDefault="00EE3266" w:rsidP="00722A2A">
      <w:pPr>
        <w:pStyle w:val="a0"/>
        <w:ind w:left="480"/>
        <w:outlineLvl w:val="1"/>
      </w:pPr>
      <w:bookmarkStart w:id="30" w:name="_Toc475834779"/>
      <w:r w:rsidRPr="00D80D5D">
        <w:rPr>
          <w:rFonts w:hint="eastAsia"/>
        </w:rPr>
        <w:t>流动性风险</w:t>
      </w:r>
      <w:bookmarkEnd w:id="30"/>
    </w:p>
    <w:p w14:paraId="7DA104A4" w14:textId="0D0E7DDF" w:rsidR="00EE3266" w:rsidRPr="00D80D5D" w:rsidRDefault="00EE3266" w:rsidP="00722A2A">
      <w:pPr>
        <w:pStyle w:val="a0"/>
        <w:ind w:left="480"/>
        <w:outlineLvl w:val="1"/>
      </w:pPr>
      <w:bookmarkStart w:id="31" w:name="_Toc475834780"/>
      <w:r w:rsidRPr="00D80D5D">
        <w:rPr>
          <w:rFonts w:hint="eastAsia"/>
        </w:rPr>
        <w:t>操作风险</w:t>
      </w:r>
      <w:bookmarkEnd w:id="31"/>
    </w:p>
    <w:p w14:paraId="7FFF78DF" w14:textId="06CD114E" w:rsidR="00EE3266" w:rsidRPr="00D80D5D" w:rsidRDefault="00EE3266" w:rsidP="00722A2A">
      <w:pPr>
        <w:pStyle w:val="a0"/>
        <w:ind w:left="480"/>
        <w:outlineLvl w:val="1"/>
      </w:pPr>
      <w:bookmarkStart w:id="32" w:name="_Toc475834781"/>
      <w:r w:rsidRPr="00D80D5D">
        <w:rPr>
          <w:rFonts w:hint="eastAsia"/>
        </w:rPr>
        <w:t>合规风险</w:t>
      </w:r>
      <w:bookmarkEnd w:id="32"/>
    </w:p>
    <w:p w14:paraId="476A4356" w14:textId="7F0C0E41" w:rsidR="00645A63" w:rsidRDefault="002D7A8F" w:rsidP="00D42D01">
      <w:pPr>
        <w:pStyle w:val="a"/>
        <w:outlineLvl w:val="0"/>
      </w:pPr>
      <w:bookmarkStart w:id="33" w:name="_Toc475834782"/>
      <w:r>
        <w:rPr>
          <w:rFonts w:hint="eastAsia"/>
        </w:rPr>
        <w:lastRenderedPageBreak/>
        <w:t>P2P</w:t>
      </w:r>
      <w:r>
        <w:rPr>
          <w:rFonts w:hint="eastAsia"/>
        </w:rPr>
        <w:t>企业</w:t>
      </w:r>
      <w:r w:rsidR="004B35CF">
        <w:rPr>
          <w:rFonts w:hint="eastAsia"/>
        </w:rPr>
        <w:t>目前</w:t>
      </w:r>
      <w:r w:rsidR="00F12B6C">
        <w:rPr>
          <w:rFonts w:hint="eastAsia"/>
        </w:rPr>
        <w:t>发展</w:t>
      </w:r>
      <w:r w:rsidR="00FD282A">
        <w:rPr>
          <w:rFonts w:hint="eastAsia"/>
        </w:rPr>
        <w:t>困境</w:t>
      </w:r>
      <w:bookmarkEnd w:id="33"/>
    </w:p>
    <w:p w14:paraId="7F64E1AA" w14:textId="5CBEC74D" w:rsidR="00564B47" w:rsidRDefault="00564B47" w:rsidP="00817FCB">
      <w:pPr>
        <w:pStyle w:val="a"/>
        <w:outlineLvl w:val="0"/>
      </w:pPr>
      <w:bookmarkStart w:id="34" w:name="_Toc475834783"/>
      <w:r>
        <w:rPr>
          <w:rFonts w:hint="eastAsia"/>
        </w:rPr>
        <w:t>P2P</w:t>
      </w:r>
      <w:r>
        <w:rPr>
          <w:rFonts w:hint="eastAsia"/>
        </w:rPr>
        <w:t>企业</w:t>
      </w:r>
      <w:r w:rsidR="008F208F">
        <w:rPr>
          <w:rFonts w:hint="eastAsia"/>
        </w:rPr>
        <w:t>转型方向</w:t>
      </w:r>
      <w:bookmarkEnd w:id="34"/>
    </w:p>
    <w:p w14:paraId="1E885A94" w14:textId="5E8F1CE7" w:rsidR="00B10AFC" w:rsidRPr="00B10AFC" w:rsidRDefault="00B10AFC" w:rsidP="00B10AFC">
      <w:pPr>
        <w:pStyle w:val="a0"/>
        <w:ind w:left="480"/>
        <w:outlineLvl w:val="1"/>
      </w:pPr>
      <w:bookmarkStart w:id="35" w:name="_Toc475834784"/>
      <w:r w:rsidRPr="00B10AFC">
        <w:rPr>
          <w:rFonts w:hint="eastAsia"/>
        </w:rPr>
        <w:t>细分市场垂直化</w:t>
      </w:r>
      <w:bookmarkEnd w:id="35"/>
    </w:p>
    <w:p w14:paraId="3354B478" w14:textId="65ACA95D" w:rsidR="00B10AFC" w:rsidRPr="00B10AFC" w:rsidRDefault="00B10AFC" w:rsidP="00B10AFC">
      <w:pPr>
        <w:pStyle w:val="a0"/>
        <w:ind w:left="480"/>
        <w:outlineLvl w:val="1"/>
      </w:pPr>
      <w:bookmarkStart w:id="36" w:name="_Toc475834785"/>
      <w:r w:rsidRPr="00B10AFC">
        <w:rPr>
          <w:rFonts w:hint="eastAsia"/>
        </w:rPr>
        <w:t>大平台化</w:t>
      </w:r>
      <w:bookmarkEnd w:id="36"/>
    </w:p>
    <w:p w14:paraId="2BEA4FBE" w14:textId="04121C2D" w:rsidR="00B10AFC" w:rsidRDefault="00B10AFC" w:rsidP="00B10AFC">
      <w:pPr>
        <w:pStyle w:val="a0"/>
        <w:ind w:left="480"/>
        <w:outlineLvl w:val="1"/>
      </w:pPr>
      <w:bookmarkStart w:id="37" w:name="_Toc475834786"/>
      <w:r w:rsidRPr="00B10AFC">
        <w:rPr>
          <w:rFonts w:hint="eastAsia"/>
        </w:rPr>
        <w:t>信贷资产证券化</w:t>
      </w:r>
      <w:bookmarkEnd w:id="37"/>
    </w:p>
    <w:p w14:paraId="45CF9E59" w14:textId="496BE4C8" w:rsidR="00B10AFC" w:rsidRPr="00B10AFC" w:rsidRDefault="00AA4587" w:rsidP="00544D4B">
      <w:pPr>
        <w:pStyle w:val="a"/>
        <w:ind w:left="357" w:firstLine="0"/>
        <w:outlineLvl w:val="0"/>
      </w:pPr>
      <w:bookmarkStart w:id="38" w:name="_Toc475834787"/>
      <w:r>
        <w:rPr>
          <w:rFonts w:hint="eastAsia"/>
        </w:rPr>
        <w:t>总结与展望</w:t>
      </w:r>
      <w:bookmarkEnd w:id="38"/>
    </w:p>
    <w:sectPr w:rsidR="00B10AFC" w:rsidRPr="00B10AFC" w:rsidSect="00B31DB9">
      <w:pgSz w:w="11906" w:h="16838"/>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Calibri Light">
    <w:panose1 w:val="020F0302020204030204"/>
    <w:charset w:val="00"/>
    <w:family w:val="auto"/>
    <w:pitch w:val="variable"/>
    <w:sig w:usb0="A00002EF" w:usb1="4000207B" w:usb2="00000000" w:usb3="00000000" w:csb0="0000019F" w:csb1="00000000"/>
  </w:font>
  <w:font w:name="幼圆">
    <w:altName w:val="宋体"/>
    <w:charset w:val="86"/>
    <w:family w:val="modern"/>
    <w:pitch w:val="fixed"/>
    <w:sig w:usb0="00000001" w:usb1="080E0000" w:usb2="00000010" w:usb3="00000000" w:csb0="00040000" w:csb1="00000000"/>
  </w:font>
  <w:font w:name="Arial">
    <w:panose1 w:val="020B0604020202020204"/>
    <w:charset w:val="00"/>
    <w:family w:val="auto"/>
    <w:pitch w:val="variable"/>
    <w:sig w:usb0="E0002AFF" w:usb1="C0007843" w:usb2="00000009" w:usb3="00000000" w:csb0="000001FF" w:csb1="00000000"/>
  </w:font>
  <w:font w:name="SimSun">
    <w:panose1 w:val="02010600030101010101"/>
    <w:charset w:val="86"/>
    <w:family w:val="auto"/>
    <w:pitch w:val="variable"/>
    <w:sig w:usb0="00000003" w:usb1="288F0000" w:usb2="00000016" w:usb3="00000000" w:csb0="00040001" w:csb1="00000000"/>
  </w:font>
  <w:font w:name="Apple Color Emoji">
    <w:panose1 w:val="00000000000000000000"/>
    <w:charset w:val="88"/>
    <w:family w:val="auto"/>
    <w:pitch w:val="variable"/>
    <w:sig w:usb0="00000003" w:usb1="18080000" w:usb2="14000010" w:usb3="00000000" w:csb0="001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08388E1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E944080"/>
    <w:lvl w:ilvl="0">
      <w:start w:val="1"/>
      <w:numFmt w:val="decimal"/>
      <w:lvlText w:val="%1."/>
      <w:lvlJc w:val="left"/>
      <w:pPr>
        <w:tabs>
          <w:tab w:val="num" w:pos="2040"/>
        </w:tabs>
        <w:ind w:leftChars="800" w:left="2040" w:hangingChars="200" w:hanging="360"/>
      </w:pPr>
    </w:lvl>
  </w:abstractNum>
  <w:abstractNum w:abstractNumId="2">
    <w:nsid w:val="FFFFFF7D"/>
    <w:multiLevelType w:val="singleLevel"/>
    <w:tmpl w:val="D6C0FCA6"/>
    <w:lvl w:ilvl="0">
      <w:start w:val="1"/>
      <w:numFmt w:val="decimal"/>
      <w:lvlText w:val="%1."/>
      <w:lvlJc w:val="left"/>
      <w:pPr>
        <w:tabs>
          <w:tab w:val="num" w:pos="1620"/>
        </w:tabs>
        <w:ind w:leftChars="600" w:left="1620" w:hangingChars="200" w:hanging="360"/>
      </w:pPr>
    </w:lvl>
  </w:abstractNum>
  <w:abstractNum w:abstractNumId="3">
    <w:nsid w:val="FFFFFF7E"/>
    <w:multiLevelType w:val="singleLevel"/>
    <w:tmpl w:val="2488E8EC"/>
    <w:lvl w:ilvl="0">
      <w:start w:val="1"/>
      <w:numFmt w:val="decimal"/>
      <w:lvlText w:val="%1."/>
      <w:lvlJc w:val="left"/>
      <w:pPr>
        <w:tabs>
          <w:tab w:val="num" w:pos="1200"/>
        </w:tabs>
        <w:ind w:leftChars="400" w:left="1200" w:hangingChars="200" w:hanging="360"/>
      </w:pPr>
    </w:lvl>
  </w:abstractNum>
  <w:abstractNum w:abstractNumId="4">
    <w:nsid w:val="FFFFFF7F"/>
    <w:multiLevelType w:val="singleLevel"/>
    <w:tmpl w:val="DFC425F4"/>
    <w:lvl w:ilvl="0">
      <w:start w:val="1"/>
      <w:numFmt w:val="decimal"/>
      <w:pStyle w:val="ListNumber2"/>
      <w:lvlText w:val="%1."/>
      <w:lvlJc w:val="left"/>
      <w:pPr>
        <w:tabs>
          <w:tab w:val="num" w:pos="780"/>
        </w:tabs>
        <w:ind w:leftChars="200" w:left="780" w:hangingChars="200" w:hanging="360"/>
      </w:pPr>
    </w:lvl>
  </w:abstractNum>
  <w:abstractNum w:abstractNumId="5">
    <w:nsid w:val="FFFFFF80"/>
    <w:multiLevelType w:val="singleLevel"/>
    <w:tmpl w:val="C444F19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6">
    <w:nsid w:val="FFFFFF81"/>
    <w:multiLevelType w:val="singleLevel"/>
    <w:tmpl w:val="DDD27F1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7">
    <w:nsid w:val="FFFFFF82"/>
    <w:multiLevelType w:val="singleLevel"/>
    <w:tmpl w:val="41FE0C0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8">
    <w:nsid w:val="FFFFFF83"/>
    <w:multiLevelType w:val="singleLevel"/>
    <w:tmpl w:val="745EBAD4"/>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9">
    <w:nsid w:val="FFFFFF88"/>
    <w:multiLevelType w:val="singleLevel"/>
    <w:tmpl w:val="53043A44"/>
    <w:lvl w:ilvl="0">
      <w:start w:val="1"/>
      <w:numFmt w:val="decimal"/>
      <w:lvlText w:val="%1."/>
      <w:lvlJc w:val="left"/>
      <w:pPr>
        <w:tabs>
          <w:tab w:val="num" w:pos="360"/>
        </w:tabs>
        <w:ind w:left="360" w:hangingChars="200" w:hanging="360"/>
      </w:pPr>
    </w:lvl>
  </w:abstractNum>
  <w:abstractNum w:abstractNumId="10">
    <w:nsid w:val="FFFFFF89"/>
    <w:multiLevelType w:val="singleLevel"/>
    <w:tmpl w:val="F9303904"/>
    <w:lvl w:ilvl="0">
      <w:start w:val="1"/>
      <w:numFmt w:val="bullet"/>
      <w:lvlText w:val=""/>
      <w:lvlJc w:val="left"/>
      <w:pPr>
        <w:tabs>
          <w:tab w:val="num" w:pos="360"/>
        </w:tabs>
        <w:ind w:left="360" w:hangingChars="200" w:hanging="360"/>
      </w:pPr>
      <w:rPr>
        <w:rFonts w:ascii="Wingdings" w:hAnsi="Wingdings" w:hint="default"/>
      </w:rPr>
    </w:lvl>
  </w:abstractNum>
  <w:abstractNum w:abstractNumId="11">
    <w:nsid w:val="0CE13841"/>
    <w:multiLevelType w:val="multilevel"/>
    <w:tmpl w:val="61F425F8"/>
    <w:lvl w:ilvl="0">
      <w:start w:val="1"/>
      <w:numFmt w:val="decimal"/>
      <w:pStyle w:val="a"/>
      <w:lvlText w:val="%1."/>
      <w:lvlJc w:val="left"/>
      <w:pPr>
        <w:ind w:left="360" w:hanging="360"/>
      </w:pPr>
      <w:rPr>
        <w:rFonts w:ascii="Times New Roman" w:hAnsi="Times New Roman" w:cs="Times New Roman" w:hint="default"/>
      </w:rPr>
    </w:lvl>
    <w:lvl w:ilvl="1">
      <w:start w:val="1"/>
      <w:numFmt w:val="decimal"/>
      <w:pStyle w:val="a0"/>
      <w:lvlText w:val="%1.%2."/>
      <w:lvlJc w:val="left"/>
      <w:pPr>
        <w:ind w:left="792" w:hanging="432"/>
      </w:pPr>
      <w:rPr>
        <w:rFonts w:ascii="Times New Roman" w:hAnsi="Times New Roman" w:cs="Times New Roman" w:hint="default"/>
      </w:rPr>
    </w:lvl>
    <w:lvl w:ilvl="2">
      <w:start w:val="1"/>
      <w:numFmt w:val="decimal"/>
      <w:pStyle w:val="a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1"/>
  </w:num>
  <w:num w:numId="2">
    <w:abstractNumId w:val="0"/>
  </w:num>
  <w:num w:numId="3">
    <w:abstractNumId w:val="5"/>
  </w:num>
  <w:num w:numId="4">
    <w:abstractNumId w:val="6"/>
  </w:num>
  <w:num w:numId="5">
    <w:abstractNumId w:val="7"/>
  </w:num>
  <w:num w:numId="6">
    <w:abstractNumId w:val="8"/>
  </w:num>
  <w:num w:numId="7">
    <w:abstractNumId w:val="10"/>
  </w:num>
  <w:num w:numId="8">
    <w:abstractNumId w:val="1"/>
  </w:num>
  <w:num w:numId="9">
    <w:abstractNumId w:val="2"/>
  </w:num>
  <w:num w:numId="10">
    <w:abstractNumId w:val="3"/>
  </w:num>
  <w:num w:numId="11">
    <w:abstractNumId w:val="4"/>
  </w:num>
  <w:num w:numId="12">
    <w:abstractNumId w:val="9"/>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ctiveWritingStyle w:appName="MSWord" w:lang="en-US" w:vendorID="64" w:dllVersion="0" w:nlCheck="1" w:checkStyle="0"/>
  <w:activeWritingStyle w:appName="MSWord" w:lang="en-US" w:vendorID="64" w:dllVersion="131078"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4F7"/>
    <w:rsid w:val="00004CEC"/>
    <w:rsid w:val="00017844"/>
    <w:rsid w:val="00035E04"/>
    <w:rsid w:val="000653B5"/>
    <w:rsid w:val="00073A03"/>
    <w:rsid w:val="00082888"/>
    <w:rsid w:val="00092DF5"/>
    <w:rsid w:val="001004E8"/>
    <w:rsid w:val="00134488"/>
    <w:rsid w:val="00136AC5"/>
    <w:rsid w:val="001A44F7"/>
    <w:rsid w:val="001C6AEB"/>
    <w:rsid w:val="001E02A2"/>
    <w:rsid w:val="001E5942"/>
    <w:rsid w:val="001E696B"/>
    <w:rsid w:val="00220A93"/>
    <w:rsid w:val="002250DC"/>
    <w:rsid w:val="00225B12"/>
    <w:rsid w:val="0023062D"/>
    <w:rsid w:val="00240177"/>
    <w:rsid w:val="00246676"/>
    <w:rsid w:val="0025356F"/>
    <w:rsid w:val="00262176"/>
    <w:rsid w:val="00274D4B"/>
    <w:rsid w:val="00276811"/>
    <w:rsid w:val="00295332"/>
    <w:rsid w:val="00296A58"/>
    <w:rsid w:val="002A1B08"/>
    <w:rsid w:val="002D3529"/>
    <w:rsid w:val="002D7A8F"/>
    <w:rsid w:val="002E1810"/>
    <w:rsid w:val="002F2341"/>
    <w:rsid w:val="002F3044"/>
    <w:rsid w:val="002F7476"/>
    <w:rsid w:val="003033E6"/>
    <w:rsid w:val="0034089B"/>
    <w:rsid w:val="00341BD9"/>
    <w:rsid w:val="00366337"/>
    <w:rsid w:val="00393DB5"/>
    <w:rsid w:val="003D5184"/>
    <w:rsid w:val="00400E7C"/>
    <w:rsid w:val="00417CA4"/>
    <w:rsid w:val="00424B12"/>
    <w:rsid w:val="004357C2"/>
    <w:rsid w:val="004465C5"/>
    <w:rsid w:val="004531AA"/>
    <w:rsid w:val="00475422"/>
    <w:rsid w:val="004838E2"/>
    <w:rsid w:val="0048524A"/>
    <w:rsid w:val="004A4091"/>
    <w:rsid w:val="004A6834"/>
    <w:rsid w:val="004B35CF"/>
    <w:rsid w:val="004B3E23"/>
    <w:rsid w:val="004C474A"/>
    <w:rsid w:val="004C4BA0"/>
    <w:rsid w:val="004E0B0C"/>
    <w:rsid w:val="004E518B"/>
    <w:rsid w:val="004F3BC5"/>
    <w:rsid w:val="00502A56"/>
    <w:rsid w:val="00512312"/>
    <w:rsid w:val="005303FE"/>
    <w:rsid w:val="00541BA7"/>
    <w:rsid w:val="00544D4B"/>
    <w:rsid w:val="00545C2E"/>
    <w:rsid w:val="00547928"/>
    <w:rsid w:val="00562FDD"/>
    <w:rsid w:val="00564B47"/>
    <w:rsid w:val="005735C9"/>
    <w:rsid w:val="005979AB"/>
    <w:rsid w:val="005A3B85"/>
    <w:rsid w:val="005B25DF"/>
    <w:rsid w:val="005B745C"/>
    <w:rsid w:val="005C3BD8"/>
    <w:rsid w:val="005C5CDC"/>
    <w:rsid w:val="005E0038"/>
    <w:rsid w:val="005E46E9"/>
    <w:rsid w:val="005F7D1B"/>
    <w:rsid w:val="006209BF"/>
    <w:rsid w:val="0064105D"/>
    <w:rsid w:val="00644CC0"/>
    <w:rsid w:val="00645A63"/>
    <w:rsid w:val="00645C7D"/>
    <w:rsid w:val="00665C50"/>
    <w:rsid w:val="00670CF3"/>
    <w:rsid w:val="00681EFF"/>
    <w:rsid w:val="00684A59"/>
    <w:rsid w:val="00684B47"/>
    <w:rsid w:val="00686019"/>
    <w:rsid w:val="006C0B57"/>
    <w:rsid w:val="006C1FCD"/>
    <w:rsid w:val="006C58F2"/>
    <w:rsid w:val="006D6BDA"/>
    <w:rsid w:val="006E3610"/>
    <w:rsid w:val="00722A2A"/>
    <w:rsid w:val="007351D8"/>
    <w:rsid w:val="00781E9C"/>
    <w:rsid w:val="007904DD"/>
    <w:rsid w:val="0079105A"/>
    <w:rsid w:val="007B0646"/>
    <w:rsid w:val="007B382F"/>
    <w:rsid w:val="007C63FE"/>
    <w:rsid w:val="007F57A9"/>
    <w:rsid w:val="008000BF"/>
    <w:rsid w:val="00803BE9"/>
    <w:rsid w:val="00814EAC"/>
    <w:rsid w:val="0081653F"/>
    <w:rsid w:val="00817FCB"/>
    <w:rsid w:val="00823AFF"/>
    <w:rsid w:val="00852DA0"/>
    <w:rsid w:val="00873B52"/>
    <w:rsid w:val="00874B61"/>
    <w:rsid w:val="0088608D"/>
    <w:rsid w:val="0089181C"/>
    <w:rsid w:val="008921E9"/>
    <w:rsid w:val="008A602A"/>
    <w:rsid w:val="008B0287"/>
    <w:rsid w:val="008D6458"/>
    <w:rsid w:val="008F208F"/>
    <w:rsid w:val="009319E1"/>
    <w:rsid w:val="0093273F"/>
    <w:rsid w:val="00982AAB"/>
    <w:rsid w:val="0098597A"/>
    <w:rsid w:val="009A37D9"/>
    <w:rsid w:val="009B7A7E"/>
    <w:rsid w:val="009D303D"/>
    <w:rsid w:val="009D4CCD"/>
    <w:rsid w:val="009D640F"/>
    <w:rsid w:val="00A35FBE"/>
    <w:rsid w:val="00A4710A"/>
    <w:rsid w:val="00A71617"/>
    <w:rsid w:val="00A76E97"/>
    <w:rsid w:val="00AA4587"/>
    <w:rsid w:val="00AA4C46"/>
    <w:rsid w:val="00AD2BB2"/>
    <w:rsid w:val="00AE6C23"/>
    <w:rsid w:val="00AF0B0B"/>
    <w:rsid w:val="00AF403C"/>
    <w:rsid w:val="00AF4AE2"/>
    <w:rsid w:val="00B06673"/>
    <w:rsid w:val="00B10AFC"/>
    <w:rsid w:val="00B13138"/>
    <w:rsid w:val="00B157C8"/>
    <w:rsid w:val="00B27596"/>
    <w:rsid w:val="00B31DB9"/>
    <w:rsid w:val="00B3756F"/>
    <w:rsid w:val="00B54612"/>
    <w:rsid w:val="00B7024A"/>
    <w:rsid w:val="00B82890"/>
    <w:rsid w:val="00B84A92"/>
    <w:rsid w:val="00B85BD8"/>
    <w:rsid w:val="00BA182A"/>
    <w:rsid w:val="00BA55E9"/>
    <w:rsid w:val="00BB4262"/>
    <w:rsid w:val="00BC1487"/>
    <w:rsid w:val="00C03376"/>
    <w:rsid w:val="00C15399"/>
    <w:rsid w:val="00C1622A"/>
    <w:rsid w:val="00C611DB"/>
    <w:rsid w:val="00C634A1"/>
    <w:rsid w:val="00C758E7"/>
    <w:rsid w:val="00C775B6"/>
    <w:rsid w:val="00C8756E"/>
    <w:rsid w:val="00CA4DF3"/>
    <w:rsid w:val="00CB0BB3"/>
    <w:rsid w:val="00CB1064"/>
    <w:rsid w:val="00CC4F82"/>
    <w:rsid w:val="00D26D53"/>
    <w:rsid w:val="00D42D01"/>
    <w:rsid w:val="00D80D5D"/>
    <w:rsid w:val="00DB535C"/>
    <w:rsid w:val="00DE75DC"/>
    <w:rsid w:val="00DF5D54"/>
    <w:rsid w:val="00E03413"/>
    <w:rsid w:val="00E06806"/>
    <w:rsid w:val="00E10BB9"/>
    <w:rsid w:val="00E159A9"/>
    <w:rsid w:val="00E44EF6"/>
    <w:rsid w:val="00E45E80"/>
    <w:rsid w:val="00E506D9"/>
    <w:rsid w:val="00E52065"/>
    <w:rsid w:val="00E54D89"/>
    <w:rsid w:val="00E754BF"/>
    <w:rsid w:val="00E81C8D"/>
    <w:rsid w:val="00E938E9"/>
    <w:rsid w:val="00EA476E"/>
    <w:rsid w:val="00EB4007"/>
    <w:rsid w:val="00EB637F"/>
    <w:rsid w:val="00EC3617"/>
    <w:rsid w:val="00ED045F"/>
    <w:rsid w:val="00EE3266"/>
    <w:rsid w:val="00EF564C"/>
    <w:rsid w:val="00EF65DA"/>
    <w:rsid w:val="00EF6EA7"/>
    <w:rsid w:val="00F12B6C"/>
    <w:rsid w:val="00F61894"/>
    <w:rsid w:val="00FC0741"/>
    <w:rsid w:val="00FC4DE5"/>
    <w:rsid w:val="00FC5461"/>
    <w:rsid w:val="00FD0AC6"/>
    <w:rsid w:val="00FD2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C464B"/>
  <w15:chartTrackingRefBased/>
  <w15:docId w15:val="{1972C16F-5371-498A-BBAB-CEE52F8FA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2341"/>
    <w:pPr>
      <w:widowControl w:val="0"/>
      <w:jc w:val="both"/>
    </w:pPr>
    <w:rPr>
      <w:rFonts w:ascii="Times New Roman" w:eastAsia="宋体" w:hAnsi="Times New Roman" w:cs="Times New Roman"/>
      <w:noProof/>
      <w:sz w:val="24"/>
      <w:szCs w:val="24"/>
    </w:rPr>
  </w:style>
  <w:style w:type="paragraph" w:styleId="Heading1">
    <w:name w:val="heading 1"/>
    <w:basedOn w:val="Normal"/>
    <w:next w:val="Normal"/>
    <w:link w:val="Heading1Char"/>
    <w:uiPriority w:val="9"/>
    <w:qFormat/>
    <w:rsid w:val="002F3044"/>
    <w:pPr>
      <w:widowControl/>
      <w:spacing w:before="480" w:line="276" w:lineRule="auto"/>
      <w:contextualSpacing/>
      <w:jc w:val="center"/>
      <w:outlineLvl w:val="0"/>
    </w:pPr>
    <w:rPr>
      <w:rFonts w:asciiTheme="majorHAnsi" w:eastAsiaTheme="majorEastAsia" w:hAnsiTheme="majorHAnsi" w:cstheme="majorBidi"/>
      <w:b/>
      <w:smallCaps/>
      <w:noProof w:val="0"/>
      <w:spacing w:val="5"/>
      <w:kern w:val="0"/>
      <w:sz w:val="32"/>
      <w:szCs w:val="36"/>
    </w:rPr>
  </w:style>
  <w:style w:type="paragraph" w:styleId="Heading2">
    <w:name w:val="heading 2"/>
    <w:basedOn w:val="Normal"/>
    <w:next w:val="Normal"/>
    <w:link w:val="Heading2Char"/>
    <w:uiPriority w:val="9"/>
    <w:semiHidden/>
    <w:unhideWhenUsed/>
    <w:qFormat/>
    <w:rsid w:val="00681EF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semiHidden/>
    <w:unhideWhenUsed/>
    <w:qFormat/>
    <w:rsid w:val="00681EFF"/>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semiHidden/>
    <w:unhideWhenUsed/>
    <w:qFormat/>
    <w:rsid w:val="00665C5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semiHidden/>
    <w:unhideWhenUsed/>
    <w:qFormat/>
    <w:rsid w:val="00665C50"/>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semiHidden/>
    <w:unhideWhenUsed/>
    <w:qFormat/>
    <w:rsid w:val="00665C50"/>
    <w:pPr>
      <w:keepNext/>
      <w:keepLines/>
      <w:spacing w:before="240" w:after="64" w:line="320" w:lineRule="auto"/>
      <w:outlineLvl w:val="5"/>
    </w:pPr>
    <w:rPr>
      <w:rFonts w:asciiTheme="majorHAnsi" w:eastAsiaTheme="majorEastAsia" w:hAnsiTheme="majorHAnsi" w:cstheme="majorBidi"/>
      <w:b/>
      <w:bCs/>
    </w:rPr>
  </w:style>
  <w:style w:type="paragraph" w:styleId="Heading7">
    <w:name w:val="heading 7"/>
    <w:basedOn w:val="Normal"/>
    <w:next w:val="Normal"/>
    <w:link w:val="Heading7Char"/>
    <w:uiPriority w:val="9"/>
    <w:semiHidden/>
    <w:unhideWhenUsed/>
    <w:qFormat/>
    <w:rsid w:val="00665C50"/>
    <w:pPr>
      <w:keepNext/>
      <w:keepLines/>
      <w:spacing w:before="240" w:after="64" w:line="320" w:lineRule="auto"/>
      <w:outlineLvl w:val="6"/>
    </w:pPr>
    <w:rPr>
      <w:b/>
      <w:bCs/>
    </w:rPr>
  </w:style>
  <w:style w:type="paragraph" w:styleId="Heading8">
    <w:name w:val="heading 8"/>
    <w:basedOn w:val="Normal"/>
    <w:next w:val="Normal"/>
    <w:link w:val="Heading8Char"/>
    <w:uiPriority w:val="9"/>
    <w:semiHidden/>
    <w:unhideWhenUsed/>
    <w:qFormat/>
    <w:rsid w:val="00665C50"/>
    <w:pPr>
      <w:keepNext/>
      <w:keepLines/>
      <w:spacing w:before="240" w:after="64" w:line="320" w:lineRule="auto"/>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665C50"/>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1BA7"/>
    <w:pPr>
      <w:ind w:firstLineChars="200" w:firstLine="420"/>
    </w:pPr>
  </w:style>
  <w:style w:type="character" w:customStyle="1" w:styleId="Heading1Char">
    <w:name w:val="Heading 1 Char"/>
    <w:basedOn w:val="DefaultParagraphFont"/>
    <w:link w:val="Heading1"/>
    <w:uiPriority w:val="9"/>
    <w:rsid w:val="002F3044"/>
    <w:rPr>
      <w:rFonts w:asciiTheme="majorHAnsi" w:eastAsiaTheme="majorEastAsia" w:hAnsiTheme="majorHAnsi" w:cstheme="majorBidi"/>
      <w:b/>
      <w:smallCaps/>
      <w:spacing w:val="5"/>
      <w:kern w:val="0"/>
      <w:sz w:val="32"/>
      <w:szCs w:val="36"/>
    </w:rPr>
  </w:style>
  <w:style w:type="paragraph" w:styleId="Title">
    <w:name w:val="Title"/>
    <w:basedOn w:val="Heading1"/>
    <w:next w:val="Normal"/>
    <w:link w:val="TitleChar"/>
    <w:uiPriority w:val="10"/>
    <w:qFormat/>
    <w:rsid w:val="00B157C8"/>
    <w:pPr>
      <w:spacing w:before="240" w:after="60"/>
    </w:pPr>
    <w:rPr>
      <w:bCs/>
      <w:szCs w:val="32"/>
    </w:rPr>
  </w:style>
  <w:style w:type="character" w:customStyle="1" w:styleId="TitleChar">
    <w:name w:val="Title Char"/>
    <w:basedOn w:val="DefaultParagraphFont"/>
    <w:link w:val="Title"/>
    <w:uiPriority w:val="10"/>
    <w:rsid w:val="00B157C8"/>
    <w:rPr>
      <w:rFonts w:asciiTheme="majorHAnsi" w:eastAsiaTheme="majorEastAsia" w:hAnsiTheme="majorHAnsi" w:cstheme="majorBidi"/>
      <w:b/>
      <w:bCs/>
      <w:smallCaps/>
      <w:spacing w:val="5"/>
      <w:kern w:val="0"/>
      <w:sz w:val="32"/>
      <w:szCs w:val="32"/>
    </w:rPr>
  </w:style>
  <w:style w:type="paragraph" w:customStyle="1" w:styleId="a">
    <w:name w:val="一级标题"/>
    <w:next w:val="a0"/>
    <w:qFormat/>
    <w:rsid w:val="00EF564C"/>
    <w:pPr>
      <w:numPr>
        <w:numId w:val="1"/>
      </w:numPr>
      <w:jc w:val="center"/>
    </w:pPr>
    <w:rPr>
      <w:rFonts w:ascii="Times New Roman" w:eastAsiaTheme="majorEastAsia" w:hAnsi="Times New Roman" w:cstheme="majorBidi"/>
      <w:b/>
      <w:spacing w:val="5"/>
      <w:kern w:val="0"/>
      <w:sz w:val="32"/>
      <w:szCs w:val="32"/>
    </w:rPr>
  </w:style>
  <w:style w:type="paragraph" w:customStyle="1" w:styleId="a0">
    <w:name w:val="二级标题"/>
    <w:next w:val="Normal"/>
    <w:qFormat/>
    <w:rsid w:val="00295332"/>
    <w:pPr>
      <w:numPr>
        <w:ilvl w:val="1"/>
        <w:numId w:val="1"/>
      </w:numPr>
    </w:pPr>
    <w:rPr>
      <w:rFonts w:ascii="Times New Roman" w:eastAsiaTheme="majorEastAsia" w:hAnsi="Times New Roman" w:cstheme="majorBidi"/>
      <w:b/>
      <w:noProof/>
      <w:sz w:val="30"/>
      <w:szCs w:val="28"/>
    </w:rPr>
  </w:style>
  <w:style w:type="character" w:styleId="Hyperlink">
    <w:name w:val="Hyperlink"/>
    <w:basedOn w:val="DefaultParagraphFont"/>
    <w:uiPriority w:val="99"/>
    <w:unhideWhenUsed/>
    <w:rsid w:val="00982AAB"/>
    <w:rPr>
      <w:color w:val="0000FF"/>
      <w:u w:val="single"/>
    </w:rPr>
  </w:style>
  <w:style w:type="paragraph" w:styleId="TOCHeading">
    <w:name w:val="TOC Heading"/>
    <w:basedOn w:val="Heading1"/>
    <w:next w:val="Normal"/>
    <w:uiPriority w:val="39"/>
    <w:unhideWhenUsed/>
    <w:qFormat/>
    <w:rsid w:val="004C474A"/>
    <w:pPr>
      <w:keepNext/>
      <w:keepLines/>
      <w:contextualSpacing w:val="0"/>
      <w:outlineLvl w:val="9"/>
    </w:pPr>
    <w:rPr>
      <w:bCs/>
      <w:smallCaps w:val="0"/>
      <w:color w:val="2E74B5" w:themeColor="accent1" w:themeShade="BF"/>
      <w:spacing w:val="0"/>
      <w:sz w:val="28"/>
      <w:szCs w:val="28"/>
    </w:rPr>
  </w:style>
  <w:style w:type="paragraph" w:styleId="TOC2">
    <w:name w:val="toc 2"/>
    <w:basedOn w:val="Normal"/>
    <w:next w:val="Normal"/>
    <w:autoRedefine/>
    <w:uiPriority w:val="39"/>
    <w:unhideWhenUsed/>
    <w:rsid w:val="004C474A"/>
    <w:pPr>
      <w:ind w:left="240"/>
      <w:jc w:val="left"/>
    </w:pPr>
    <w:rPr>
      <w:rFonts w:asciiTheme="minorHAnsi" w:hAnsiTheme="minorHAnsi"/>
      <w:smallCaps/>
      <w:sz w:val="22"/>
      <w:szCs w:val="22"/>
    </w:rPr>
  </w:style>
  <w:style w:type="paragraph" w:styleId="TOC1">
    <w:name w:val="toc 1"/>
    <w:basedOn w:val="Normal"/>
    <w:next w:val="Normal"/>
    <w:autoRedefine/>
    <w:uiPriority w:val="39"/>
    <w:unhideWhenUsed/>
    <w:rsid w:val="004C474A"/>
    <w:pPr>
      <w:spacing w:before="120"/>
      <w:jc w:val="left"/>
    </w:pPr>
    <w:rPr>
      <w:rFonts w:asciiTheme="minorHAnsi" w:hAnsiTheme="minorHAnsi"/>
      <w:b/>
      <w:bCs/>
      <w:caps/>
      <w:sz w:val="22"/>
      <w:szCs w:val="22"/>
    </w:rPr>
  </w:style>
  <w:style w:type="paragraph" w:styleId="TOC3">
    <w:name w:val="toc 3"/>
    <w:basedOn w:val="Normal"/>
    <w:next w:val="Normal"/>
    <w:autoRedefine/>
    <w:uiPriority w:val="39"/>
    <w:unhideWhenUsed/>
    <w:rsid w:val="004C474A"/>
    <w:pPr>
      <w:ind w:left="480"/>
      <w:jc w:val="left"/>
    </w:pPr>
    <w:rPr>
      <w:rFonts w:asciiTheme="minorHAnsi" w:hAnsiTheme="minorHAnsi"/>
      <w:i/>
      <w:iCs/>
      <w:sz w:val="22"/>
      <w:szCs w:val="22"/>
    </w:rPr>
  </w:style>
  <w:style w:type="paragraph" w:styleId="TOC4">
    <w:name w:val="toc 4"/>
    <w:basedOn w:val="Normal"/>
    <w:next w:val="Normal"/>
    <w:autoRedefine/>
    <w:uiPriority w:val="39"/>
    <w:unhideWhenUsed/>
    <w:rsid w:val="004C474A"/>
    <w:pPr>
      <w:ind w:left="720"/>
      <w:jc w:val="left"/>
    </w:pPr>
    <w:rPr>
      <w:rFonts w:asciiTheme="minorHAnsi" w:hAnsiTheme="minorHAnsi"/>
      <w:sz w:val="18"/>
      <w:szCs w:val="18"/>
    </w:rPr>
  </w:style>
  <w:style w:type="paragraph" w:styleId="TOC5">
    <w:name w:val="toc 5"/>
    <w:basedOn w:val="Normal"/>
    <w:next w:val="Normal"/>
    <w:autoRedefine/>
    <w:uiPriority w:val="39"/>
    <w:unhideWhenUsed/>
    <w:rsid w:val="004C474A"/>
    <w:pPr>
      <w:ind w:left="960"/>
      <w:jc w:val="left"/>
    </w:pPr>
    <w:rPr>
      <w:rFonts w:asciiTheme="minorHAnsi" w:hAnsiTheme="minorHAnsi"/>
      <w:sz w:val="18"/>
      <w:szCs w:val="18"/>
    </w:rPr>
  </w:style>
  <w:style w:type="paragraph" w:styleId="TOC6">
    <w:name w:val="toc 6"/>
    <w:basedOn w:val="Normal"/>
    <w:next w:val="Normal"/>
    <w:autoRedefine/>
    <w:uiPriority w:val="39"/>
    <w:unhideWhenUsed/>
    <w:rsid w:val="004C474A"/>
    <w:pPr>
      <w:ind w:left="1200"/>
      <w:jc w:val="left"/>
    </w:pPr>
    <w:rPr>
      <w:rFonts w:asciiTheme="minorHAnsi" w:hAnsiTheme="minorHAnsi"/>
      <w:sz w:val="18"/>
      <w:szCs w:val="18"/>
    </w:rPr>
  </w:style>
  <w:style w:type="paragraph" w:styleId="TOC7">
    <w:name w:val="toc 7"/>
    <w:basedOn w:val="Normal"/>
    <w:next w:val="Normal"/>
    <w:autoRedefine/>
    <w:uiPriority w:val="39"/>
    <w:unhideWhenUsed/>
    <w:rsid w:val="004C474A"/>
    <w:pPr>
      <w:ind w:left="1440"/>
      <w:jc w:val="left"/>
    </w:pPr>
    <w:rPr>
      <w:rFonts w:asciiTheme="minorHAnsi" w:hAnsiTheme="minorHAnsi"/>
      <w:sz w:val="18"/>
      <w:szCs w:val="18"/>
    </w:rPr>
  </w:style>
  <w:style w:type="paragraph" w:styleId="TOC8">
    <w:name w:val="toc 8"/>
    <w:basedOn w:val="Normal"/>
    <w:next w:val="Normal"/>
    <w:autoRedefine/>
    <w:uiPriority w:val="39"/>
    <w:unhideWhenUsed/>
    <w:rsid w:val="004C474A"/>
    <w:pPr>
      <w:ind w:left="1680"/>
      <w:jc w:val="left"/>
    </w:pPr>
    <w:rPr>
      <w:rFonts w:asciiTheme="minorHAnsi" w:hAnsiTheme="minorHAnsi"/>
      <w:sz w:val="18"/>
      <w:szCs w:val="18"/>
    </w:rPr>
  </w:style>
  <w:style w:type="paragraph" w:styleId="TOC9">
    <w:name w:val="toc 9"/>
    <w:basedOn w:val="Normal"/>
    <w:next w:val="Normal"/>
    <w:autoRedefine/>
    <w:uiPriority w:val="39"/>
    <w:unhideWhenUsed/>
    <w:rsid w:val="004C474A"/>
    <w:pPr>
      <w:ind w:left="1920"/>
      <w:jc w:val="left"/>
    </w:pPr>
    <w:rPr>
      <w:rFonts w:asciiTheme="minorHAnsi" w:hAnsiTheme="minorHAnsi"/>
      <w:sz w:val="18"/>
      <w:szCs w:val="18"/>
    </w:rPr>
  </w:style>
  <w:style w:type="character" w:customStyle="1" w:styleId="Heading2Char">
    <w:name w:val="Heading 2 Char"/>
    <w:basedOn w:val="DefaultParagraphFont"/>
    <w:link w:val="Heading2"/>
    <w:uiPriority w:val="9"/>
    <w:semiHidden/>
    <w:rsid w:val="00681EFF"/>
    <w:rPr>
      <w:rFonts w:asciiTheme="majorHAnsi" w:eastAsiaTheme="majorEastAsia" w:hAnsiTheme="majorHAnsi" w:cstheme="majorBidi"/>
      <w:b/>
      <w:bCs/>
      <w:noProof/>
      <w:sz w:val="32"/>
      <w:szCs w:val="32"/>
    </w:rPr>
  </w:style>
  <w:style w:type="character" w:customStyle="1" w:styleId="Heading3Char">
    <w:name w:val="Heading 3 Char"/>
    <w:basedOn w:val="DefaultParagraphFont"/>
    <w:link w:val="Heading3"/>
    <w:uiPriority w:val="9"/>
    <w:semiHidden/>
    <w:rsid w:val="00681EFF"/>
    <w:rPr>
      <w:rFonts w:ascii="Times New Roman" w:eastAsia="宋体" w:hAnsi="Times New Roman" w:cs="Times New Roman"/>
      <w:b/>
      <w:bCs/>
      <w:noProof/>
      <w:sz w:val="32"/>
      <w:szCs w:val="32"/>
    </w:rPr>
  </w:style>
  <w:style w:type="character" w:customStyle="1" w:styleId="Heading4Char">
    <w:name w:val="Heading 4 Char"/>
    <w:basedOn w:val="DefaultParagraphFont"/>
    <w:link w:val="Heading4"/>
    <w:uiPriority w:val="9"/>
    <w:semiHidden/>
    <w:rsid w:val="00665C50"/>
    <w:rPr>
      <w:rFonts w:asciiTheme="majorHAnsi" w:eastAsiaTheme="majorEastAsia" w:hAnsiTheme="majorHAnsi" w:cstheme="majorBidi"/>
      <w:b/>
      <w:bCs/>
      <w:noProof/>
      <w:sz w:val="28"/>
      <w:szCs w:val="28"/>
    </w:rPr>
  </w:style>
  <w:style w:type="character" w:customStyle="1" w:styleId="Heading5Char">
    <w:name w:val="Heading 5 Char"/>
    <w:basedOn w:val="DefaultParagraphFont"/>
    <w:link w:val="Heading5"/>
    <w:uiPriority w:val="9"/>
    <w:semiHidden/>
    <w:rsid w:val="00665C50"/>
    <w:rPr>
      <w:rFonts w:ascii="Times New Roman" w:eastAsia="宋体" w:hAnsi="Times New Roman" w:cs="Times New Roman"/>
      <w:b/>
      <w:bCs/>
      <w:noProof/>
      <w:sz w:val="28"/>
      <w:szCs w:val="28"/>
    </w:rPr>
  </w:style>
  <w:style w:type="character" w:customStyle="1" w:styleId="Heading6Char">
    <w:name w:val="Heading 6 Char"/>
    <w:basedOn w:val="DefaultParagraphFont"/>
    <w:link w:val="Heading6"/>
    <w:uiPriority w:val="9"/>
    <w:semiHidden/>
    <w:rsid w:val="00665C50"/>
    <w:rPr>
      <w:rFonts w:asciiTheme="majorHAnsi" w:eastAsiaTheme="majorEastAsia" w:hAnsiTheme="majorHAnsi" w:cstheme="majorBidi"/>
      <w:b/>
      <w:bCs/>
      <w:noProof/>
      <w:sz w:val="24"/>
      <w:szCs w:val="24"/>
    </w:rPr>
  </w:style>
  <w:style w:type="character" w:customStyle="1" w:styleId="Heading7Char">
    <w:name w:val="Heading 7 Char"/>
    <w:basedOn w:val="DefaultParagraphFont"/>
    <w:link w:val="Heading7"/>
    <w:uiPriority w:val="9"/>
    <w:semiHidden/>
    <w:rsid w:val="00665C50"/>
    <w:rPr>
      <w:rFonts w:ascii="Times New Roman" w:eastAsia="宋体" w:hAnsi="Times New Roman" w:cs="Times New Roman"/>
      <w:b/>
      <w:bCs/>
      <w:noProof/>
      <w:sz w:val="24"/>
      <w:szCs w:val="24"/>
    </w:rPr>
  </w:style>
  <w:style w:type="character" w:customStyle="1" w:styleId="Heading8Char">
    <w:name w:val="Heading 8 Char"/>
    <w:basedOn w:val="DefaultParagraphFont"/>
    <w:link w:val="Heading8"/>
    <w:uiPriority w:val="9"/>
    <w:semiHidden/>
    <w:rsid w:val="00665C50"/>
    <w:rPr>
      <w:rFonts w:asciiTheme="majorHAnsi" w:eastAsiaTheme="majorEastAsia" w:hAnsiTheme="majorHAnsi" w:cstheme="majorBidi"/>
      <w:noProof/>
      <w:sz w:val="24"/>
      <w:szCs w:val="24"/>
    </w:rPr>
  </w:style>
  <w:style w:type="character" w:customStyle="1" w:styleId="Heading9Char">
    <w:name w:val="Heading 9 Char"/>
    <w:basedOn w:val="DefaultParagraphFont"/>
    <w:link w:val="Heading9"/>
    <w:uiPriority w:val="9"/>
    <w:semiHidden/>
    <w:rsid w:val="00665C50"/>
    <w:rPr>
      <w:rFonts w:asciiTheme="majorHAnsi" w:eastAsiaTheme="majorEastAsia" w:hAnsiTheme="majorHAnsi" w:cstheme="majorBidi"/>
      <w:noProof/>
      <w:szCs w:val="21"/>
    </w:rPr>
  </w:style>
  <w:style w:type="paragraph" w:customStyle="1" w:styleId="a1">
    <w:name w:val="三级标题"/>
    <w:next w:val="Normal"/>
    <w:qFormat/>
    <w:rsid w:val="001E696B"/>
    <w:pPr>
      <w:numPr>
        <w:ilvl w:val="2"/>
        <w:numId w:val="1"/>
      </w:numPr>
      <w:ind w:right="240"/>
    </w:pPr>
    <w:rPr>
      <w:rFonts w:ascii="Times New Roman" w:eastAsiaTheme="majorEastAsia" w:hAnsi="Times New Roman" w:cs="Times New Roman"/>
      <w:noProof/>
      <w:sz w:val="30"/>
      <w:szCs w:val="24"/>
    </w:rPr>
  </w:style>
  <w:style w:type="paragraph" w:styleId="ListNumber2">
    <w:name w:val="List Number 2"/>
    <w:basedOn w:val="Normal"/>
    <w:uiPriority w:val="99"/>
    <w:semiHidden/>
    <w:unhideWhenUsed/>
    <w:rsid w:val="00BA55E9"/>
    <w:pPr>
      <w:numPr>
        <w:numId w:val="11"/>
      </w:numPr>
      <w:contextualSpacing/>
    </w:pPr>
  </w:style>
  <w:style w:type="paragraph" w:styleId="DocumentMap">
    <w:name w:val="Document Map"/>
    <w:basedOn w:val="Normal"/>
    <w:link w:val="DocumentMapChar"/>
    <w:uiPriority w:val="99"/>
    <w:semiHidden/>
    <w:unhideWhenUsed/>
    <w:rsid w:val="00475422"/>
  </w:style>
  <w:style w:type="character" w:customStyle="1" w:styleId="DocumentMapChar">
    <w:name w:val="Document Map Char"/>
    <w:basedOn w:val="DefaultParagraphFont"/>
    <w:link w:val="DocumentMap"/>
    <w:uiPriority w:val="99"/>
    <w:semiHidden/>
    <w:rsid w:val="00475422"/>
    <w:rPr>
      <w:rFonts w:ascii="Times New Roman" w:eastAsia="宋体" w:hAnsi="Times New Roman" w:cs="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886903">
      <w:bodyDiv w:val="1"/>
      <w:marLeft w:val="0"/>
      <w:marRight w:val="0"/>
      <w:marTop w:val="0"/>
      <w:marBottom w:val="0"/>
      <w:divBdr>
        <w:top w:val="none" w:sz="0" w:space="0" w:color="auto"/>
        <w:left w:val="none" w:sz="0" w:space="0" w:color="auto"/>
        <w:bottom w:val="none" w:sz="0" w:space="0" w:color="auto"/>
        <w:right w:val="none" w:sz="0" w:space="0" w:color="auto"/>
      </w:divBdr>
    </w:div>
    <w:div w:id="812989681">
      <w:bodyDiv w:val="1"/>
      <w:marLeft w:val="0"/>
      <w:marRight w:val="0"/>
      <w:marTop w:val="0"/>
      <w:marBottom w:val="0"/>
      <w:divBdr>
        <w:top w:val="none" w:sz="0" w:space="0" w:color="auto"/>
        <w:left w:val="none" w:sz="0" w:space="0" w:color="auto"/>
        <w:bottom w:val="none" w:sz="0" w:space="0" w:color="auto"/>
        <w:right w:val="none" w:sz="0" w:space="0" w:color="auto"/>
      </w:divBdr>
    </w:div>
    <w:div w:id="1091387611">
      <w:bodyDiv w:val="1"/>
      <w:marLeft w:val="0"/>
      <w:marRight w:val="0"/>
      <w:marTop w:val="0"/>
      <w:marBottom w:val="0"/>
      <w:divBdr>
        <w:top w:val="none" w:sz="0" w:space="0" w:color="auto"/>
        <w:left w:val="none" w:sz="0" w:space="0" w:color="auto"/>
        <w:bottom w:val="none" w:sz="0" w:space="0" w:color="auto"/>
        <w:right w:val="none" w:sz="0" w:space="0" w:color="auto"/>
      </w:divBdr>
    </w:div>
    <w:div w:id="1189299630">
      <w:bodyDiv w:val="1"/>
      <w:marLeft w:val="0"/>
      <w:marRight w:val="0"/>
      <w:marTop w:val="0"/>
      <w:marBottom w:val="0"/>
      <w:divBdr>
        <w:top w:val="none" w:sz="0" w:space="0" w:color="auto"/>
        <w:left w:val="none" w:sz="0" w:space="0" w:color="auto"/>
        <w:bottom w:val="none" w:sz="0" w:space="0" w:color="auto"/>
        <w:right w:val="none" w:sz="0" w:space="0" w:color="auto"/>
      </w:divBdr>
    </w:div>
    <w:div w:id="1582834399">
      <w:bodyDiv w:val="1"/>
      <w:marLeft w:val="0"/>
      <w:marRight w:val="0"/>
      <w:marTop w:val="0"/>
      <w:marBottom w:val="0"/>
      <w:divBdr>
        <w:top w:val="none" w:sz="0" w:space="0" w:color="auto"/>
        <w:left w:val="none" w:sz="0" w:space="0" w:color="auto"/>
        <w:bottom w:val="none" w:sz="0" w:space="0" w:color="auto"/>
        <w:right w:val="none" w:sz="0" w:space="0" w:color="auto"/>
      </w:divBdr>
    </w:div>
    <w:div w:id="179097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hyperlink" Target="http://wenku.baidu.com/link?url=8zzjzyaRQyimtrXjgQQj_KOusqrdOsI9A5_gcS5P2ATAtKGnUe5-2g1QVWO0EqOAplzns1sIwxGz1xwyfRl5uX4mLBwxtRcsDSHuENsvM-SEeJAoY5J7OT0s8YZd17kk" TargetMode="External"/><Relationship Id="rId8" Type="http://schemas.openxmlformats.org/officeDocument/2006/relationships/hyperlink" Target="http://www.wdzj.com/news/yanjiu/48706.html" TargetMode="External"/><Relationship Id="rId9" Type="http://schemas.openxmlformats.org/officeDocument/2006/relationships/hyperlink" Target="http://baike.baidu.com/view/3108496.htm"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62531B8-3B60-BE4B-A197-3F75C780A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7</Pages>
  <Words>855</Words>
  <Characters>4875</Characters>
  <Application>Microsoft Macintosh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c:creator>
  <cp:keywords/>
  <dc:description/>
  <cp:lastModifiedBy>邢伟超</cp:lastModifiedBy>
  <cp:revision>194</cp:revision>
  <dcterms:created xsi:type="dcterms:W3CDTF">2015-04-10T05:37:00Z</dcterms:created>
  <dcterms:modified xsi:type="dcterms:W3CDTF">2017-02-26T10:04:00Z</dcterms:modified>
</cp:coreProperties>
</file>