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3C5D2E" w:rsidRPr="000D7F68" w:rsidRDefault="004A110B" w:rsidP="000D7F68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0D7F68">
        <w:rPr>
          <w:rFonts w:ascii="Arial" w:hAnsi="Arial" w:cs="Arial" w:hint="eastAsia"/>
          <w:b/>
          <w:sz w:val="36"/>
          <w:szCs w:val="36"/>
        </w:rPr>
        <w:t>IT</w:t>
      </w:r>
      <w:r w:rsidRPr="000D7F68">
        <w:rPr>
          <w:rFonts w:ascii="Arial" w:hAnsi="Arial" w:cs="Arial" w:hint="eastAsia"/>
          <w:b/>
          <w:sz w:val="36"/>
          <w:szCs w:val="36"/>
        </w:rPr>
        <w:t>战略评估访谈提纲</w:t>
      </w:r>
    </w:p>
    <w:p w:rsidR="000D7F68" w:rsidRDefault="000D7F68" w:rsidP="00070EE5">
      <w:pPr>
        <w:spacing w:after="0"/>
        <w:rPr>
          <w:rFonts w:ascii="Arial" w:hAnsi="Arial" w:cs="Arial"/>
        </w:rPr>
      </w:pPr>
    </w:p>
    <w:p w:rsidR="000D7F68" w:rsidRDefault="000D7F68" w:rsidP="00070EE5">
      <w:pPr>
        <w:spacing w:after="0"/>
        <w:rPr>
          <w:rFonts w:ascii="Arial" w:hAnsi="Arial" w:cs="Arial"/>
        </w:rPr>
      </w:pPr>
    </w:p>
    <w:p w:rsidR="000D7F68" w:rsidRDefault="000D7F68" w:rsidP="00070EE5">
      <w:pPr>
        <w:spacing w:after="0"/>
        <w:rPr>
          <w:rFonts w:ascii="Arial" w:hAnsi="Arial" w:cs="Arial"/>
        </w:rPr>
      </w:pPr>
      <w:bookmarkStart w:id="0" w:name="_GoBack"/>
      <w:bookmarkEnd w:id="0"/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0D7F68" w:rsidTr="000D7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jc w:val="center"/>
              <w:rPr>
                <w:rFonts w:ascii="Arial" w:hAnsi="Arial" w:cs="Arial"/>
                <w:color w:val="auto"/>
              </w:rPr>
            </w:pPr>
            <w:r w:rsidRPr="000D7F68">
              <w:rPr>
                <w:rFonts w:ascii="Arial" w:hAnsi="Arial" w:cs="Arial" w:hint="eastAsia"/>
                <w:color w:val="auto"/>
              </w:rPr>
              <w:t>访谈问题</w:t>
            </w:r>
          </w:p>
        </w:tc>
        <w:tc>
          <w:tcPr>
            <w:tcW w:w="4262" w:type="dxa"/>
          </w:tcPr>
          <w:p w:rsidR="000D7F68" w:rsidRPr="000D7F68" w:rsidRDefault="000D7F68" w:rsidP="000D7F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0D7F68">
              <w:rPr>
                <w:rFonts w:ascii="Arial" w:hAnsi="Arial" w:cs="Arial" w:hint="eastAsia"/>
                <w:color w:val="auto"/>
              </w:rPr>
              <w:t>访谈记录</w:t>
            </w:r>
          </w:p>
        </w:tc>
      </w:tr>
      <w:tr w:rsidR="000D7F68" w:rsidTr="000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事业部</w:t>
            </w: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远景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B52CD6" w:rsidTr="000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2CD6" w:rsidRPr="000D7F68" w:rsidRDefault="00B52CD6" w:rsidP="000D7F6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 w:hint="eastAsia"/>
                <w:b w:val="0"/>
              </w:rPr>
              <w:t>事业部</w:t>
            </w:r>
            <w:r>
              <w:rPr>
                <w:rFonts w:ascii="Arial" w:hAnsi="Arial" w:cs="Arial" w:hint="eastAsia"/>
                <w:b w:val="0"/>
              </w:rPr>
              <w:t>IT</w:t>
            </w:r>
            <w:r>
              <w:rPr>
                <w:rFonts w:ascii="Arial" w:hAnsi="Arial" w:cs="Arial" w:hint="eastAsia"/>
                <w:b w:val="0"/>
              </w:rPr>
              <w:t>规划现状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B52CD6" w:rsidRPr="000D7F68" w:rsidRDefault="00B52CD6" w:rsidP="000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B52CD6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 w:hint="eastAsia"/>
                <w:b w:val="0"/>
              </w:rPr>
              <w:t>事业部</w:t>
            </w:r>
            <w:r w:rsidR="000D7F68" w:rsidRPr="000D7F68">
              <w:rPr>
                <w:rFonts w:ascii="Arial" w:hAnsi="Arial" w:cs="Arial" w:hint="eastAsia"/>
                <w:b w:val="0"/>
              </w:rPr>
              <w:t>当前</w:t>
            </w:r>
            <w:r w:rsidR="000D7F68" w:rsidRPr="000D7F68">
              <w:rPr>
                <w:rFonts w:ascii="Arial" w:hAnsi="Arial" w:cs="Arial" w:hint="eastAsia"/>
                <w:b w:val="0"/>
              </w:rPr>
              <w:t>IT</w:t>
            </w:r>
            <w:r w:rsidR="000D7F68" w:rsidRPr="000D7F68">
              <w:rPr>
                <w:rFonts w:ascii="Arial" w:hAnsi="Arial" w:cs="Arial" w:hint="eastAsia"/>
                <w:b w:val="0"/>
              </w:rPr>
              <w:t>战略对于业务战略支持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B52CD6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 w:hint="eastAsia"/>
                <w:b w:val="0"/>
              </w:rPr>
              <w:t>事业</w:t>
            </w:r>
            <w:proofErr w:type="gramStart"/>
            <w:r>
              <w:rPr>
                <w:rFonts w:ascii="Arial" w:hAnsi="Arial" w:cs="Arial" w:hint="eastAsia"/>
                <w:b w:val="0"/>
              </w:rPr>
              <w:t>部</w:t>
            </w:r>
            <w:r w:rsidR="000D7F68" w:rsidRPr="000D7F68">
              <w:rPr>
                <w:rFonts w:ascii="Arial" w:hAnsi="Arial" w:cs="Arial" w:hint="eastAsia"/>
                <w:b w:val="0"/>
              </w:rPr>
              <w:t>当前</w:t>
            </w:r>
            <w:proofErr w:type="gramEnd"/>
            <w:r w:rsidR="000D7F68" w:rsidRPr="000D7F68">
              <w:rPr>
                <w:rFonts w:ascii="Arial" w:hAnsi="Arial" w:cs="Arial" w:hint="eastAsia"/>
                <w:b w:val="0"/>
              </w:rPr>
              <w:t>IT</w:t>
            </w:r>
            <w:r w:rsidR="000D7F68" w:rsidRPr="000D7F68">
              <w:rPr>
                <w:rFonts w:ascii="Arial" w:hAnsi="Arial" w:cs="Arial" w:hint="eastAsia"/>
                <w:b w:val="0"/>
              </w:rPr>
              <w:t>治理策略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管理层对</w:t>
            </w: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的期望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业务</w:t>
            </w:r>
            <w:r w:rsidR="00B52CD6">
              <w:rPr>
                <w:rFonts w:ascii="Arial" w:hAnsi="Arial" w:cs="Arial" w:hint="eastAsia"/>
                <w:b w:val="0"/>
              </w:rPr>
              <w:t>部门</w:t>
            </w:r>
            <w:r w:rsidRPr="000D7F68">
              <w:rPr>
                <w:rFonts w:ascii="Arial" w:hAnsi="Arial" w:cs="Arial" w:hint="eastAsia"/>
                <w:b w:val="0"/>
              </w:rPr>
              <w:t>和</w:t>
            </w: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="00B52CD6">
              <w:rPr>
                <w:rFonts w:ascii="Arial" w:hAnsi="Arial" w:cs="Arial" w:hint="eastAsia"/>
                <w:b w:val="0"/>
              </w:rPr>
              <w:t>部门</w:t>
            </w:r>
            <w:r w:rsidRPr="000D7F68">
              <w:rPr>
                <w:rFonts w:ascii="Arial" w:hAnsi="Arial" w:cs="Arial" w:hint="eastAsia"/>
                <w:b w:val="0"/>
              </w:rPr>
              <w:t>沟通流程现状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B52CD6" w:rsidTr="000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2CD6" w:rsidRPr="000D7F68" w:rsidRDefault="00B52CD6" w:rsidP="000D7F6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 w:hint="eastAsia"/>
                <w:b w:val="0"/>
              </w:rPr>
              <w:t>业务部门</w:t>
            </w:r>
            <w:r>
              <w:rPr>
                <w:rFonts w:ascii="Arial" w:hAnsi="Arial" w:cs="Arial" w:hint="eastAsia"/>
                <w:b w:val="0"/>
              </w:rPr>
              <w:t>IT</w:t>
            </w:r>
            <w:r>
              <w:rPr>
                <w:rFonts w:ascii="Arial" w:hAnsi="Arial" w:cs="Arial" w:hint="eastAsia"/>
                <w:b w:val="0"/>
              </w:rPr>
              <w:t>需求管理的现状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B52CD6" w:rsidRPr="000D7F68" w:rsidRDefault="00B52CD6" w:rsidP="00070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业务流程的</w:t>
            </w: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支持现状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核心业务系统面临的主要问题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决策支持系统面临的主要问题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周边系统面临的主要问题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数据标准化管理的现状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数据质量管理的现状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基础架构面临的主要问题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业务连续与容灾的现状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信息安全管理的现状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网络架构的现状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系统管理的现状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预算与投资流程的现状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成本的管理现状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人力资源的主要问题（职业发展，激励机制，绩效考核，薪酬体系，培训体系）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组织架构的现状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服务管理流程现状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0D7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服务满意度现状</w:t>
            </w:r>
          </w:p>
        </w:tc>
        <w:tc>
          <w:tcPr>
            <w:tcW w:w="4262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pct15" w:color="auto" w:fill="FFFFFF"/>
              </w:rPr>
            </w:pPr>
          </w:p>
        </w:tc>
      </w:tr>
    </w:tbl>
    <w:p w:rsidR="000D7F68" w:rsidRDefault="000D7F68" w:rsidP="00070EE5">
      <w:pPr>
        <w:spacing w:after="0"/>
        <w:rPr>
          <w:rFonts w:ascii="Arial" w:hAnsi="Arial" w:cs="Arial"/>
        </w:rPr>
      </w:pPr>
    </w:p>
    <w:p w:rsidR="004A110B" w:rsidRDefault="004A110B" w:rsidP="00070EE5">
      <w:pPr>
        <w:spacing w:after="0"/>
        <w:rPr>
          <w:rFonts w:ascii="Arial" w:hAnsi="Arial" w:cs="Arial"/>
        </w:rPr>
      </w:pPr>
    </w:p>
    <w:p w:rsidR="000D7F68" w:rsidRDefault="000D7F68" w:rsidP="00070EE5">
      <w:pPr>
        <w:spacing w:after="0"/>
        <w:rPr>
          <w:rFonts w:ascii="Arial" w:hAnsi="Arial" w:cs="Arial"/>
        </w:rPr>
      </w:pPr>
    </w:p>
    <w:p w:rsidR="000D7F68" w:rsidRDefault="000D7F68" w:rsidP="00070EE5">
      <w:pPr>
        <w:spacing w:after="0"/>
        <w:rPr>
          <w:rFonts w:ascii="Arial" w:hAnsi="Arial" w:cs="Arial"/>
        </w:rPr>
      </w:pPr>
    </w:p>
    <w:p w:rsidR="000D7F68" w:rsidRPr="00646443" w:rsidRDefault="000D7F68" w:rsidP="00070EE5">
      <w:pPr>
        <w:spacing w:after="0"/>
        <w:rPr>
          <w:rFonts w:ascii="Arial" w:hAnsi="Arial" w:cs="Arial"/>
        </w:rPr>
      </w:pPr>
    </w:p>
    <w:sectPr w:rsidR="000D7F68" w:rsidRPr="00646443" w:rsidSect="001B6E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59D" w:rsidRDefault="0059259D" w:rsidP="00646443">
      <w:pPr>
        <w:spacing w:after="0" w:line="240" w:lineRule="auto"/>
      </w:pPr>
      <w:r>
        <w:separator/>
      </w:r>
    </w:p>
  </w:endnote>
  <w:endnote w:type="continuationSeparator" w:id="0">
    <w:p w:rsidR="0059259D" w:rsidRDefault="0059259D" w:rsidP="0064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492" w:rsidRDefault="0082349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492" w:rsidRDefault="00823492">
    <w:pPr>
      <w:pStyle w:val="a4"/>
    </w:pPr>
  </w:p>
  <w:p w:rsidR="00823492" w:rsidRDefault="00823492">
    <w:pPr>
      <w:pStyle w:val="a4"/>
    </w:pPr>
  </w:p>
  <w:p w:rsidR="00823492" w:rsidRDefault="00823492">
    <w:pPr>
      <w:pStyle w:val="a4"/>
    </w:pPr>
  </w:p>
  <w:p w:rsidR="00823492" w:rsidRDefault="0082349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492" w:rsidRDefault="008234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59D" w:rsidRDefault="0059259D" w:rsidP="00646443">
      <w:pPr>
        <w:spacing w:after="0" w:line="240" w:lineRule="auto"/>
      </w:pPr>
      <w:r>
        <w:separator/>
      </w:r>
    </w:p>
  </w:footnote>
  <w:footnote w:type="continuationSeparator" w:id="0">
    <w:p w:rsidR="0059259D" w:rsidRDefault="0059259D" w:rsidP="00646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492" w:rsidRDefault="008234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492" w:rsidRDefault="0082349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492" w:rsidRDefault="008234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10B"/>
    <w:rsid w:val="00014D98"/>
    <w:rsid w:val="00015A46"/>
    <w:rsid w:val="00024CE0"/>
    <w:rsid w:val="00070EE5"/>
    <w:rsid w:val="00092F12"/>
    <w:rsid w:val="000B07C6"/>
    <w:rsid w:val="000C3705"/>
    <w:rsid w:val="000D7501"/>
    <w:rsid w:val="000D7F68"/>
    <w:rsid w:val="000F5465"/>
    <w:rsid w:val="00110B2F"/>
    <w:rsid w:val="00146090"/>
    <w:rsid w:val="0015707A"/>
    <w:rsid w:val="00170DE9"/>
    <w:rsid w:val="001A6B7E"/>
    <w:rsid w:val="001B6E56"/>
    <w:rsid w:val="001B6FEB"/>
    <w:rsid w:val="001C2003"/>
    <w:rsid w:val="001D1687"/>
    <w:rsid w:val="001D66E7"/>
    <w:rsid w:val="001E5156"/>
    <w:rsid w:val="00203BD6"/>
    <w:rsid w:val="002367C3"/>
    <w:rsid w:val="00251E04"/>
    <w:rsid w:val="00253166"/>
    <w:rsid w:val="00272ED2"/>
    <w:rsid w:val="00296D28"/>
    <w:rsid w:val="002F46F3"/>
    <w:rsid w:val="00302B5C"/>
    <w:rsid w:val="00321C1B"/>
    <w:rsid w:val="00332BD8"/>
    <w:rsid w:val="00340399"/>
    <w:rsid w:val="003B067D"/>
    <w:rsid w:val="003B3CCA"/>
    <w:rsid w:val="003B4299"/>
    <w:rsid w:val="003C5D2E"/>
    <w:rsid w:val="003D19A3"/>
    <w:rsid w:val="003E235F"/>
    <w:rsid w:val="003F2ECC"/>
    <w:rsid w:val="00413D5B"/>
    <w:rsid w:val="004505E2"/>
    <w:rsid w:val="00491533"/>
    <w:rsid w:val="004952DC"/>
    <w:rsid w:val="004A110B"/>
    <w:rsid w:val="004A32FB"/>
    <w:rsid w:val="005371EA"/>
    <w:rsid w:val="00572CD3"/>
    <w:rsid w:val="0059259D"/>
    <w:rsid w:val="005A0779"/>
    <w:rsid w:val="005A5582"/>
    <w:rsid w:val="005C0C72"/>
    <w:rsid w:val="005C478E"/>
    <w:rsid w:val="005E1849"/>
    <w:rsid w:val="006075EB"/>
    <w:rsid w:val="006111A5"/>
    <w:rsid w:val="00646443"/>
    <w:rsid w:val="0067303A"/>
    <w:rsid w:val="006C1F4E"/>
    <w:rsid w:val="0077613A"/>
    <w:rsid w:val="00791AF6"/>
    <w:rsid w:val="007D6153"/>
    <w:rsid w:val="007E43DC"/>
    <w:rsid w:val="007F118D"/>
    <w:rsid w:val="00823492"/>
    <w:rsid w:val="00875F76"/>
    <w:rsid w:val="00880601"/>
    <w:rsid w:val="008F15F3"/>
    <w:rsid w:val="00924EF2"/>
    <w:rsid w:val="0093308D"/>
    <w:rsid w:val="00940E87"/>
    <w:rsid w:val="00A348BA"/>
    <w:rsid w:val="00A6392C"/>
    <w:rsid w:val="00A97E0D"/>
    <w:rsid w:val="00AA36A7"/>
    <w:rsid w:val="00AE1B7D"/>
    <w:rsid w:val="00B50125"/>
    <w:rsid w:val="00B51C02"/>
    <w:rsid w:val="00B52CD6"/>
    <w:rsid w:val="00B5556C"/>
    <w:rsid w:val="00B61226"/>
    <w:rsid w:val="00B65FBB"/>
    <w:rsid w:val="00B75AB8"/>
    <w:rsid w:val="00BC48F4"/>
    <w:rsid w:val="00BF24FA"/>
    <w:rsid w:val="00C2401B"/>
    <w:rsid w:val="00C341F5"/>
    <w:rsid w:val="00C62C37"/>
    <w:rsid w:val="00C80DBE"/>
    <w:rsid w:val="00CA0759"/>
    <w:rsid w:val="00CF7027"/>
    <w:rsid w:val="00CF74AB"/>
    <w:rsid w:val="00D00607"/>
    <w:rsid w:val="00D02AA4"/>
    <w:rsid w:val="00D07386"/>
    <w:rsid w:val="00D42687"/>
    <w:rsid w:val="00D9188C"/>
    <w:rsid w:val="00DA46AD"/>
    <w:rsid w:val="00DF0FDD"/>
    <w:rsid w:val="00E30232"/>
    <w:rsid w:val="00E55759"/>
    <w:rsid w:val="00EA0E29"/>
    <w:rsid w:val="00EB4A1A"/>
    <w:rsid w:val="00EE6DA4"/>
    <w:rsid w:val="00F06215"/>
    <w:rsid w:val="00F15925"/>
    <w:rsid w:val="00F36CB3"/>
    <w:rsid w:val="00F45765"/>
    <w:rsid w:val="00F56F12"/>
    <w:rsid w:val="00F97B8F"/>
    <w:rsid w:val="00FA311B"/>
    <w:rsid w:val="00FA5902"/>
    <w:rsid w:val="00FB4974"/>
    <w:rsid w:val="00FC41B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46443"/>
  </w:style>
  <w:style w:type="paragraph" w:styleId="a4">
    <w:name w:val="footer"/>
    <w:basedOn w:val="a"/>
    <w:link w:val="Char0"/>
    <w:uiPriority w:val="99"/>
    <w:semiHidden/>
    <w:unhideWhenUsed/>
    <w:rsid w:val="0064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46443"/>
  </w:style>
  <w:style w:type="table" w:styleId="a5">
    <w:name w:val="Table Grid"/>
    <w:basedOn w:val="a1"/>
    <w:uiPriority w:val="59"/>
    <w:rsid w:val="000D7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0D7F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6">
    <w:name w:val="Light List Accent 6"/>
    <w:basedOn w:val="a1"/>
    <w:uiPriority w:val="61"/>
    <w:rsid w:val="000D7F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46443"/>
  </w:style>
  <w:style w:type="paragraph" w:styleId="a4">
    <w:name w:val="footer"/>
    <w:basedOn w:val="a"/>
    <w:link w:val="Char0"/>
    <w:uiPriority w:val="99"/>
    <w:semiHidden/>
    <w:unhideWhenUsed/>
    <w:rsid w:val="0064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46443"/>
  </w:style>
  <w:style w:type="table" w:styleId="a5">
    <w:name w:val="Table Grid"/>
    <w:basedOn w:val="a1"/>
    <w:uiPriority w:val="59"/>
    <w:rsid w:val="000D7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0D7F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6">
    <w:name w:val="Light List Accent 6"/>
    <w:basedOn w:val="a1"/>
    <w:uiPriority w:val="61"/>
    <w:rsid w:val="000D7F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37AC3-E809-4879-8764-EF5B4B282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324</Characters>
  <Application>Microsoft Office Word</Application>
  <DocSecurity>0</DocSecurity>
  <Lines>2</Lines>
  <Paragraphs>1</Paragraphs>
  <ScaleCrop>false</ScaleCrop>
  <Company>PricewaterhouseCoopers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 Leng</dc:creator>
  <cp:lastModifiedBy>ll</cp:lastModifiedBy>
  <cp:revision>5</cp:revision>
  <dcterms:created xsi:type="dcterms:W3CDTF">2015-04-09T10:33:00Z</dcterms:created>
  <dcterms:modified xsi:type="dcterms:W3CDTF">2015-04-09T11:14:00Z</dcterms:modified>
</cp:coreProperties>
</file>