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4B2E83"/>
          <w:sz w:val="44"/>
          <w:szCs w:val="44"/>
        </w:rPr>
        <w:t xml:space="preserve">Mission Sophie : la préparation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Tout ce qu'il faut fabriquer, imprimer, rassembler et installer</w:t>
      </w:r>
    </w:p>
    <w:p>
      <w:pPr>
        <w:spacing w:after="80"/>
      </w:pPr>
      <w:r>
        <w:rPr>
          <w:i/>
          <w:iCs/>
          <w:color w:val="666666"/>
        </w:rPr>
        <w:t xml:space="preserve">Cochez au fur et à mesure. Les épreuves jouées dépendent des talents distribués : préparez en priorité celles des invitées confirmées (réponses avant le 5/10).</w:t>
      </w:r>
    </w:p>
    <w:p>
      <w:pPr>
        <w:pStyle w:val="Heading1"/>
        <w:spacing w:after="120" w:before="260"/>
      </w:pPr>
      <w:r>
        <w:t xml:space="preserve">1. Le calendrier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Quand</w:t>
            </w:r>
          </w:p>
        </w:tc>
        <w:tc>
          <w:tcPr>
            <w:tcW w:type="dxa" w:w="7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Quoi</w:t>
            </w:r>
          </w:p>
        </w:tc>
      </w:tr>
      <w:tr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Dès maintenant</w:t>
            </w:r>
          </w:p>
        </w:tc>
        <w:tc>
          <w:tcPr>
            <w:tcW w:type="dxa" w:w="7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Fabriquer : pendentifs 3D en goutte (tag 1,1 mm), cartes gravées, roue elfique 3D, badges. Commander les tags NFC s'il en manque.</w:t>
            </w:r>
          </w:p>
        </w:tc>
      </w:tr>
      <w:tr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Quand les invitées sont connues (5/10)</w:t>
            </w:r>
          </w:p>
        </w:tc>
        <w:tc>
          <w:tcPr>
            <w:tcW w:type="dxa" w:w="7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Attribuer un talent à chacune. Graver sa carte de personnage. Lier les tags dans l'appli. Préparer le matériel des épreuves de ces talents.</w:t>
            </w:r>
          </w:p>
        </w:tc>
      </w:tr>
      <w:tr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semaine d'avant</w:t>
            </w:r>
          </w:p>
        </w:tc>
        <w:tc>
          <w:tcPr>
            <w:tcW w:type="dxa" w:w="7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Répétition avec l'appli et les vrais tags (voir section 6). Tester le cri-mètre, la lecture NFC, la recopie sur la télé.</w:t>
            </w:r>
          </w:p>
        </w:tc>
      </w:tr>
      <w:tr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veille</w:t>
            </w:r>
          </w:p>
        </w:tc>
        <w:tc>
          <w:tcPr>
            <w:tcW w:type="dxa" w:w="7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Congeler le bloc de glace (Givreuse). Imprimer la fiche MJ. Charger le téléphone. Choisir la météo dans l'appli.</w:t>
            </w:r>
          </w:p>
        </w:tc>
      </w:tr>
      <w:tr>
        <w:tc>
          <w:tcPr>
            <w:tcW w:type="dxa" w:w="2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jour J, 1 h avant</w:t>
            </w:r>
          </w:p>
        </w:tc>
        <w:tc>
          <w:tcPr>
            <w:tcW w:type="dxa" w:w="74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Installer les pièges et les énigmes (section 5). Ranger les cartes-souvenirs dans l'ordre. Téléphone en « Ne pas déranger ».</w:t>
            </w:r>
          </w:p>
        </w:tc>
      </w:tr>
    </w:tbl>
    <w:p>
      <w:pPr>
        <w:pStyle w:val="Heading1"/>
        <w:spacing w:after="120" w:before="260"/>
      </w:pPr>
      <w:r>
        <w:t xml:space="preserve">2. À fabriquer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300"/>
        <w:gridCol w:w="3100"/>
        <w:gridCol w:w="2638"/>
      </w:tblGrid>
      <w:tr>
        <w:trPr>
          <w:tblHeader/>
        </w:trP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Objet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Quantité</w:t>
            </w:r>
          </w:p>
        </w:tc>
        <w:tc>
          <w:tcPr>
            <w:tcW w:type="dxa" w:w="3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Fichiers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Remarques</w:t>
            </w:r>
          </w:p>
        </w:tc>
      </w:tr>
      <w:t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Pendentifs 3D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par invitée (7 à 10)</w:t>
            </w:r>
          </w:p>
        </w:tc>
        <w:tc>
          <w:tcPr>
            <w:tcW w:type="dxa" w:w="3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stl-amulettes/ (corps + symbole + couvercle)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Forme goutte (choisie). 2 couleurs. Tag de 1,1 mm dans le dos.</w:t>
            </w:r>
          </w:p>
        </w:tc>
      </w:tr>
      <w:t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Tags NFC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par pendentif + 2</w:t>
            </w:r>
          </w:p>
        </w:tc>
        <w:tc>
          <w:tcPr>
            <w:tcW w:type="dxa" w:w="3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Porte-clés goutte 27 × 54 mm. Les 2 en plus : faux badge et Cœur.</w:t>
            </w:r>
          </w:p>
        </w:tc>
      </w:tr>
      <w:t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Faux badge des Invisibles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stl-amulettes/faux_givreur-*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Une fausse amulette : flocon à 7 branches, dont une tordue. Couleur légèrement différente.</w:t>
            </w:r>
          </w:p>
        </w:tc>
      </w:tr>
      <w:t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Badge du Cœur de Sophie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 tag décoré d'un cœur, dans la boîte du Cœur.</w:t>
            </w:r>
          </w:p>
        </w:tc>
      </w:tr>
      <w:t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Boîte du Cœur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Une jolie boîte : le badge + le souvenir de chacune (surprise).</w:t>
            </w:r>
          </w:p>
        </w:tc>
      </w:tr>
      <w:t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Cartes de personnage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par invitée</w:t>
            </w:r>
          </w:p>
        </w:tc>
        <w:tc>
          <w:tcPr>
            <w:tcW w:type="dxa" w:w="3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cartes-personnages-svg/ (recto + verso)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Uniquement les talents distribués. Elles servent aussi de joker.</w:t>
            </w:r>
          </w:p>
        </w:tc>
      </w:tr>
      <w:t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Cartes-souvenirs n°1 à 10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cartes-souvenirs-svg/ (10 rectos + 1 verso commun)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Une pile rangée dans l'ordre. Gravure laser comme les cartes de personnage.</w:t>
            </w:r>
          </w:p>
        </w:tc>
      </w:tr>
      <w:tr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Roue elfique (Polyglotte)</w:t>
            </w:r>
          </w:p>
        </w:tc>
        <w:tc>
          <w:tcPr>
            <w:tcW w:type="dxa" w:w="1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1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stl-roue-elfique/ (roue-elfique.scad)</w:t>
            </w:r>
          </w:p>
        </w:tc>
        <w:tc>
          <w:tcPr>
            <w:tcW w:type="dxa" w:w="2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Impression 3D : le petit disque se clipse sur l’axe du grand (réglages validés à l’essai). Lettres en 2e couleur (fichiers _lettres) ou gravées en creux.</w:t>
            </w:r>
          </w:p>
        </w:tc>
      </w:tr>
    </w:tbl>
    <w:p>
      <w:pPr>
        <w:spacing w:after="80"/>
      </w:pPr>
      <w:r>
        <w:rPr>
          <w:i/>
          <w:iCs/>
          <w:color w:val="666666"/>
          <w:sz w:val="18"/>
          <w:szCs w:val="18"/>
        </w:rPr>
        <w:t xml:space="preserve">Laser : les fichiers ont un calque rouge (découpe ou repère), des calques de gravure, et un calque de textes à convertir en tracés.</w:t>
      </w:r>
    </w:p>
    <w:p>
      <w:pPr>
        <w:pStyle w:val="Heading1"/>
        <w:spacing w:after="120" w:before="260"/>
      </w:pPr>
      <w:r>
        <w:t xml:space="preserve">3. À imprimer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</w:rPr>
        <w:t xml:space="preserve">fiche-mj-mission-sophie.pdf</w:t>
      </w:r>
      <w:r>
        <w:t xml:space="preserve"> : la fiche du Maître du jeu (1 page, à garder dans la poche).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</w:rPr>
        <w:t xml:space="preserve">imprimables-mission-sophie.docx</w:t>
      </w:r>
      <w:r>
        <w:t xml:space="preserve"> : plan quadrillé, feuille des ampoules, message codé, carte scellée CRISTAL, gabarit LUMIÈRE, lettres ÉCLAIR, cartes émotions, messages chuchotés, étiquette GIVRE, panneaux « Barrière des Invisibles ».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rPr>
          <w:b/>
          <w:bCs/>
        </w:rPr>
        <w:t xml:space="preserve">deroule-mission-sophie.docx</w:t>
      </w:r>
      <w:r>
        <w:t xml:space="preserve"> : le déroulé complet (pour relire avant).</w:t>
      </w:r>
    </w:p>
    <w:p>
      <w:pPr>
        <w:pStyle w:val="Heading1"/>
        <w:spacing w:after="120" w:before="260"/>
      </w:pPr>
      <w:r>
        <w:t xml:space="preserve">4. À rassembler, épreuve par épreuve</w:t>
      </w:r>
    </w:p>
    <w:p>
      <w:pPr>
        <w:spacing w:after="80"/>
      </w:pPr>
      <w:r>
        <w:t xml:space="preserve">Seulement pour les talents distribués (et les bonus si vous comptez les jouer).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7138"/>
      </w:tblGrid>
      <w:tr>
        <w:trPr>
          <w:tblHeader/>
        </w:trP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Talent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Matériel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Télépathe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Rien (le MJ chuchote un des messages imprimés)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Rafaleuse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ballon, éventails ou cartons, ruban pour la ligne d'arrivée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Polyglotte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Roue elfique imprimée en 3D, carte du message codé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Phaseuse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Pelote de laine, scotch, 6 à 10 clochettes, un couloir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Empathe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 cartes émotions (imprimables)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Hydrokinésiste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Sous la pergola : seau d'eau, verre marqué d'un trait au feutre, 3-4 éponges, cuillères, serviettes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Technopathe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Feuille des ampoules (imprimables)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Éclipseuse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Rien (le MJ joue le garde) : cuisine ☔ ou allée du garage ☀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Fluctuatrice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œuf cru (PLUME écrit dessous au feutre indélébile), grand verre ou bocal d'eau, paquet de sel, cuillère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Chargeuse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3-4 ballons de baudruche gonflés, papier de soie, lettres É C L A I R découpées (gabarit imprimable)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Flasheuse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Lampe torche, carton fin percé du mot LUMIÈRE (gabarit imprimable), aiguille ou pique, pièce sombre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Hypnotiseuse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Rien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Givreuse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Boîte congelée la veille avec le code GIVRE en sachet étanche, bol d'eau tiède, sel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Invocatrice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Boîte à récup (carton, papier doré, ciseaux, scotch, gommettes…) pour fabriquer une couronne, minuteur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Instillatrice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Rien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Téléporteuse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Plan quadrillé de la maison (chaudière en C4), carte scellée CRISTAL (imprimables) posée à la chaudière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Ténébreuse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Drap tendu, lampe, et dans l'ordre : cuillère, arrosoir, peigne, éponge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Vocifératrice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Rien (micro autorisé dans l'appli)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Télékinésiste (bonus)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[objet], ficelles, poulie ou bandeau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Guérisseuse (bonus)</w:t>
            </w:r>
          </w:p>
        </w:tc>
        <w:tc>
          <w:tcPr>
            <w:tcW w:type="dxa" w:w="71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[objet à réparer] (puzzle, guirlande…)</w:t>
            </w:r>
          </w:p>
        </w:tc>
      </w:tr>
    </w:tbl>
    <w:p>
      <w:pPr>
        <w:pStyle w:val="Heading2"/>
        <w:spacing w:after="80" w:before="180"/>
      </w:pPr>
      <w:r>
        <w:t xml:space="preserve">Pour toute la partie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t xml:space="preserve">Le téléphone NFC chargé + chargeur, et la télé pour la recopie d'écran.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t xml:space="preserve">Ruban de signalisation pour les zones interdites (« barrière des Invisibles ») + panneaux imprimés.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t xml:space="preserve">Un sac pour le MJ : fiche MJ, cartes-souvenirs dans l'ordre, codes, stylo.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t xml:space="preserve">Le souvenir de chacune (dans la boîte du Cœur).</w:t>
      </w:r>
    </w:p>
    <w:p>
      <w:pPr>
        <w:pStyle w:val="Heading1"/>
        <w:spacing w:after="120" w:before="260"/>
      </w:pPr>
      <w:r>
        <w:t xml:space="preserve">5. Les énigmes et les pièges à installer</w:t>
      </w:r>
    </w:p>
    <w:p>
      <w:pPr>
        <w:spacing w:after="80"/>
      </w:pPr>
      <w:r>
        <w:t xml:space="preserve">Le jour J, avant l'arrivée des invitées. Tout doit être visible sans rien ouvrir ni déplacer.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2600"/>
        <w:gridCol w:w="1638"/>
      </w:tblGrid>
      <w:tr>
        <w:trPr>
          <w:tblHeader/>
        </w:trP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Quoi</w:t>
            </w:r>
          </w:p>
        </w:tc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☔ S'il pleut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☀ S'il fait beau</w:t>
            </w:r>
          </w:p>
        </w:tc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Quand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Faux badge des Invisibles (piège)</w:t>
            </w:r>
          </w:p>
        </w:tc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Sur la mezzanine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Sur le trampoline</w:t>
            </w:r>
          </w:p>
        </w:tc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h avant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Boîte du Cœur (badge + souvenirs)</w:t>
            </w:r>
          </w:p>
        </w:tc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Dans la cave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Près de l'étendage à linge</w:t>
            </w:r>
          </w:p>
        </w:tc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h avant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Carte scellée CRISTAL (Téléporteuse)</w:t>
            </w:r>
          </w:p>
        </w:tc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À la chaudière (case C4 du plan)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À la chaudière (case C4)</w:t>
            </w:r>
          </w:p>
        </w:tc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h avant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Zone des gardes (Éclipseuse)</w:t>
            </w:r>
          </w:p>
        </w:tc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cuisine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L'allée du garage</w:t>
            </w:r>
          </w:p>
        </w:tc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 moment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Bassine, verre, éponges (Hydrokinésiste)</w:t>
            </w:r>
          </w:p>
        </w:tc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Sous la pergola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Sous la pergola</w:t>
            </w:r>
          </w:p>
        </w:tc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h avant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Mur de fils et clochettes (Phaseuse)</w:t>
            </w:r>
          </w:p>
        </w:tc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 couloir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 couloir</w:t>
            </w:r>
          </w:p>
        </w:tc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h avant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Drap et lampe (Ténébreuse)</w:t>
            </w:r>
          </w:p>
        </w:tc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Une pièce assombrie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Une pièce assombrie</w:t>
            </w:r>
          </w:p>
        </w:tc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h avant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Pièce sombre + lampe (Flasheuse)</w:t>
            </w:r>
          </w:p>
        </w:tc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À choisir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À choisir</w:t>
            </w:r>
          </w:p>
        </w:tc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h avant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Ligne d'arrivée (Rafaleuse)</w:t>
            </w:r>
          </w:p>
        </w:tc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À choisir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À choisir</w:t>
            </w:r>
          </w:p>
        </w:tc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 moment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Bloc de glace (Givreuse)</w:t>
            </w:r>
          </w:p>
        </w:tc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Congélateur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Congélateur</w:t>
            </w:r>
          </w:p>
        </w:tc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veille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Œuf marqué PLUME (Fluctuatrice)</w:t>
            </w:r>
          </w:p>
        </w:tc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Frigo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Frigo</w:t>
            </w:r>
          </w:p>
        </w:tc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veille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Rubans « barrière des Invisibles »</w:t>
            </w:r>
          </w:p>
        </w:tc>
        <w:tc>
          <w:tcPr>
            <w:tcW w:type="dxa" w:w="3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Zones interdites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Zones interdites</w:t>
            </w:r>
          </w:p>
        </w:tc>
        <w:tc>
          <w:tcPr>
            <w:tcW w:type="dxa" w:w="16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h avant</w:t>
            </w:r>
          </w:p>
        </w:tc>
      </w:tr>
    </w:tbl>
    <w:p>
      <w:pPr>
        <w:pStyle w:val="Heading1"/>
        <w:spacing w:after="120" w:before="260"/>
      </w:pPr>
      <w:r>
        <w:t xml:space="preserve">6. Le téléphone et l'appli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t xml:space="preserve">Installer la dernière version de l'appli.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t xml:space="preserve">Admin › Liaison des tags : un tag par pendentif distribué, plus le faux badge et le Cœur. Admin › Test de lecture pour chacun.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t xml:space="preserve">Admin › Sauvegarde : exporter les liaisons (copie de secours).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t xml:space="preserve">Admin › Réglages : choisir la météo (☔ / ☀), désactiver « Muet » et le simulateur.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t xml:space="preserve">Admin › Prévisualisation : tester le cri-mètre en criant à plusieurs.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t xml:space="preserve">Admin › Contenu : importer les voix, les images et la vidéo si elles sont prêtes.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t xml:space="preserve">Recopie de l'écran sur la télé testée, son compris.</w:t>
      </w:r>
    </w:p>
    <w:p>
      <w:pPr>
        <w:spacing w:after="50"/>
        <w:ind w:left="360" w:hanging="360"/>
      </w:pPr>
      <w:r>
        <w:rPr>
          <w:sz w:val="22"/>
          <w:szCs w:val="22"/>
        </w:rPr>
        <w:t xml:space="preserve">☐  </w:t>
      </w:r>
      <w:r>
        <w:t xml:space="preserve">Admin › Partie : réinitialiser juste avant de commencer.</w:t>
      </w:r>
    </w:p>
    <w:p>
      <w:pPr>
        <w:pStyle w:val="Heading1"/>
        <w:spacing w:after="120" w:before="260"/>
      </w:pPr>
      <w:r>
        <w:t xml:space="preserve">7. La répétition (dès que le téléphone est là)</w:t>
      </w:r>
    </w:p>
    <w:p>
      <w:pPr>
        <w:spacing w:after="80"/>
      </w:pPr>
      <w:r>
        <w:t xml:space="preserve">Dans cet ordre, environ 45 minutes. Chaque étape vérifie quelque chose qui n'a été testé qu'au simulateur.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6538"/>
      </w:tblGrid>
      <w:tr>
        <w:trPr>
          <w:tblHeader/>
        </w:trP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Étape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DE7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À vérifier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Installer la dernière version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L'accueil affiche « Les Pouvoirs volés », le portrait de Sophie, « NFC prêt ».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 › Réglages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Désactiver « Muet ». Choisir la météo. Laisser le simulateur actif pour l'instant.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 › Liaison des tags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Lier 3 pendentifs (dont la Vocifératrice), le faux badge et le Cœur. Test de lecture de chacun.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 › Prévisualisation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Tester le cri-mètre à plusieurs : la jauge doit monter, 3 s au-dessus du trait valident. Sinon, noter pour baisser le seuil.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Recopie sur la télé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Lancer Smart View / Chromecast : image et son sur la télé ?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Jeu › Nouvelle partie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Introduction, puis rassemblement : poser les 3 pendentifs, « Toutes les Gardiennes sont là ! ».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Épreuve 1 en vrai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1er scan → consigne ; 2e scan trop tôt → « Déjà ? » ; après 30 s → clavier ; un code faux, puis le bon → level-up → « carte-souvenir n°1 ». Vérifier que l'appel suivant attend la fin des dialogues.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piège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Scanner le faux badge → corruption → écho des pouvoirs (3 manches, avec les vrais pendentifs) → pouvoir restauré.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Épreuve de la Vocifératrice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Cri-mètre en situation réelle.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L'écho final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Regarder l'écho, poser les pendentifs dans le désordre (blocage 20 s), puis dans le bon ordre → lieu du Cœur → scan du Cœur → finale.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Les bonus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Bouton « Épreuves bonus », en ouvrir une, « Entrer le code ».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 menu MJ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Appui 3 s sur le portrait : passer une étape, envoyer un indice, étape précédente.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Reprise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Fermer l'appli en pleine épreuve, la rouvrir : « Reprendre la partie » repart au bon endroit.</w:t>
            </w:r>
          </w:p>
        </w:tc>
      </w:tr>
      <w:tr>
        <w:tc>
          <w:tcPr>
            <w:tcW w:type="dxa" w:w="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2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Pour finir</w:t>
            </w:r>
          </w:p>
        </w:tc>
        <w:tc>
          <w:tcPr>
            <w:tcW w:type="dxa" w:w="653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 › Sauvegarde : exporter les liaisons. Réinitialiser la partie. Désactiver le simulateur (ou le jour J).</w:t>
            </w:r>
          </w:p>
        </w:tc>
      </w:tr>
    </w:tbl>
    <w:p>
      <w:pPr>
        <w:spacing w:after="80"/>
      </w:pPr>
      <w:r>
        <w:rPr>
          <w:i/>
          <w:iCs/>
          <w:color w:val="666666"/>
        </w:rPr>
        <w:t xml:space="preserve">Noter tout ce qui gêne (textes trop longs, délais, volume) : c'est réglable sans recompiler dans le contenu ou dans Admin › Réglages.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4B2E83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5A3E9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2026-10-11T15:49:46.932Z</dcterms:created>
  <dcterms:modified xsi:type="dcterms:W3CDTF">2026-10-11T15:49:46.932Z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