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90ACD1" w14:textId="77777777" w:rsidR="00DB1352" w:rsidRDefault="00000000">
      <w:pPr>
        <w:spacing w:before="400" w:after="80" w:line="276" w:lineRule="auto"/>
      </w:pPr>
      <w:r>
        <w:rPr>
          <w:b/>
          <w:bCs/>
          <w:color w:val="FF3B4E"/>
          <w:sz w:val="20"/>
          <w:szCs w:val="20"/>
        </w:rPr>
        <w:t>ПРОТОТИП SaaS</w:t>
      </w:r>
    </w:p>
    <w:p w14:paraId="4D42A7EA" w14:textId="77777777" w:rsidR="00DB1352" w:rsidRDefault="00000000">
      <w:pPr>
        <w:spacing w:before="80" w:after="120"/>
      </w:pPr>
      <w:r>
        <w:rPr>
          <w:b/>
          <w:bCs/>
          <w:color w:val="111318"/>
          <w:sz w:val="56"/>
          <w:szCs w:val="56"/>
        </w:rPr>
        <w:t>YT Pulse</w:t>
      </w:r>
    </w:p>
    <w:p w14:paraId="11309B9F" w14:textId="77777777" w:rsidR="00DB1352" w:rsidRDefault="00000000">
      <w:pPr>
        <w:spacing w:after="80" w:line="276" w:lineRule="auto"/>
      </w:pPr>
      <w:r>
        <w:rPr>
          <w:color w:val="111318"/>
          <w:sz w:val="32"/>
          <w:szCs w:val="32"/>
        </w:rPr>
        <w:t>Техническое задание</w:t>
      </w:r>
    </w:p>
    <w:p w14:paraId="10CECD8D" w14:textId="77777777" w:rsidR="00DB1352" w:rsidRDefault="00000000">
      <w:pPr>
        <w:spacing w:after="280" w:line="276" w:lineRule="auto"/>
      </w:pPr>
      <w:r>
        <w:rPr>
          <w:color w:val="5B6170"/>
        </w:rPr>
        <w:t>Веб-сервис для автора YouTube: американские тренды, разбор превью, генерация пака и очередь ролика</w:t>
      </w:r>
    </w:p>
    <w:p w14:paraId="68B042D5" w14:textId="77777777" w:rsidR="00DB1352" w:rsidRDefault="00DB1352">
      <w:pPr>
        <w:pBdr>
          <w:bottom w:val="single" w:sz="16" w:space="1" w:color="FF3B4E"/>
        </w:pBdr>
        <w:spacing w:after="280"/>
      </w:pPr>
    </w:p>
    <w:p w14:paraId="4D00D073" w14:textId="77777777" w:rsidR="00DB1352" w:rsidRDefault="00000000">
      <w:pPr>
        <w:spacing w:after="120" w:line="276" w:lineRule="auto"/>
      </w:pPr>
      <w:r>
        <w:rPr>
          <w:color w:val="111318"/>
          <w:sz w:val="20"/>
          <w:szCs w:val="20"/>
        </w:rPr>
        <w:t>Статус: прототип (не production)</w:t>
      </w:r>
    </w:p>
    <w:p w14:paraId="3349BB46" w14:textId="6389827C" w:rsidR="00DB1352" w:rsidRPr="00E41334" w:rsidRDefault="00000000">
      <w:pPr>
        <w:spacing w:after="120" w:line="276" w:lineRule="auto"/>
      </w:pPr>
      <w:r>
        <w:rPr>
          <w:color w:val="111318"/>
          <w:sz w:val="20"/>
          <w:szCs w:val="20"/>
        </w:rPr>
        <w:t>Хостинг: Vercel Hobby</w:t>
      </w:r>
      <w:r w:rsidR="00E41334" w:rsidRPr="00E41334">
        <w:rPr>
          <w:color w:val="111318"/>
          <w:sz w:val="20"/>
          <w:szCs w:val="20"/>
        </w:rPr>
        <w:t xml:space="preserve"> (</w:t>
      </w:r>
      <w:r w:rsidR="00E41334" w:rsidRPr="00E41334">
        <w:rPr>
          <w:color w:val="111318"/>
          <w:sz w:val="20"/>
          <w:szCs w:val="20"/>
        </w:rPr>
        <w:t>https://vercel.com/</w:t>
      </w:r>
      <w:r w:rsidR="00E41334" w:rsidRPr="00E41334">
        <w:rPr>
          <w:color w:val="111318"/>
          <w:sz w:val="20"/>
          <w:szCs w:val="20"/>
        </w:rPr>
        <w:t>)</w:t>
      </w:r>
      <w:r>
        <w:rPr>
          <w:color w:val="111318"/>
          <w:sz w:val="20"/>
          <w:szCs w:val="20"/>
        </w:rPr>
        <w:t xml:space="preserve">  ·  База: Neon free </w:t>
      </w:r>
      <w:r w:rsidR="00E41334" w:rsidRPr="00E41334">
        <w:rPr>
          <w:color w:val="111318"/>
          <w:sz w:val="20"/>
          <w:szCs w:val="20"/>
        </w:rPr>
        <w:t>(</w:t>
      </w:r>
      <w:r w:rsidR="00E41334" w:rsidRPr="00E41334">
        <w:rPr>
          <w:color w:val="111318"/>
          <w:sz w:val="20"/>
          <w:szCs w:val="20"/>
        </w:rPr>
        <w:t>https://neon.com/</w:t>
      </w:r>
      <w:r w:rsidR="00E41334" w:rsidRPr="00E41334">
        <w:rPr>
          <w:color w:val="111318"/>
          <w:sz w:val="20"/>
          <w:szCs w:val="20"/>
        </w:rPr>
        <w:t>)</w:t>
      </w:r>
      <w:r>
        <w:rPr>
          <w:color w:val="111318"/>
          <w:sz w:val="20"/>
          <w:szCs w:val="20"/>
        </w:rPr>
        <w:t xml:space="preserve"> ·  Оплата: ЮKassa test</w:t>
      </w:r>
      <w:r w:rsidR="00E41334" w:rsidRPr="00E41334">
        <w:rPr>
          <w:color w:val="111318"/>
          <w:sz w:val="20"/>
          <w:szCs w:val="20"/>
        </w:rPr>
        <w:t xml:space="preserve"> (</w:t>
      </w:r>
      <w:r w:rsidR="00E41334" w:rsidRPr="00E41334">
        <w:rPr>
          <w:color w:val="111318"/>
          <w:sz w:val="20"/>
          <w:szCs w:val="20"/>
        </w:rPr>
        <w:t>https://yookassa.ru/developers/payment-acceptance/testing-and-going-live/testing#test-options</w:t>
      </w:r>
      <w:r w:rsidR="00E41334" w:rsidRPr="00E41334">
        <w:rPr>
          <w:color w:val="111318"/>
          <w:sz w:val="20"/>
          <w:szCs w:val="20"/>
        </w:rPr>
        <w:t>)</w:t>
      </w:r>
    </w:p>
    <w:p w14:paraId="2EA22AB2" w14:textId="77777777" w:rsidR="00DB1352" w:rsidRDefault="00000000">
      <w:pPr>
        <w:spacing w:after="200" w:line="276" w:lineRule="auto"/>
      </w:pPr>
      <w:r>
        <w:rPr>
          <w:color w:val="111318"/>
          <w:sz w:val="20"/>
          <w:szCs w:val="20"/>
        </w:rPr>
        <w:t>Дата: 03.09.2026    Версия: 1.0</w:t>
      </w:r>
    </w:p>
    <w:p w14:paraId="1E4CC655" w14:textId="77777777" w:rsidR="00DB1352" w:rsidRDefault="00000000">
      <w:pPr>
        <w:spacing w:after="80" w:line="276" w:lineRule="auto"/>
      </w:pPr>
      <w:r>
        <w:rPr>
          <w:b/>
          <w:bCs/>
          <w:color w:val="111318"/>
          <w:sz w:val="24"/>
          <w:szCs w:val="24"/>
        </w:rPr>
        <w:t>Содержание</w:t>
      </w:r>
    </w:p>
    <w:p w14:paraId="0261724A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1. Продукт</w:t>
      </w:r>
    </w:p>
    <w:p w14:paraId="6F6A3854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2. Дизайн-система кабинета</w:t>
      </w:r>
    </w:p>
    <w:p w14:paraId="58FFD83E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3. Тарифы и оплата</w:t>
      </w:r>
    </w:p>
    <w:p>
      <w:pPr>
        <w:spacing w:after="120"/>
      </w:pPr>
      <w:r>
        <w:rPr>
          <w:color w:val="5B6170"/>
        </w:rPr>
        <w:t>3.4. Как реализовать разбор и сортировку</w:t>
      </w:r>
    </w:p>
    <w:p w14:paraId="6A179850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4. Экраны. Вход</w:t>
      </w:r>
    </w:p>
    <w:p w14:paraId="263B3471" w14:textId="77777777" w:rsidR="00DB1352" w:rsidRPr="00E41334" w:rsidRDefault="00000000">
      <w:pPr>
        <w:spacing w:after="120" w:line="276" w:lineRule="auto"/>
        <w:rPr>
          <w:lang w:val="en-US"/>
        </w:rPr>
      </w:pPr>
      <w:r>
        <w:rPr>
          <w:color w:val="5B6170"/>
          <w:sz w:val="20"/>
          <w:szCs w:val="20"/>
        </w:rPr>
        <w:t>5. Тренды США</w:t>
      </w:r>
    </w:p>
    <w:p w14:paraId="4857A4CC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6. Превью и Why it clicks</w:t>
      </w:r>
    </w:p>
    <w:p w14:paraId="655A0677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7. Генерация</w:t>
      </w:r>
    </w:p>
    <w:p w14:paraId="49B6F3B3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8. Очередь ролика</w:t>
      </w:r>
    </w:p>
    <w:p>
      <w:pPr>
        <w:spacing w:after="120"/>
      </w:pPr>
      <w:r>
        <w:rPr>
          <w:color w:val="5B6170"/>
        </w:rPr>
        <w:t>8.1. Генерация и склейка длинного ролика</w:t>
      </w:r>
    </w:p>
    <w:p w14:paraId="0AAFE628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9. Личный кабинет</w:t>
      </w:r>
    </w:p>
    <w:p w14:paraId="191D54FD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10. Тарифы и оплата — экраны</w:t>
      </w:r>
    </w:p>
    <w:p w14:paraId="15523A31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11. Модули</w:t>
      </w:r>
    </w:p>
    <w:p w14:paraId="0E8F19D5" w14:textId="77777777" w:rsidR="00DB1352" w:rsidRDefault="00000000">
      <w:pPr>
        <w:spacing w:after="120" w:line="276" w:lineRule="auto"/>
      </w:pPr>
      <w:r>
        <w:rPr>
          <w:color w:val="5B6170"/>
          <w:sz w:val="20"/>
          <w:szCs w:val="20"/>
        </w:rPr>
        <w:t>12. Ограничения прототипа</w:t>
      </w:r>
    </w:p>
    <w:p w14:paraId="5721EDA6" w14:textId="77777777" w:rsidR="00DB1352" w:rsidRDefault="00000000">
      <w:r>
        <w:br w:type="page"/>
      </w:r>
    </w:p>
    <w:p w14:paraId="4BA6DCA9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lastRenderedPageBreak/>
        <w:t>1. Продукт</w:t>
      </w:r>
    </w:p>
    <w:p w14:paraId="5B6C13B0" w14:textId="77777777" w:rsidR="00DB1352" w:rsidRDefault="00000000">
      <w:pPr>
        <w:spacing w:after="140" w:line="276" w:lineRule="auto"/>
      </w:pPr>
      <w:r>
        <w:rPr>
          <w:color w:val="111318"/>
        </w:rPr>
        <w:t>YT Pulse — веб-сервис для автора YouTube. Сервис показывает американские тренды, локально объясняет, почему чужое превью выглядит кликабельным, на тарифе Pro собирает пак превью и ставит ролик в очередь.</w:t>
      </w:r>
    </w:p>
    <w:p w14:paraId="5C3C2E0A" w14:textId="77777777" w:rsidR="00DB1352" w:rsidRDefault="00000000">
      <w:pPr>
        <w:spacing w:after="140" w:line="276" w:lineRule="auto"/>
      </w:pPr>
      <w:r>
        <w:rPr>
          <w:color w:val="111318"/>
        </w:rPr>
        <w:t>Документ фиксирует прототип. Хостинг — Vercel Hobby. База — Neon free. Оплата ЮKassa работает только в тестовом режиме: виджет настоящий, деньги не списываются. Генерация видео в этой версии — заглушка файла со статусами queued / rendering / ready.</w:t>
      </w:r>
    </w:p>
    <w:p w14:paraId="0BBF0D14" w14:textId="77777777" w:rsidR="00DB1352" w:rsidRDefault="00000000">
      <w:pPr>
        <w:pStyle w:val="2"/>
        <w:keepNext/>
      </w:pPr>
      <w:r>
        <w:t>Состав прототипа</w:t>
      </w:r>
    </w:p>
    <w:p w14:paraId="3B656AC5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Регистрация и вход по почте и паролю, сессия на Vercel, личный кабинет с вкладками.</w:t>
      </w:r>
    </w:p>
    <w:p w14:paraId="3CBDCB61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Лента американских трендов YouTube с шестью фильтрами без search.list.</w:t>
      </w:r>
    </w:p>
    <w:p w14:paraId="58300A79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Список top performing previews текущего фильтра и выбранного тренда.</w:t>
      </w:r>
    </w:p>
    <w:p w14:paraId="460EB3AD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Разбор Why it clicks — ровно три локальных тега.</w:t>
      </w:r>
    </w:p>
    <w:p w14:paraId="3D0FC705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Генерация превью по выбранному тренду — только Pro.</w:t>
      </w:r>
    </w:p>
    <w:p w14:paraId="2152D61F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Генерация ролика через обёртку API — только Pro; в прототипе заглушка.</w:t>
      </w:r>
    </w:p>
    <w:p w14:paraId="01ED2BCC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Тарифы Free и Pro (месяц / 6 месяцев / год). После тестовой оплаты в кабинете ставится Pro на выбранный срок.</w:t>
      </w:r>
    </w:p>
    <w:p w14:paraId="02B5DDFF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t>2. Дизайн-система кабинета</w:t>
      </w:r>
    </w:p>
    <w:p w14:paraId="16122B8D" w14:textId="77777777" w:rsidR="00DB1352" w:rsidRDefault="00000000">
      <w:pPr>
        <w:spacing w:after="140" w:line="276" w:lineRule="auto"/>
      </w:pPr>
      <w:r>
        <w:rPr>
          <w:color w:val="111318"/>
        </w:rPr>
        <w:t>Все экраны после входа живут в одном каркасе. Сетка, палитра, типографика и положение главного действия не меняются от вкладки к вкладке.</w:t>
      </w:r>
    </w:p>
    <w:p w14:paraId="521D7544" w14:textId="77777777" w:rsidR="00DB1352" w:rsidRDefault="00000000">
      <w:pPr>
        <w:pStyle w:val="2"/>
        <w:keepNext/>
      </w:pPr>
      <w:r>
        <w:t>Каркас</w:t>
      </w:r>
    </w:p>
    <w:p w14:paraId="4F289AFF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Тёмная тема. Фон #07080C, поверхность #12141C, линия #262B3A.</w:t>
      </w:r>
    </w:p>
    <w:p w14:paraId="63CF0279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Узкая левая навигация 228 px: логотип, шесть пунктов, внизу почта и бейдж плана.</w:t>
      </w:r>
    </w:p>
    <w:p w14:paraId="179ED3FF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Верхняя полоса: название экрана, подпись источника данных, кнопка «Обновить кэш».</w:t>
      </w:r>
    </w:p>
    <w:p w14:paraId="433790AA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Центр — рабочая зона. Справа при необходимости рельс 320 px с пояснениями.</w:t>
      </w:r>
    </w:p>
    <w:p w14:paraId="45B597FC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Нижний бар высотой 72 px: подсказка слева, одно главное действие справа, вторичное рядом.</w:t>
      </w:r>
    </w:p>
    <w:p w14:paraId="62946A4C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Акцент продукта — #FF3B4E. Pro и апгрейд — #8B6CFF. Успех — #3DDC97. Тест — #F5C14A.</w:t>
      </w:r>
    </w:p>
    <w:p w14:paraId="72BED7F2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Превью всегда 16:9, обложка object-fit: cover, длительность — бейджем в правом нижнем углу кадра.</w:t>
      </w:r>
    </w:p>
    <w:p w14:paraId="1E6F6629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Скругления 16 / 12 / 10. Карточки без теней, кроме выбранного состояния (обводка accent).</w:t>
      </w:r>
    </w:p>
    <w:p w14:paraId="32AF077D" w14:textId="77777777" w:rsidR="00DB1352" w:rsidRDefault="00000000">
      <w:pPr>
        <w:pStyle w:val="2"/>
        <w:keepNext/>
      </w:pPr>
      <w:r>
        <w:t>Навигация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10"/>
        <w:gridCol w:w="4408"/>
      </w:tblGrid>
      <w:tr w:rsidR="00DB1352" w14:paraId="34E55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F2305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Пункт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F6423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Экран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16D26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Доступ</w:t>
            </w:r>
          </w:p>
        </w:tc>
      </w:tr>
      <w:tr w:rsidR="00DB1352" w14:paraId="513BD3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CED7D" w14:textId="77777777" w:rsidR="00DB1352" w:rsidRDefault="00000000">
            <w:r>
              <w:rPr>
                <w:color w:val="111318"/>
                <w:sz w:val="20"/>
                <w:szCs w:val="20"/>
              </w:rPr>
              <w:t>Тренды США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FCBFF" w14:textId="77777777" w:rsidR="00DB1352" w:rsidRDefault="00000000">
            <w:r>
              <w:rPr>
                <w:color w:val="111318"/>
                <w:sz w:val="20"/>
                <w:szCs w:val="20"/>
              </w:rPr>
              <w:t>Лента + фильтры + сводка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1CB95" w14:textId="77777777" w:rsidR="00DB1352" w:rsidRDefault="00000000">
            <w:r>
              <w:rPr>
                <w:color w:val="111318"/>
                <w:sz w:val="20"/>
                <w:szCs w:val="20"/>
              </w:rPr>
              <w:t>Free / Pro</w:t>
            </w:r>
          </w:p>
        </w:tc>
      </w:tr>
      <w:tr w:rsidR="00DB1352" w14:paraId="17F53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360359" w14:textId="77777777" w:rsidR="00DB1352" w:rsidRDefault="00000000">
            <w:r>
              <w:rPr>
                <w:color w:val="111318"/>
                <w:sz w:val="20"/>
                <w:szCs w:val="20"/>
              </w:rPr>
              <w:t>Превью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B59E7" w14:textId="77777777" w:rsidR="00DB1352" w:rsidRDefault="00000000">
            <w:r>
              <w:rPr>
                <w:color w:val="111318"/>
                <w:sz w:val="20"/>
                <w:szCs w:val="20"/>
              </w:rPr>
              <w:t>Top previews + кадр + Why it clicks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4D466" w14:textId="77777777" w:rsidR="00DB1352" w:rsidRDefault="00000000">
            <w:r>
              <w:rPr>
                <w:color w:val="111318"/>
                <w:sz w:val="20"/>
                <w:szCs w:val="20"/>
              </w:rPr>
              <w:t>Free видит разбор, Pro генерирует</w:t>
            </w:r>
          </w:p>
        </w:tc>
      </w:tr>
      <w:tr w:rsidR="00DB1352" w14:paraId="4466A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0BC0B" w14:textId="77777777" w:rsidR="00DB1352" w:rsidRDefault="00000000">
            <w:r>
              <w:rPr>
                <w:color w:val="111318"/>
                <w:sz w:val="20"/>
                <w:szCs w:val="20"/>
              </w:rPr>
              <w:lastRenderedPageBreak/>
              <w:t>Генерация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AC011" w14:textId="77777777" w:rsidR="00DB1352" w:rsidRDefault="00000000">
            <w:r>
              <w:rPr>
                <w:color w:val="111318"/>
                <w:sz w:val="20"/>
                <w:szCs w:val="20"/>
              </w:rPr>
              <w:t>Форма пака + варианты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756B8" w14:textId="77777777" w:rsidR="00DB1352" w:rsidRDefault="00000000">
            <w:r>
              <w:rPr>
                <w:color w:val="111318"/>
                <w:sz w:val="20"/>
                <w:szCs w:val="20"/>
              </w:rPr>
              <w:t>Только Pro, иначе замок</w:t>
            </w:r>
          </w:p>
        </w:tc>
      </w:tr>
      <w:tr w:rsidR="00DB1352" w14:paraId="71B3C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A16D1" w14:textId="77777777" w:rsidR="00DB1352" w:rsidRDefault="00000000">
            <w:r>
              <w:rPr>
                <w:color w:val="111318"/>
                <w:sz w:val="20"/>
                <w:szCs w:val="20"/>
              </w:rPr>
              <w:t>Очередь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A275E" w14:textId="77777777" w:rsidR="00DB1352" w:rsidRDefault="00000000">
            <w:r>
              <w:rPr>
                <w:color w:val="111318"/>
                <w:sz w:val="20"/>
                <w:szCs w:val="20"/>
              </w:rPr>
              <w:t>Задача ролика + статусы + плеер-заглушка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51A03" w14:textId="77777777" w:rsidR="00DB1352" w:rsidRDefault="00000000">
            <w:r>
              <w:rPr>
                <w:color w:val="111318"/>
                <w:sz w:val="20"/>
                <w:szCs w:val="20"/>
              </w:rPr>
              <w:t>Только Pro, иначе замок</w:t>
            </w:r>
          </w:p>
        </w:tc>
      </w:tr>
      <w:tr w:rsidR="00DB1352" w14:paraId="0F9C5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325F1" w14:textId="77777777" w:rsidR="00DB1352" w:rsidRDefault="00000000">
            <w:r>
              <w:rPr>
                <w:color w:val="111318"/>
                <w:sz w:val="20"/>
                <w:szCs w:val="20"/>
              </w:rPr>
              <w:t>Кабинет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357E8" w14:textId="77777777" w:rsidR="00DB1352" w:rsidRDefault="00000000">
            <w:r>
              <w:rPr>
                <w:color w:val="111318"/>
                <w:sz w:val="20"/>
                <w:szCs w:val="20"/>
              </w:rPr>
              <w:t>Профиль / Подписка / Возможности / Платежи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03273" w14:textId="77777777" w:rsidR="00DB1352" w:rsidRDefault="00000000">
            <w:r>
              <w:rPr>
                <w:color w:val="111318"/>
                <w:sz w:val="20"/>
                <w:szCs w:val="20"/>
              </w:rPr>
              <w:t>Free / Pro</w:t>
            </w:r>
          </w:p>
        </w:tc>
      </w:tr>
      <w:tr w:rsidR="00DB1352" w14:paraId="0B0B3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D378F1" w14:textId="77777777" w:rsidR="00DB1352" w:rsidRDefault="00000000">
            <w:r>
              <w:rPr>
                <w:color w:val="111318"/>
                <w:sz w:val="20"/>
                <w:szCs w:val="20"/>
              </w:rPr>
              <w:t>Тарифы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3AF28" w14:textId="77777777" w:rsidR="00DB1352" w:rsidRDefault="00000000">
            <w:r>
              <w:rPr>
                <w:color w:val="111318"/>
                <w:sz w:val="20"/>
                <w:szCs w:val="20"/>
              </w:rPr>
              <w:t>Карточки планов → оплата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38A3E" w14:textId="77777777" w:rsidR="00DB1352" w:rsidRDefault="00000000">
            <w:r>
              <w:rPr>
                <w:color w:val="111318"/>
                <w:sz w:val="20"/>
                <w:szCs w:val="20"/>
              </w:rPr>
              <w:t>Free / Pro</w:t>
            </w:r>
          </w:p>
        </w:tc>
      </w:tr>
    </w:tbl>
    <w:p w14:paraId="486F484A" w14:textId="77777777" w:rsidR="00DB1352" w:rsidRDefault="00DB1352">
      <w:pPr>
        <w:spacing w:after="200" w:line="276" w:lineRule="auto"/>
      </w:pPr>
    </w:p>
    <w:p w14:paraId="703509E2" w14:textId="77777777" w:rsidR="00DB1352" w:rsidRDefault="00000000">
      <w:pPr>
        <w:spacing w:after="140" w:line="276" w:lineRule="auto"/>
      </w:pPr>
      <w:r>
        <w:rPr>
          <w:color w:val="111318"/>
        </w:rPr>
        <w:t>Личный кабинет не является отдельным сайтом. Это та же оболочка: вкладки кабинета переключают только центр. Сайдбар и нижний бар остаются.</w:t>
      </w:r>
    </w:p>
    <w:p w14:paraId="3DC91C7C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t>3. Тарифы и оплата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4318"/>
      </w:tblGrid>
      <w:tr w:rsidR="00DB1352" w14:paraId="57293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6A4C6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План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C3712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Цена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959AC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1F4CE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входит</w:t>
            </w:r>
          </w:p>
        </w:tc>
      </w:tr>
      <w:tr w:rsidR="00DB1352" w14:paraId="3C576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F051A" w14:textId="77777777" w:rsidR="00DB1352" w:rsidRDefault="00000000">
            <w:r>
              <w:rPr>
                <w:color w:val="111318"/>
                <w:sz w:val="20"/>
                <w:szCs w:val="20"/>
              </w:rPr>
              <w:t>Free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3A93D" w14:textId="77777777" w:rsidR="00DB1352" w:rsidRDefault="00000000">
            <w:r>
              <w:rPr>
                <w:color w:val="111318"/>
                <w:sz w:val="20"/>
                <w:szCs w:val="20"/>
              </w:rPr>
              <w:t>0 ₽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04721" w14:textId="77777777" w:rsidR="00DB1352" w:rsidRDefault="00000000">
            <w:r>
              <w:rPr>
                <w:color w:val="111318"/>
                <w:sz w:val="20"/>
                <w:szCs w:val="20"/>
              </w:rPr>
              <w:t>Бессрочно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578C8" w14:textId="77777777" w:rsidR="00DB1352" w:rsidRDefault="00000000">
            <w:r>
              <w:rPr>
                <w:color w:val="111318"/>
                <w:sz w:val="20"/>
                <w:szCs w:val="20"/>
              </w:rPr>
              <w:t>Лента US, фильтры, локальный разбор, Why it clicks. Без генерации картинок и роликов.</w:t>
            </w:r>
          </w:p>
        </w:tc>
      </w:tr>
      <w:tr w:rsidR="00DB1352" w14:paraId="2877B9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2B62E" w14:textId="77777777" w:rsidR="00DB1352" w:rsidRDefault="00000000">
            <w:r>
              <w:rPr>
                <w:color w:val="111318"/>
                <w:sz w:val="20"/>
                <w:szCs w:val="20"/>
              </w:rPr>
              <w:t>Pro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3A4BC" w14:textId="77777777" w:rsidR="00DB1352" w:rsidRDefault="00000000">
            <w:r>
              <w:rPr>
                <w:color w:val="111318"/>
                <w:sz w:val="20"/>
                <w:szCs w:val="20"/>
              </w:rPr>
              <w:t>700 ₽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35F3E" w14:textId="77777777" w:rsidR="00DB1352" w:rsidRDefault="00000000">
            <w:r>
              <w:rPr>
                <w:color w:val="111318"/>
                <w:sz w:val="20"/>
                <w:szCs w:val="20"/>
              </w:rPr>
              <w:t>1 месяц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9B669" w14:textId="77777777" w:rsidR="00DB1352" w:rsidRDefault="00000000">
            <w:r>
              <w:rPr>
                <w:color w:val="111318"/>
                <w:sz w:val="20"/>
                <w:szCs w:val="20"/>
              </w:rPr>
              <w:t>Всё из Free + генерация превью + очередь ролика.</w:t>
            </w:r>
          </w:p>
        </w:tc>
      </w:tr>
      <w:tr w:rsidR="00DB1352" w14:paraId="0BFE8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B1265" w14:textId="77777777" w:rsidR="00DB1352" w:rsidRDefault="00000000">
            <w:r>
              <w:rPr>
                <w:color w:val="111318"/>
                <w:sz w:val="20"/>
                <w:szCs w:val="20"/>
              </w:rPr>
              <w:t>Pro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D596C" w14:textId="77777777" w:rsidR="00DB1352" w:rsidRDefault="00000000">
            <w:r>
              <w:rPr>
                <w:color w:val="111318"/>
                <w:sz w:val="20"/>
                <w:szCs w:val="20"/>
              </w:rPr>
              <w:t>1800 ₽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C6EEF" w14:textId="77777777" w:rsidR="00DB1352" w:rsidRDefault="00000000">
            <w:r>
              <w:rPr>
                <w:color w:val="111318"/>
                <w:sz w:val="20"/>
                <w:szCs w:val="20"/>
              </w:rPr>
              <w:t>6 месяцев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89379" w14:textId="77777777" w:rsidR="00DB1352" w:rsidRDefault="00000000">
            <w:r>
              <w:rPr>
                <w:color w:val="111318"/>
                <w:sz w:val="20"/>
                <w:szCs w:val="20"/>
              </w:rPr>
              <w:t>Тот же Pro. Другая дата окончания.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color w:val="111318"/>
                <w:sz w:val="20"/>
                <w:szCs w:val="20"/>
              </w:rPr>
              <w:t>Pro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color w:val="111318"/>
                <w:sz w:val="20"/>
                <w:szCs w:val="20"/>
              </w:rPr>
              <w:t>7000 ₽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color w:val="111318"/>
                <w:sz w:val="20"/>
                <w:szCs w:val="20"/>
              </w:rPr>
              <w:t>1 год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color w:val="111318"/>
                <w:sz w:val="20"/>
                <w:szCs w:val="20"/>
              </w:rPr>
              <w:t>Тот же Pro. Другая дата окончания.</w:t>
            </w:r>
          </w:p>
        </w:tc>
      </w:tr>
    </w:tbl>
    <w:p w14:paraId="5EE2EEF5" w14:textId="77777777" w:rsidR="00DB1352" w:rsidRDefault="00DB1352">
      <w:pPr>
        <w:spacing w:after="200" w:line="276" w:lineRule="auto"/>
      </w:pPr>
    </w:p>
    <w:p w14:paraId="42F622CB" w14:textId="77777777" w:rsidR="00DB1352" w:rsidRDefault="00000000">
      <w:pPr>
        <w:spacing w:after="140" w:line="276" w:lineRule="auto"/>
      </w:pPr>
      <w:r>
        <w:rPr>
          <w:color w:val="111318"/>
        </w:rPr>
        <w:t>После успешного тестового платежа в таблице users: plan = pro, pro_expires_at = now + срок. Деньги не списываются. Автопродления в прототипе нет. На экране оплаты всегда бейдж TEST MODE. Нужны страница успеха и страница ошибки. Webhook пишет сырой payload в payments.</w:t>
      </w:r>
    </w:p>
    <w:p w14:paraId="77A18DE6" w14:textId="77777777" w:rsidR="00DB1352" w:rsidRDefault="00000000">
      <w:pPr>
        <w:pStyle w:val="2"/>
        <w:keepNext/>
      </w:pPr>
      <w:r>
        <w:t>3.1. Хостинг и данные</w:t>
      </w:r>
    </w:p>
    <w:p w14:paraId="0BCDADB0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Хостинг: Vercel Hobby, serverless functions.</w:t>
      </w:r>
    </w:p>
    <w:p w14:paraId="6C8CF973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База: Neon.tech PostgreSQL, free tier.</w:t>
      </w:r>
    </w:p>
    <w:p w14:paraId="774A99AD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Репозиторий: GitHub. Деплой Vercel при пуше в main.</w:t>
      </w:r>
    </w:p>
    <w:p w14:paraId="03F66714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Внешний cron не используется.</w:t>
      </w:r>
    </w:p>
    <w:p w14:paraId="1EDD2D07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Обновление трендов: кнопка «Обновить кэш» и открытие ленты, если кэш протух.</w:t>
      </w:r>
    </w:p>
    <w:p w14:paraId="26153951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Ключи API только в переменных Vercel. В репозитории секретов нет.</w:t>
      </w:r>
    </w:p>
    <w:p w14:paraId="17448EC0" w14:textId="77777777" w:rsidR="00DB1352" w:rsidRDefault="00000000">
      <w:pPr>
        <w:pStyle w:val="2"/>
        <w:keepNext/>
      </w:pPr>
      <w:r>
        <w:t>3.2. Фильтры ленты</w:t>
      </w:r>
    </w:p>
    <w:p w14:paraId="3C2529AD" w14:textId="77777777" w:rsidR="00DB1352" w:rsidRDefault="00000000">
      <w:pPr>
        <w:spacing w:after="140" w:line="276" w:lineRule="auto"/>
      </w:pPr>
      <w:r>
        <w:rPr>
          <w:color w:val="111318"/>
        </w:rPr>
        <w:t>YouTube search.list не использовать. Все фильтры строятся из mostPopular региона US.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10"/>
        <w:gridCol w:w="4408"/>
      </w:tblGrid>
      <w:tr w:rsidR="00DB1352" w14:paraId="3BBF0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CA816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Фильтр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956D0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Откуда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46F4F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отбираем</w:t>
            </w:r>
          </w:p>
        </w:tc>
      </w:tr>
      <w:tr w:rsidR="00DB1352" w14:paraId="7615FD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AC78C" w14:textId="77777777" w:rsidR="00DB1352" w:rsidRDefault="00000000">
            <w:r>
              <w:rPr>
                <w:color w:val="111318"/>
                <w:sz w:val="20"/>
                <w:szCs w:val="20"/>
              </w:rPr>
              <w:t>All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60552" w14:textId="77777777" w:rsidR="00DB1352" w:rsidRDefault="00000000">
            <w:r>
              <w:rPr>
                <w:color w:val="111318"/>
                <w:sz w:val="20"/>
                <w:szCs w:val="20"/>
              </w:rPr>
              <w:t>mostPopular, region=US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71539" w14:textId="77777777" w:rsidR="00DB1352" w:rsidRDefault="00000000">
            <w:r>
              <w:rPr>
                <w:color w:val="111318"/>
                <w:sz w:val="20"/>
                <w:szCs w:val="20"/>
              </w:rPr>
              <w:t>Список как есть</w:t>
            </w:r>
          </w:p>
        </w:tc>
      </w:tr>
      <w:tr w:rsidR="00DB1352" w14:paraId="57F45A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A6AB9" w14:textId="77777777" w:rsidR="00DB1352" w:rsidRDefault="00000000">
            <w:r>
              <w:rPr>
                <w:color w:val="111318"/>
                <w:sz w:val="20"/>
                <w:szCs w:val="20"/>
              </w:rPr>
              <w:t>Shorts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D12F3" w14:textId="77777777" w:rsidR="00DB1352" w:rsidRDefault="00000000">
            <w:r>
              <w:rPr>
                <w:color w:val="111318"/>
                <w:sz w:val="20"/>
                <w:szCs w:val="20"/>
              </w:rPr>
              <w:t>Тот же список All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CC2A7" w14:textId="77777777" w:rsidR="00DB1352" w:rsidRDefault="00000000">
            <w:r>
              <w:rPr>
                <w:color w:val="111318"/>
                <w:sz w:val="20"/>
                <w:szCs w:val="20"/>
              </w:rPr>
              <w:t>Длительность до 60 секунд</w:t>
            </w:r>
          </w:p>
        </w:tc>
      </w:tr>
      <w:tr w:rsidR="00DB1352" w14:paraId="733AD2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B3F28" w14:textId="77777777" w:rsidR="00DB1352" w:rsidRDefault="00000000">
            <w:r>
              <w:rPr>
                <w:color w:val="111318"/>
                <w:sz w:val="20"/>
                <w:szCs w:val="20"/>
              </w:rPr>
              <w:t>Longform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2C329" w14:textId="77777777" w:rsidR="00DB1352" w:rsidRDefault="00000000">
            <w:r>
              <w:rPr>
                <w:color w:val="111318"/>
                <w:sz w:val="20"/>
                <w:szCs w:val="20"/>
              </w:rPr>
              <w:t>Тот же список All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5EFBC" w14:textId="77777777" w:rsidR="00DB1352" w:rsidRDefault="00000000">
            <w:r>
              <w:rPr>
                <w:color w:val="111318"/>
                <w:sz w:val="20"/>
                <w:szCs w:val="20"/>
              </w:rPr>
              <w:t>Длительность от 60 секунд</w:t>
            </w:r>
          </w:p>
        </w:tc>
      </w:tr>
      <w:tr w:rsidR="00DB1352" w14:paraId="6F8D9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AB18B" w14:textId="77777777" w:rsidR="00DB1352" w:rsidRDefault="00000000">
            <w:r>
              <w:rPr>
                <w:color w:val="111318"/>
                <w:sz w:val="20"/>
                <w:szCs w:val="20"/>
              </w:rPr>
              <w:lastRenderedPageBreak/>
              <w:t>Gaming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9FEA1" w14:textId="77777777" w:rsidR="00DB1352" w:rsidRDefault="00000000">
            <w:r>
              <w:rPr>
                <w:color w:val="111318"/>
                <w:sz w:val="20"/>
                <w:szCs w:val="20"/>
              </w:rPr>
              <w:t>mostPopular, категория Gaming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A5E39" w14:textId="77777777" w:rsidR="00DB1352" w:rsidRDefault="00000000">
            <w:r>
              <w:rPr>
                <w:color w:val="111318"/>
                <w:sz w:val="20"/>
                <w:szCs w:val="20"/>
              </w:rPr>
              <w:t>По категории</w:t>
            </w:r>
          </w:p>
        </w:tc>
      </w:tr>
      <w:tr w:rsidR="00DB1352" w14:paraId="46E43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A1D47" w14:textId="77777777" w:rsidR="00DB1352" w:rsidRDefault="00000000">
            <w:r>
              <w:rPr>
                <w:color w:val="111318"/>
                <w:sz w:val="20"/>
                <w:szCs w:val="20"/>
              </w:rPr>
              <w:t>AI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1FE17" w14:textId="77777777" w:rsidR="00DB1352" w:rsidRDefault="00000000">
            <w:r>
              <w:rPr>
                <w:color w:val="111318"/>
                <w:sz w:val="20"/>
                <w:szCs w:val="20"/>
              </w:rPr>
              <w:t>mostPopular, Science &amp; Technology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D9545" w14:textId="77777777" w:rsidR="00DB1352" w:rsidRDefault="00000000">
            <w:r>
              <w:rPr>
                <w:color w:val="111318"/>
                <w:sz w:val="20"/>
                <w:szCs w:val="20"/>
              </w:rPr>
              <w:t>Затем слова в названии (AI, GPT, model и т. п.)</w:t>
            </w:r>
          </w:p>
        </w:tc>
      </w:tr>
      <w:tr w:rsidR="00DB1352" w14:paraId="66D6B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035A7" w14:textId="77777777" w:rsidR="00DB1352" w:rsidRDefault="00000000">
            <w:r>
              <w:rPr>
                <w:color w:val="111318"/>
                <w:sz w:val="20"/>
                <w:szCs w:val="20"/>
              </w:rPr>
              <w:t>Finance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715E4" w14:textId="77777777" w:rsidR="00DB1352" w:rsidRDefault="00000000">
            <w:r>
              <w:rPr>
                <w:color w:val="111318"/>
                <w:sz w:val="20"/>
                <w:szCs w:val="20"/>
              </w:rPr>
              <w:t>mostPopular, News &amp; Politics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FBDF1" w14:textId="77777777" w:rsidR="00DB1352" w:rsidRDefault="00000000">
            <w:r>
              <w:rPr>
                <w:color w:val="111318"/>
                <w:sz w:val="20"/>
                <w:szCs w:val="20"/>
              </w:rPr>
              <w:t>Затем слова в названии (money, invest, finance и т. п.)</w:t>
            </w:r>
          </w:p>
        </w:tc>
      </w:tr>
    </w:tbl>
    <w:p w14:paraId="567FE3B6" w14:textId="77777777" w:rsidR="00DB1352" w:rsidRDefault="00000000">
      <w:pPr>
        <w:pStyle w:val="2"/>
        <w:keepNext/>
      </w:pPr>
      <w:r>
        <w:t>3.3. Top performing previews и Why it clicks</w:t>
      </w:r>
    </w:p>
    <w:p w14:paraId="034F91A4" w14:textId="77777777" w:rsidR="00DB1352" w:rsidRDefault="00000000">
      <w:pPr>
        <w:spacing w:after="140" w:line="276" w:lineRule="auto"/>
      </w:pPr>
      <w:r>
        <w:rPr>
          <w:color w:val="111318"/>
        </w:rPr>
        <w:t>Берём выбранный тренд и ролики текущего фильтра. Скачиваем jpg с i.ytimg.com. Каждое превью разбираем локально. Сортируем по сумме признаков: крупное лицо, высокий контраст, заметная текстовая зона, объект в центре. Это не CTR YouTube.</w:t>
      </w:r>
    </w:p>
    <w:p w14:paraId="1E92EFDC" w14:textId="77777777" w:rsidR="00DB1352" w:rsidRDefault="00000000">
      <w:pPr>
        <w:spacing w:after="140" w:line="276" w:lineRule="auto"/>
      </w:pPr>
      <w:r>
        <w:rPr>
          <w:color w:val="111318"/>
        </w:rPr>
        <w:t>На Free показываем первые позиции списка. Генерация новых превью закрыта.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10"/>
        <w:gridCol w:w="4408"/>
      </w:tblGrid>
      <w:tr w:rsidR="00DB1352" w14:paraId="5A810F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89602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Тег на экране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F6EFF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Чем считаем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1DCD1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Правило</w:t>
            </w:r>
          </w:p>
        </w:tc>
      </w:tr>
      <w:tr w:rsidR="00DB1352" w14:paraId="76D03B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BB975" w14:textId="77777777" w:rsidR="00DB1352" w:rsidRDefault="00000000">
            <w:r>
              <w:rPr>
                <w:color w:val="111318"/>
                <w:sz w:val="20"/>
                <w:szCs w:val="20"/>
              </w:rPr>
              <w:t>Face closeup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67B40" w14:textId="77777777" w:rsidR="00DB1352" w:rsidRDefault="00000000">
            <w:r>
              <w:rPr>
                <w:color w:val="111318"/>
                <w:sz w:val="20"/>
                <w:szCs w:val="20"/>
              </w:rPr>
              <w:t>MediaPipe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2ED23" w14:textId="77777777" w:rsidR="00DB1352" w:rsidRDefault="00000000">
            <w:r>
              <w:rPr>
                <w:color w:val="111318"/>
                <w:sz w:val="20"/>
                <w:szCs w:val="20"/>
              </w:rPr>
              <w:t>Лицо есть и занимает заметную часть кадра</w:t>
            </w:r>
          </w:p>
        </w:tc>
      </w:tr>
      <w:tr w:rsidR="00DB1352" w14:paraId="34983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97448" w14:textId="77777777" w:rsidR="00DB1352" w:rsidRDefault="00000000">
            <w:r>
              <w:rPr>
                <w:color w:val="111318"/>
                <w:sz w:val="20"/>
                <w:szCs w:val="20"/>
              </w:rPr>
              <w:t>High contrast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ECA3E" w14:textId="77777777" w:rsidR="00DB1352" w:rsidRDefault="00000000">
            <w:r>
              <w:rPr>
                <w:color w:val="111318"/>
                <w:sz w:val="20"/>
                <w:szCs w:val="20"/>
              </w:rPr>
              <w:t>OpenCV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18F6E" w14:textId="77777777" w:rsidR="00DB1352" w:rsidRDefault="00000000">
            <w:r>
              <w:rPr>
                <w:color w:val="111318"/>
                <w:sz w:val="20"/>
                <w:szCs w:val="20"/>
              </w:rPr>
              <w:t>Сильный контраст яркости</w:t>
            </w:r>
          </w:p>
        </w:tc>
      </w:tr>
      <w:tr w:rsidR="00DB1352" w14:paraId="72AD44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4C1AA" w14:textId="77777777" w:rsidR="00DB1352" w:rsidRDefault="00000000">
            <w:r>
              <w:rPr>
                <w:color w:val="111318"/>
                <w:sz w:val="20"/>
                <w:szCs w:val="20"/>
              </w:rPr>
              <w:t>Text area</w:t>
            </w:r>
          </w:p>
        </w:tc>
        <w:tc>
          <w:tcPr>
            <w:tcW w:w="351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66BF4" w14:textId="77777777" w:rsidR="00DB1352" w:rsidRDefault="00000000">
            <w:r>
              <w:rPr>
                <w:color w:val="111318"/>
                <w:sz w:val="20"/>
                <w:szCs w:val="20"/>
              </w:rPr>
              <w:t>OpenCV</w:t>
            </w:r>
          </w:p>
        </w:tc>
        <w:tc>
          <w:tcPr>
            <w:tcW w:w="440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83745" w14:textId="77777777" w:rsidR="00DB1352" w:rsidRDefault="00000000">
            <w:r>
              <w:rPr>
                <w:color w:val="111318"/>
                <w:sz w:val="20"/>
                <w:szCs w:val="20"/>
              </w:rPr>
              <w:t>Крупный высококонтрастный блок под текст</w:t>
            </w:r>
          </w:p>
        </w:tc>
      </w:tr>
    </w:tbl>
    <w:p w14:paraId="7C348A03" w14:textId="77777777" w:rsidR="00DB1352" w:rsidRDefault="00DB1352">
      <w:pPr>
        <w:spacing w:after="200" w:line="276" w:lineRule="auto"/>
      </w:pPr>
    </w:p>
    <w:p w14:paraId="069FA1BC" w14:textId="77777777" w:rsidR="00DB1352" w:rsidRDefault="00000000">
      <w:pPr>
        <w:spacing w:after="140" w:line="276" w:lineRule="auto"/>
      </w:pPr>
      <w:r>
        <w:rPr>
          <w:color w:val="111318"/>
        </w:rPr>
        <w:t>Справа на экране — только эти три тега и короткое пояснение. Проценты, emotion и curiosity gap не делать.</w:t>
      </w:r>
    </w:p>
    <w:p>
      <w:pPr>
        <w:pStyle w:val="2"/>
      </w:pPr>
      <w:r>
        <w:t>3.4. Как реализовать разбор и сортировку</w:t>
      </w:r>
    </w:p>
    <w:p>
      <w:pPr>
        <w:spacing w:after="140"/>
      </w:pPr>
      <w:r>
        <w:rPr>
          <w:color w:val="111318"/>
        </w:rPr>
        <w:t>Раздел фиксирует реализацию §3.3. Старый текст не заменяется. Why it clicks — не LLM и не CTR YouTube. Это локальный разбор jpg-превью: скачать кадр, посчитать признаки, записать теги, отсортировать список по сумме баллов.</w:t>
      </w:r>
    </w:p>
    <w:p>
      <w:pPr>
        <w:spacing w:after="140"/>
      </w:pPr>
      <w:r>
        <w:rPr>
          <w:color w:val="111318"/>
        </w:rPr>
        <w:t>Подсчёт признаков и score_sum выполняется автоматически на сервере. Ручная разметка тегов и ручной ввод баллов не предусмотрены.</w:t>
      </w:r>
    </w:p>
    <w:p>
      <w:pPr>
        <w:spacing w:after="140"/>
      </w:pPr>
      <w:r>
        <w:rPr>
          <w:color w:val="111318"/>
        </w:rPr>
        <w:t>MediaPipe и OpenCV — библиотеки на сервере, не внешнее API и не готовый сервис кликабельности. Серверная функция скачивает jpg, вызывает Face Detection в MediaPipe и функции OpenCV, сравнивает результат с порогами этого раздела и пишет теги в preview_tags. Отдельного API «Why it clicks» нет.</w:t>
      </w:r>
    </w:p>
    <w:p>
      <w:pPr>
        <w:pStyle w:val="2"/>
      </w:pPr>
      <w:r>
        <w:t>Цепочка</w:t>
      </w:r>
    </w:p>
    <w:p>
      <w:pPr>
        <w:pStyle w:val="a4"/>
      </w:pPr>
      <w:r>
        <w:t>Вход: выбранный тренд (video_id) + текущий фильтр ленты (All / Shorts / Longform / Gaming / AI / Finance).</w:t>
      </w:r>
    </w:p>
    <w:p>
      <w:pPr>
        <w:pStyle w:val="a4"/>
      </w:pPr>
      <w:r>
        <w:t>Список роликов фильтра берётся из trends_cache, не из search.list.</w:t>
      </w:r>
    </w:p>
    <w:p>
      <w:pPr>
        <w:pStyle w:val="a4"/>
      </w:pPr>
      <w:r>
        <w:t>Для каждого video_id сервер скачивает обложку: сначала https://i.ytimg.com/vi/{id}/hqdefault.jpg, если 404 — maxresdefault.jpg, затем mqdefault.jpg.</w:t>
      </w:r>
    </w:p>
    <w:p>
      <w:pPr>
        <w:pStyle w:val="a4"/>
      </w:pPr>
      <w:r>
        <w:t>Кадр разбирается на сервере движками MediaPipe (лицо) и OpenCV (контраст, текстовая зона, объект в центре).</w:t>
      </w:r>
    </w:p>
    <w:p>
      <w:pPr>
        <w:pStyle w:val="a4"/>
      </w:pPr>
      <w:r>
        <w:t>Результат пишется в preview_tags. Повторно качать и считать тот же video_id не нужно, пока жив кэш трендов.</w:t>
      </w:r>
    </w:p>
    <w:p>
      <w:pPr>
        <w:pStyle w:val="a4"/>
      </w:pPr>
      <w:r>
        <w:t>Экран «Превью» читает уже посчитанные теги: слева список по score_sum, в центре выбранный кадр, справа три тега выбранного превью.</w:t>
      </w:r>
    </w:p>
    <w:p>
      <w:pPr>
        <w:pStyle w:val="2"/>
      </w:pPr>
      <w:r>
        <w:t>Когда считать</w:t>
      </w:r>
    </w:p>
    <w:p>
      <w:pPr>
        <w:spacing w:after="140"/>
      </w:pPr>
      <w:r>
        <w:rPr>
          <w:color w:val="111318"/>
        </w:rPr>
        <w:t>Счёт запускается вместе с обновлением кэша трендов (кнопка «Обновить кэш» или открытие ленты, если кэш протух). Не считать MediaPipe/OpenCV на каждый клик по карточке — функция Vercel Hobby не должна разбирать пачку jpg в запросе UI.</w:t>
      </w:r>
    </w:p>
    <w:p>
      <w:pPr>
        <w:spacing w:after="140"/>
      </w:pPr>
      <w:r>
        <w:rPr>
          <w:color w:val="111318"/>
        </w:rPr>
        <w:t>Если для video_id строка в preview_tags уже есть и тренд не обновлялся — отдаём сохранённые теги. После обновления mostPopular пересчитываем только новые или изменившиеся id.</w:t>
      </w:r>
    </w:p>
    <w:p>
      <w:pPr>
        <w:pStyle w:val="2"/>
      </w:pPr>
      <w:r>
        <w:t>Правила признаков</w:t>
      </w:r>
    </w:p>
    <w:p>
      <w:pPr>
        <w:spacing w:after="140"/>
      </w:pPr>
      <w:r>
        <w:rPr>
          <w:color w:val="111318"/>
        </w:rPr>
        <w:t>Каждый признак — порог «да/нет», затем +1 балл. Веса равные. Четвёртый признак входит в сумму, но на экран Why it clicks не выводится.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4318"/>
      </w:tblGrid>
      <w:tr w:rsidR="00DB1352" w14:paraId="57293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6A4C6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Признак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C3712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Движок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959AC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Порог «да»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1F4CE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Балл / поле</w:t>
            </w:r>
          </w:p>
        </w:tc>
      </w:tr>
      <w:tr w:rsidR="00DB1352" w14:paraId="3C576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F051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Face closeup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3A93D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MediaPipe Face Detection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04721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Лицо есть и площадь лица ≥ 12% кадра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578C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+1 → face_closeup</w:t>
            </w:r>
          </w:p>
        </w:tc>
      </w:tr>
      <w:tr w:rsidR="00DB1352" w14:paraId="2877B9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2B62E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High contrast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3A4B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OpenCV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35F3E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σ яркости кадра выше порога (сильный разброс светлого и тёмного)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9B669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+1 → high_contrast</w:t>
            </w:r>
          </w:p>
        </w:tc>
      </w:tr>
      <w:tr w:rsidR="00DB1352" w14:paraId="0BFE8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B1265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Text area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D596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OpenCV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C6EEF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Крупный высококонтрастный прямоугольник под заголовок превью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89379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+1 → text_area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center_object, не на экране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OpenCV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Главный объект ближе к центру, не прижат к краю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+1 → center_object</w:t>
            </w:r>
          </w:p>
        </w:tc>
      </w:tr>
    </w:tbl>
    <w:p>
      <w:pPr>
        <w:pStyle w:val="2"/>
      </w:pPr>
      <w:r>
        <w:t>Формула сортировки</w:t>
      </w:r>
    </w:p>
    <w:p>
      <w:pPr>
        <w:spacing w:after="140"/>
      </w:pPr>
      <w:r>
        <w:rPr>
          <w:color w:val="111318"/>
        </w:rPr>
        <w:t>score_sum = face_closeup + high_contrast + text_area + center_object. Диапазон 0…4.</w:t>
      </w:r>
    </w:p>
    <w:p>
      <w:pPr>
        <w:spacing w:after="140"/>
      </w:pPr>
      <w:r>
        <w:rPr>
          <w:color w:val="111318"/>
        </w:rPr>
        <w:t>Список top performing previews = ролики текущего фильтра, сортировка score_sum по убыванию. При равенстве баллов сохраняется исходный порядок mostPopular из кэша (стабильная сортировка). Просмотры YouTube в score_sum не входят.</w:t>
      </w:r>
    </w:p>
    <w:p>
      <w:pPr>
        <w:spacing w:after="140"/>
      </w:pPr>
      <w:r>
        <w:rPr>
          <w:color w:val="111318"/>
        </w:rPr>
        <w:t>Клик по превью слева не пересчитывает список: меняются только центральный кадр и правый рельс Why it clicks.</w:t>
      </w:r>
    </w:p>
    <w:p>
      <w:pPr>
        <w:pStyle w:val="2"/>
      </w:pPr>
      <w:r>
        <w:t>Логика подсчёта баллов</w:t>
      </w:r>
    </w:p>
    <w:p>
      <w:pPr>
        <w:spacing w:after="140"/>
      </w:pPr>
      <w:r>
        <w:rPr>
          <w:color w:val="111318"/>
        </w:rPr>
        <w:t>Вход расчёта — один jpg превью. Название ролика, просмотры, лайки и CTR в формулу не входят. Каждый признак после порога даёт 0 или 1. Веса равные.</w:t>
      </w:r>
    </w:p>
    <w:p>
      <w:pPr>
        <w:pStyle w:val="2"/>
      </w:pPr>
      <w:r>
        <w:t>Face closeup</w:t>
      </w:r>
    </w:p>
    <w:p>
      <w:pPr>
        <w:spacing w:after="140"/>
      </w:pPr>
      <w:r>
        <w:rPr>
          <w:color w:val="111318"/>
        </w:rPr>
        <w:t>MediaPipe Face Detection возвращает рамку лица (x, y, w, h). Если лиц несколько — берётся рамка с максимальной площадью. Лица нет — face_closeup = false.</w:t>
      </w:r>
    </w:p>
    <w:p>
      <w:pPr>
        <w:spacing w:after="140"/>
      </w:pPr>
      <w:r>
        <w:rPr>
          <w:color w:val="111318"/>
        </w:rPr>
        <w:t>доля_лица = (w × h) / (ширина_кадра × высота_кадра). face_closeup = true, если доля_лица ≥ 0.12.</w:t>
      </w:r>
    </w:p>
    <w:p>
      <w:pPr>
        <w:pStyle w:val="2"/>
      </w:pPr>
      <w:r>
        <w:t>High contrast</w:t>
      </w:r>
    </w:p>
    <w:p>
      <w:pPr>
        <w:spacing w:after="140"/>
      </w:pPr>
      <w:r>
        <w:rPr>
          <w:color w:val="111318"/>
        </w:rPr>
        <w:t>OpenCV: кадр в оттенки серого. σ — стандартное отклонение яркости пикселей в диапазоне 0…255. high_contrast = true, если σ ≥ 55. Порог 55 фиксирован для прототипа.</w:t>
      </w:r>
    </w:p>
    <w:p>
      <w:pPr>
        <w:pStyle w:val="2"/>
      </w:pPr>
      <w:r>
        <w:t>Text area</w:t>
      </w:r>
    </w:p>
    <w:p>
      <w:pPr>
        <w:spacing w:after="140"/>
      </w:pPr>
      <w:r>
        <w:rPr>
          <w:color w:val="111318"/>
        </w:rPr>
        <w:t>OpenCV ищет крупный высококонтрастный прямоугольник, характерный для заголовка превью. text_area = true, если такой прямоугольник найден и его площадь ≥ 8% кадра.</w:t>
      </w:r>
    </w:p>
    <w:p>
      <w:pPr>
        <w:pStyle w:val="2"/>
      </w:pPr>
      <w:r>
        <w:t>center_object</w:t>
      </w:r>
    </w:p>
    <w:p>
      <w:pPr>
        <w:spacing w:after="140"/>
      </w:pPr>
      <w:r>
        <w:rPr>
          <w:color w:val="111318"/>
        </w:rPr>
        <w:t>На экран Why it clicks не выводится, в score_sum входит. Центр объекта = центр рамки лица, если face_closeup или лицо найдено; иначе центр самого контрастного пятна. center_object = true, если расстояние от центра объекта до центра кадра &lt; 30% диагонали кадра.</w:t>
      </w:r>
    </w:p>
    <w:p>
      <w:pPr>
        <w:pStyle w:val="2"/>
      </w:pPr>
      <w:r>
        <w:t>Итог</w:t>
      </w:r>
    </w:p>
    <w:p>
      <w:pPr>
        <w:spacing w:after="140"/>
      </w:pPr>
      <w:r>
        <w:rPr>
          <w:color w:val="111318"/>
        </w:rPr>
        <w:t>score_sum = (face_closeup ? 1 : 0) + (high_contrast ? 1 : 0) + (text_area ? 1 : 0) + (center_object ? 1 : 0). Диапазон 0…4. Сортировка списка фильтра: score_sum по убыванию, при равенстве — исходный порядок mostPopular. Клик по карточке список не пересчитывает.</w:t>
      </w:r>
    </w:p>
    <w:p>
      <w:pPr>
        <w:pStyle w:val="2"/>
      </w:pPr>
      <w:r>
        <w:t>Что видит пользователь</w:t>
      </w:r>
    </w:p>
    <w:p>
      <w:pPr>
        <w:pStyle w:val="a4"/>
      </w:pPr>
      <w:r>
        <w:t>Слева — уже отсортированный список. Free видит первые позиции, генерация закрыта.</w:t>
      </w:r>
    </w:p>
    <w:p>
      <w:pPr>
        <w:pStyle w:val="a4"/>
      </w:pPr>
      <w:r>
        <w:t>Центр — выбранное превью 16:9.</w:t>
      </w:r>
    </w:p>
    <w:p>
      <w:pPr>
        <w:pStyle w:val="a4"/>
      </w:pPr>
      <w:r>
        <w:t>Справа — ровно три тега выбранного кадра и короткое пояснение без процентов.</w:t>
      </w:r>
    </w:p>
    <w:p>
      <w:pPr>
        <w:pStyle w:val="a4"/>
      </w:pPr>
      <w:r>
        <w:t>Пояснение статическое по тегу, не сгенерированный текст. Пример: Face closeup — «Лицо занимает заметную часть кадра»; High contrast — «Сильный контраст яркости»; Text area — «Крупный контрастный блок под текст».</w:t>
      </w:r>
    </w:p>
    <w:p>
      <w:pPr>
        <w:pStyle w:val="2"/>
      </w:pPr>
      <w:r>
        <w:t>Чего не делать в этом модуле</w:t>
      </w:r>
    </w:p>
    <w:p>
      <w:pPr>
        <w:pStyle w:val="a4"/>
      </w:pPr>
      <w:r>
        <w:t>Не вызывать Groq/Gemini/Pollinations. Генерация пака — отдельный экран §7.</w:t>
      </w:r>
    </w:p>
    <w:p>
      <w:pPr>
        <w:pStyle w:val="a4"/>
      </w:pPr>
      <w:r>
        <w:t>Не показывать score_sum, проценты, emotion, curiosity gap и четвёртый тег center_object.</w:t>
      </w:r>
    </w:p>
    <w:p>
      <w:pPr>
        <w:pStyle w:val="a4"/>
      </w:pPr>
      <w:r>
        <w:t>Не сортировать «сначала все с лицом, потом все с текстом». Единственный ключ — score_sum.</w:t>
      </w:r>
    </w:p>
    <w:p>
      <w:pPr>
        <w:pStyle w:val="a4"/>
      </w:pPr>
      <w:r>
        <w:t>Не умножать баллы на просмотры, лайки или чужой CTR.</w:t>
      </w:r>
    </w:p>
    <w:p>
      <w:pPr>
        <w:pStyle w:val="2"/>
      </w:pPr>
      <w:r>
        <w:t>Данные</w:t>
      </w:r>
    </w:p>
    <w:p>
      <w:pPr>
        <w:spacing w:after="140"/>
      </w:pPr>
      <w:r>
        <w:rPr>
          <w:color w:val="111318"/>
        </w:rPr>
        <w:t>Таблица preview_tags без сокращения полей: video_id, face_closeup, high_contrast, text_area, center_object, score_sum. Булевы признаки хранить как true/false, score_sum — целое 0…4. Связка с лентой — video_id из youtube_json кэша.</w:t>
      </w:r>
    </w:p>
    <w:p w14:paraId="350C5A87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t>4. Экраны. Вход</w:t>
      </w:r>
    </w:p>
    <w:p w14:paraId="35F9AD7B" w14:textId="77777777" w:rsidR="00DB1352" w:rsidRDefault="00000000">
      <w:pPr>
        <w:spacing w:after="140" w:line="276" w:lineRule="auto"/>
      </w:pPr>
      <w:r>
        <w:rPr>
          <w:color w:val="111318"/>
        </w:rPr>
        <w:t>Два состояния вне кабинета: вход и регистрация. Тот же тёмный фон, та же красная кнопка, тот же логотип. После успеха — редирект в «Тренды США».</w:t>
      </w:r>
    </w:p>
    <w:p w14:paraId="4681299D" w14:textId="77777777" w:rsidR="00DB1352" w:rsidRDefault="00000000">
      <w:pPr>
        <w:spacing w:after="140" w:line="276" w:lineRule="auto"/>
      </w:pPr>
      <w:r>
        <w:rPr>
          <w:color w:val="111318"/>
        </w:rPr>
        <w:t>Экран входа: почта + пароль. Сессия на Vercel.</w:t>
      </w:r>
    </w:p>
    <w:p w14:paraId="64265562" w14:textId="77777777" w:rsidR="00DB1352" w:rsidRDefault="00000000">
      <w:pPr>
        <w:spacing w:after="140" w:line="276" w:lineRule="auto"/>
      </w:pPr>
      <w:r>
        <w:rPr>
          <w:color w:val="111318"/>
        </w:rPr>
        <w:t>Регистрация: новый пользователь сразу Free. Генерация закрыта до тестовой оплаты.</w:t>
      </w:r>
    </w:p>
    <w:p w14:paraId="2DA67947" w14:textId="77777777" w:rsidR="00DB135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154E4BA" wp14:editId="50D76E63">
            <wp:extent cx="5905500" cy="3695700"/>
            <wp:effectExtent l="0" t="0" r="0" b="0"/>
            <wp:docPr id="1" name="Рисунок 1. Экран входа" descr="Рисунок 1. Экран входа" title="Рисунок 1. Экран вх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691D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1. Экран входа</w:t>
      </w:r>
    </w:p>
    <w:p w14:paraId="73D872F2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3B2BC5B" wp14:editId="2AF0DA95">
            <wp:extent cx="5905500" cy="3695700"/>
            <wp:effectExtent l="0" t="0" r="0" b="0"/>
            <wp:docPr id="1250530755" name="Рисунок 2. Экран регистрации" descr="Рисунок 2. Экран регистрации" title="Рисунок 2. Экран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9FF4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2. Экран регистрации</w:t>
      </w:r>
    </w:p>
    <w:p w14:paraId="190B3F04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t>5. Тренды США</w:t>
      </w:r>
    </w:p>
    <w:p w14:paraId="5F7D3B17" w14:textId="77777777" w:rsidR="00DB1352" w:rsidRDefault="00000000">
      <w:pPr>
        <w:spacing w:after="140" w:line="276" w:lineRule="auto"/>
      </w:pPr>
      <w:r>
        <w:rPr>
          <w:color w:val="111318"/>
        </w:rPr>
        <w:t>Сетка карточек в 3 колонки. Фильтры сверху чипами: All, Shorts, Longform, Gaming, AI, Finance. Справа — сводка выбранного ролика и источника данных. Внизу «Разобрать превью» (всем) и «Сгенерировать пак» (только Pro, иначе ведёт на тарифы).</w:t>
      </w:r>
    </w:p>
    <w:p w14:paraId="6250DBDD" w14:textId="77777777" w:rsidR="00DB1352" w:rsidRDefault="00000000">
      <w:pPr>
        <w:spacing w:after="140" w:line="276" w:lineRule="auto"/>
      </w:pPr>
      <w:r>
        <w:rPr>
          <w:color w:val="111318"/>
        </w:rPr>
        <w:lastRenderedPageBreak/>
        <w:t>Карточка: превью, название, канал, просмотры, длительность. Клик по карточке выделяет её красной обводкой и наполняет правый рельс. Кнопка «Разобрать» открывает вкладку «Превью» с этим роликом.</w:t>
      </w:r>
    </w:p>
    <w:p w14:paraId="530F8673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4FE52C7" wp14:editId="5BBA9587">
            <wp:extent cx="5905500" cy="3695700"/>
            <wp:effectExtent l="0" t="0" r="0" b="0"/>
            <wp:docPr id="638844709" name="Рисунок 3. Лента «Тренды США», фильтр All" descr="Рисунок 3. Лента «Тренды США», фильтр All" title="Рисунок 3. Лента «Тренды США», фильтр 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C977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3. Лента «Тренды США», фильтр All</w:t>
      </w:r>
    </w:p>
    <w:p w14:paraId="142E8BFC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00731D7" wp14:editId="4F0FB7C2">
            <wp:extent cx="5905500" cy="3695700"/>
            <wp:effectExtent l="0" t="0" r="0" b="0"/>
            <wp:docPr id="947580330" name="Рисунок 4. Лента «Тренды США», фильтр AI" descr="Рисунок 4. Лента «Тренды США», фильтр AI" title="Рисунок 4. Лента «Тренды США», фильтр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0D66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4. Лента «Тренды США», фильтр AI</w:t>
      </w:r>
    </w:p>
    <w:p w14:paraId="67B7ED80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lastRenderedPageBreak/>
        <w:t>6. Превью и Why it clicks</w:t>
      </w:r>
    </w:p>
    <w:p w14:paraId="161F3379" w14:textId="77777777" w:rsidR="00DB1352" w:rsidRDefault="00000000">
      <w:pPr>
        <w:spacing w:after="140" w:line="276" w:lineRule="auto"/>
      </w:pPr>
      <w:r>
        <w:rPr>
          <w:color w:val="111318"/>
        </w:rPr>
        <w:t>Слева — список top performing previews текущего фильтра. В центре — крупный кадр выбранного превью. Справа — три тега. Генерация вариантов доступна только Pro. На Free вторичная кнопка заменяется на «Открыть Pro».</w:t>
      </w:r>
    </w:p>
    <w:p w14:paraId="460678FB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9095F3A" wp14:editId="6796EE10">
            <wp:extent cx="5905500" cy="3695700"/>
            <wp:effectExtent l="0" t="0" r="0" b="0"/>
            <wp:docPr id="1768595495" name="Рисунок 5. Превью, тариф Pro" descr="Рисунок 5. Превью, тариф Pro" title="Рисунок 5. Превью, тариф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0EBA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5. Превью, тариф Pro</w:t>
      </w:r>
    </w:p>
    <w:p w14:paraId="43ADAB5E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437CC48" wp14:editId="0BA4B249">
            <wp:extent cx="5905500" cy="3695700"/>
            <wp:effectExtent l="0" t="0" r="0" b="0"/>
            <wp:docPr id="2014655922" name="Рисунок 6. Превью, тариф Free" descr="Рисунок 6. Превью, тариф Free" title="Рисунок 6. Превью, тариф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1F05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6. Превью, тариф Free</w:t>
      </w:r>
    </w:p>
    <w:p w14:paraId="6577015E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lastRenderedPageBreak/>
        <w:t>7. Генерация</w:t>
      </w:r>
    </w:p>
    <w:p w14:paraId="217C6B69" w14:textId="77777777" w:rsidR="00DB1352" w:rsidRDefault="00000000">
      <w:pPr>
        <w:spacing w:after="140" w:line="276" w:lineRule="auto"/>
      </w:pPr>
      <w:r>
        <w:rPr>
          <w:color w:val="111318"/>
        </w:rPr>
        <w:t>Форма слева, результаты справа. Экран доступен только Pro. На Free — замок и переход к тарифам.</w:t>
      </w:r>
    </w:p>
    <w:p w14:paraId="3D316314" w14:textId="77777777" w:rsidR="00DB1352" w:rsidRDefault="00000000">
      <w:pPr>
        <w:spacing w:after="140" w:line="276" w:lineRule="auto"/>
      </w:pPr>
      <w:r>
        <w:rPr>
          <w:color w:val="111318"/>
        </w:rPr>
        <w:t>Текст — через Groq или Gemini. Картинка — через Pollinations или Gemini Flash Image. Ретраи и запасной провайдер обязательны. Статусы шагов видны на форме: текст → картинка → готово.</w:t>
      </w:r>
    </w:p>
    <w:p w14:paraId="2AB2B821" w14:textId="77777777" w:rsidR="00DB1352" w:rsidRDefault="00000000">
      <w:pPr>
        <w:spacing w:after="140" w:line="276" w:lineRule="auto"/>
      </w:pPr>
      <w:r>
        <w:rPr>
          <w:color w:val="111318"/>
        </w:rPr>
        <w:t>Превью в паке обязаны держать тот же визуальный уровень, что референс: крупное лицо, высокий контраст, крупная текстовая зона. Три варианта показываются сеткой 16:9. Главное действие — поставить ролик в очередь.</w:t>
      </w:r>
    </w:p>
    <w:p w14:paraId="254E96DE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85862FA" wp14:editId="01D9DD1A">
            <wp:extent cx="5905500" cy="3695700"/>
            <wp:effectExtent l="0" t="0" r="0" b="0"/>
            <wp:docPr id="926454006" name="Рисунок 7. Генерация пака превью, тариф Pro" descr="Рисунок 7. Генерация пака превью, тариф Pro" title="Рисунок 7. Генерация пака превью, тариф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840F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7. Генерация пака превью, тариф Pro</w:t>
      </w:r>
    </w:p>
    <w:p w14:paraId="091D233F" w14:textId="77777777" w:rsidR="00DB135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E03DE7A" wp14:editId="157AB25C">
            <wp:extent cx="5905500" cy="3695700"/>
            <wp:effectExtent l="0" t="0" r="0" b="0"/>
            <wp:docPr id="991996085" name="Рисунок 8. Генерация закрыта на тарифе Free" descr="Рисунок 8. Генерация закрыта на тарифе Free" title="Рисунок 8. Генерация закрыта на тарифе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DBAA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8. Генерация закрыта на тарифе Free</w:t>
      </w:r>
    </w:p>
    <w:p w14:paraId="0340CFF2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t>8. Очередь ролика</w:t>
      </w:r>
    </w:p>
    <w:p w14:paraId="68761974" w14:textId="77777777" w:rsidR="00DB1352" w:rsidRDefault="00000000">
      <w:pPr>
        <w:spacing w:after="140" w:line="276" w:lineRule="auto"/>
      </w:pPr>
      <w:r>
        <w:rPr>
          <w:color w:val="111318"/>
        </w:rPr>
        <w:t>Проверка плана Pro. Создать задачу в Neon. Тип video. Статусы: queued → rendering → ready. Файл в прототипе — локальная заглушка.</w:t>
      </w:r>
    </w:p>
    <w:p w14:paraId="15BB6D3C" w14:textId="77777777" w:rsidR="00DB1352" w:rsidRDefault="00000000">
      <w:pPr>
        <w:spacing w:after="140" w:line="276" w:lineRule="auto"/>
      </w:pPr>
      <w:r>
        <w:rPr>
          <w:color w:val="111318"/>
        </w:rPr>
        <w:t>Контракт провайдера: создать задачу, узнать статус, получить файл. Kling с сервера в этой версии не обязателен.</w:t>
      </w:r>
    </w:p>
    <w:p>
      <w:pPr>
        <w:pStyle w:val="2"/>
      </w:pPr>
      <w:r>
        <w:t>8.1. Генерация и склейка длинного ролика</w:t>
      </w:r>
    </w:p>
    <w:p>
      <w:pPr>
        <w:spacing w:after="140"/>
      </w:pPr>
      <w:r>
        <w:rPr>
          <w:color w:val="111318"/>
        </w:rPr>
        <w:t>Целевой контур прототипа: из превью-кадров пака и текстовых промптов собрать несколько коротких клипов и склеить их в один длинный ролик. Качество любое. Заглушка файла из §8 остаётся допустимой, если провайдер видео недоступен.</w:t>
      </w:r>
    </w:p>
    <w:p>
      <w:pPr>
        <w:pStyle w:val="2"/>
      </w:pPr>
      <w:r>
        <w:t>Вход</w:t>
      </w:r>
    </w:p>
    <w:p>
      <w:pPr>
        <w:pStyle w:val="a4"/>
      </w:pPr>
      <w:r>
        <w:t>Пак превью с экрана «Генерация» (до 3 кадров 16:9) и выбранный тренд.</w:t>
      </w:r>
    </w:p>
    <w:p>
      <w:pPr>
        <w:pStyle w:val="a4"/>
      </w:pPr>
      <w:r>
        <w:t>Промпт сцены: текст из Groq или Gemini (уже есть в контуре генерации превью).</w:t>
      </w:r>
    </w:p>
    <w:p>
      <w:pPr>
        <w:pStyle w:val="a4"/>
      </w:pPr>
      <w:r>
        <w:t>Формат выхода: 16:9, тип generation_jobs.type = video.</w:t>
      </w:r>
    </w:p>
    <w:p>
      <w:pPr>
        <w:pStyle w:val="2"/>
      </w:pPr>
      <w:r>
        <w:t>Конвейер</w:t>
      </w:r>
    </w:p>
    <w:p>
      <w:pPr>
        <w:pStyle w:val="a4"/>
      </w:pPr>
      <w:r>
        <w:t>1. Текст ролика режется на 3–6 сцен тем же Groq/Gemini. На сцену: кадр из пака + motion-промпт.</w:t>
      </w:r>
    </w:p>
    <w:p>
      <w:pPr>
        <w:pStyle w:val="a4"/>
      </w:pPr>
      <w:r>
        <w:t>2. Каждая сцена → короткий клип 4–8 секунд: image-to-video из кадра или text-to-video по промпту.</w:t>
      </w:r>
    </w:p>
    <w:p>
      <w:pPr>
        <w:pStyle w:val="a4"/>
      </w:pPr>
      <w:r>
        <w:t>3. Клипы склеиваются в длинный ролик. Склейка только FFmpeg (concat demuxer), без монтажного SaaS.</w:t>
      </w:r>
    </w:p>
    <w:p>
      <w:pPr>
        <w:pStyle w:val="a4"/>
      </w:pPr>
      <w:r>
        <w:t>4. Статусы те же: queued → rendering → ready. В file_url пишется итоговый mp4.</w:t>
      </w:r>
    </w:p>
    <w:p>
      <w:pPr>
        <w:pStyle w:val="2"/>
      </w:pPr>
      <w:r>
        <w:t>Провайдер видео. Контракт</w:t>
      </w:r>
    </w:p>
    <w:p>
      <w:pPr>
        <w:spacing w:after="140"/>
      </w:pPr>
      <w:r>
        <w:rPr>
          <w:color w:val="111318"/>
        </w:rPr>
        <w:t>Один адаптер: создать задачу, узнать статус, получить файл. Смена модели не меняет экран «Очередь».</w:t>
      </w:r>
    </w:p>
    <w:p>
      <w:pPr>
        <w:spacing w:after="140"/>
      </w:pPr>
      <w:r>
        <w:rPr>
          <w:color w:val="111318"/>
        </w:rPr>
        <w:t>Для прототипа достаточно одного рабочего пути из таблицы ниже. Приоритет: бесплатный API с ключом в env Vercel. Нет ключа — локальный FFmpeg Ken Burns по кадрам пака (зум/пан по jpg) + склейка. Нет и этого — заглушка §8.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4318"/>
      </w:tblGrid>
      <w:tr w:rsidR="00DB1352" w14:paraId="57293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6A4C6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C3712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959AC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Цена в прототипе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1F4CE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Где запускать</w:t>
            </w:r>
          </w:p>
        </w:tc>
      </w:tr>
      <w:tr w:rsidR="00DB1352" w14:paraId="3C576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F051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Groq / Gemini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3A93D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Нарезать ролик на сцены и motion-промпты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04721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Бесплатный лимит API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578C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Vercel, ключ в env</w:t>
            </w:r>
          </w:p>
        </w:tc>
      </w:tr>
      <w:tr w:rsidR="00DB1352" w14:paraId="2877B9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2B62E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Luma Ray API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3A4B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image-to-video / text-to-video, клип ~5–9 с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35F3E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Бесплатный месячный лимит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9B669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Vercel → внешний API</w:t>
            </w:r>
          </w:p>
        </w:tc>
      </w:tr>
      <w:tr w:rsidR="00DB1352" w14:paraId="0BFE8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B1265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fal.ai / PiAPI + Kling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D596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image-to-video по кадру пака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C6EEF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Пробные кредиты брокера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89379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Vercel → брокер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Алибаба Wan / DashScope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text-to-video и image-to-video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Пробные секунды на ключ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Vercel → API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ComfyUI + Wan 2.1/2.2 или LTX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Локальный image-to-video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0 ₽, нужна GPU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Локальная машина, не Vercel Hobby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FFmpeg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Склейка клипов, fallback Ken Burns по jpg пака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0 ₽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Сервер или локально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Заглушка mp4 из §8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Если ни один провайдер не ответил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0 ₽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Репозиторий / public</w:t>
            </w:r>
          </w:p>
        </w:tc>
      </w:tr>
    </w:tbl>
    <w:p>
      <w:pPr>
        <w:spacing w:after="140"/>
      </w:pPr>
      <w:r>
        <w:rPr>
          <w:color w:val="111318"/>
        </w:rPr>
        <w:t>Не использовать в прототипе платные Runway / Veo / Sora как обязательные. Не собирать длинный ролик одним вызовом модели: модель даёт короткий клип, длину даёт склейка.</w:t>
      </w:r>
    </w:p>
    <w:p w14:paraId="525A451A" w14:textId="77777777" w:rsidR="00DB135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F193B35" wp14:editId="2601142E">
            <wp:extent cx="5905500" cy="3695700"/>
            <wp:effectExtent l="0" t="0" r="0" b="0"/>
            <wp:docPr id="382768156" name="Рисунок 9. Очередь ролика: плеер-заглушка и таблица задач" descr="Рисунок 9. Очередь ролика: плеер-заглушка и таблица задач" title="Рисунок 9. Очередь ролика: плеер-заглушка и таблица зада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DA06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9. Очередь ролика: плеер-заглушка и таблица задач</w:t>
      </w:r>
    </w:p>
    <w:p w14:paraId="36CE0161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t>9. Личный кабинет</w:t>
      </w:r>
    </w:p>
    <w:p w14:paraId="1817C0FB" w14:textId="77777777" w:rsidR="00DB1352" w:rsidRDefault="00000000">
      <w:pPr>
        <w:spacing w:after="140" w:line="276" w:lineRule="auto"/>
      </w:pPr>
      <w:r>
        <w:rPr>
          <w:color w:val="111318"/>
        </w:rPr>
        <w:t>Четыре вкладки в том же каркасе. Отдельные страницы с другой сеткой не делать.</w:t>
      </w:r>
    </w:p>
    <w:p w14:paraId="62530F62" w14:textId="77777777" w:rsidR="00DB1352" w:rsidRDefault="00000000">
      <w:pPr>
        <w:pStyle w:val="2"/>
        <w:keepNext/>
      </w:pPr>
      <w:r>
        <w:t>9.1. Профиль</w:t>
      </w:r>
    </w:p>
    <w:p w14:paraId="27821744" w14:textId="77777777" w:rsidR="00DB1352" w:rsidRDefault="00000000">
      <w:pPr>
        <w:spacing w:after="140" w:line="276" w:lineRule="auto"/>
      </w:pPr>
      <w:r>
        <w:rPr>
          <w:color w:val="111318"/>
        </w:rPr>
        <w:t>Почта, план, дата окончания Pro, дата регистрации, тип сессии. Кнопки: «Выйти», «Управлять подпиской».</w:t>
      </w:r>
    </w:p>
    <w:p w14:paraId="44C35E6D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26FFDD5" wp14:editId="6D69950A">
            <wp:extent cx="5905500" cy="3695700"/>
            <wp:effectExtent l="0" t="0" r="0" b="0"/>
            <wp:docPr id="1054656371" name="Рисунок 10. Кабинет — вкладка «Профиль»" descr="Рисунок 10. Кабинет — вкладка «Профиль»" title="Рисунок 10. Кабинет — вкладка «Профил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4375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lastRenderedPageBreak/>
        <w:t>Рисунок 10. Кабинет — вкладка «Профиль»</w:t>
      </w:r>
    </w:p>
    <w:p w14:paraId="22CA9A66" w14:textId="77777777" w:rsidR="00DB1352" w:rsidRDefault="00000000">
      <w:pPr>
        <w:pStyle w:val="2"/>
        <w:keepNext/>
      </w:pPr>
      <w:r>
        <w:t>9.2. Подписка</w:t>
      </w:r>
    </w:p>
    <w:p w14:paraId="51920C0D" w14:textId="77777777" w:rsidR="00DB1352" w:rsidRDefault="00000000">
      <w:pPr>
        <w:spacing w:after="140" w:line="276" w:lineRule="auto"/>
      </w:pPr>
      <w:r>
        <w:rPr>
          <w:color w:val="111318"/>
        </w:rPr>
        <w:t>Текущий срок, даты старта и окончания, пометка что платёж тестовый и автопродления нет.</w:t>
      </w:r>
    </w:p>
    <w:p w14:paraId="6AE5361F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6879779" wp14:editId="1ACAB395">
            <wp:extent cx="5905500" cy="3695700"/>
            <wp:effectExtent l="0" t="0" r="0" b="0"/>
            <wp:docPr id="1980294952" name="Рисунок 11. Кабинет — вкладка «Подписка»" descr="Рисунок 11. Кабинет — вкладка «Подписка»" title="Рисунок 11. Кабинет — вкладка «Подписка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3693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11. Кабинет — вкладка «Подписка»</w:t>
      </w:r>
    </w:p>
    <w:p w14:paraId="7DEC9438" w14:textId="77777777" w:rsidR="00DB1352" w:rsidRDefault="00000000">
      <w:pPr>
        <w:pStyle w:val="2"/>
        <w:keepNext/>
      </w:pPr>
      <w:r>
        <w:t>9.3. Возможности</w:t>
      </w:r>
    </w:p>
    <w:p w14:paraId="77FF1B0E" w14:textId="77777777" w:rsidR="00DB1352" w:rsidRDefault="00000000">
      <w:pPr>
        <w:spacing w:after="140" w:line="276" w:lineRule="auto"/>
      </w:pPr>
      <w:r>
        <w:rPr>
          <w:color w:val="111318"/>
        </w:rPr>
        <w:t>Список функций с бейджами Free / Pro / не делаем. Это единственное место, где пользователь видит границу тарифа текстом, без необходимости открывать генерацию.</w:t>
      </w:r>
    </w:p>
    <w:p w14:paraId="10BDEBE3" w14:textId="77777777" w:rsidR="00DB135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D581E90" wp14:editId="6899666F">
            <wp:extent cx="5905500" cy="3695700"/>
            <wp:effectExtent l="0" t="0" r="0" b="0"/>
            <wp:docPr id="1874807181" name="Рисунок 12. Кабинет — вкладка «Возможности»" descr="Рисунок 12. Кабинет — вкладка «Возможности»" title="Рисунок 12. Кабинет — вкладка «Возможност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2A6C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12. Кабинет — вкладка «Возможности»</w:t>
      </w:r>
    </w:p>
    <w:p w14:paraId="1DDB4B9A" w14:textId="77777777" w:rsidR="00DB1352" w:rsidRDefault="00000000">
      <w:pPr>
        <w:pStyle w:val="2"/>
        <w:keepNext/>
      </w:pPr>
      <w:r>
        <w:t>9.4. Платежи</w:t>
      </w:r>
    </w:p>
    <w:p w14:paraId="00F008AC" w14:textId="77777777" w:rsidR="00DB1352" w:rsidRDefault="00000000">
      <w:pPr>
        <w:spacing w:after="140" w:line="276" w:lineRule="auto"/>
      </w:pPr>
      <w:r>
        <w:rPr>
          <w:color w:val="111318"/>
        </w:rPr>
        <w:t>История из таблицы payments: id ЮKassa, срок, сумма, статус. Сырой webhook хранится в базе и на экран не выводится.</w:t>
      </w:r>
    </w:p>
    <w:p w14:paraId="13896B08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FFB8E5C" wp14:editId="509137B0">
            <wp:extent cx="5905500" cy="3695700"/>
            <wp:effectExtent l="0" t="0" r="0" b="0"/>
            <wp:docPr id="1059352663" name="Рисунок 13. Кабинет — вкладка «Платежи»" descr="Рисунок 13. Кабинет — вкладка «Платежи»" title="Рисунок 13. Кабинет — вкладка «Платежи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BC65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13. Кабинет — вкладка «Платежи»</w:t>
      </w:r>
    </w:p>
    <w:p w14:paraId="1DD72D4C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lastRenderedPageBreak/>
        <w:t>10. Тарифы и оплата — экраны</w:t>
      </w:r>
    </w:p>
    <w:p w14:paraId="62F17A16" w14:textId="77777777" w:rsidR="00DB1352" w:rsidRDefault="00000000">
      <w:pPr>
        <w:spacing w:after="140" w:line="276" w:lineRule="auto"/>
      </w:pPr>
      <w:r>
        <w:rPr>
          <w:color w:val="111318"/>
        </w:rPr>
        <w:t>Три карточки: Free, Pro месяц (акцент), Pro длинный срок. Выбор 6 месяцев или года дожимается на оплате, чтобы не плодить четвёртую карточку с тем же составом функций. Бейдж TEST MODE присутствует уже на экране тарифов.</w:t>
      </w:r>
    </w:p>
    <w:p w14:paraId="64E58C66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E1233BA" wp14:editId="4B5749C6">
            <wp:extent cx="5905500" cy="3695700"/>
            <wp:effectExtent l="0" t="0" r="0" b="0"/>
            <wp:docPr id="1681414908" name="Рисунок 14. Экран тарифов" descr="Рисунок 14. Экран тарифов" title="Рисунок 14. Экран тариф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0496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14. Экран тарифов</w:t>
      </w:r>
    </w:p>
    <w:p w14:paraId="46E4DF09" w14:textId="77777777" w:rsidR="00DB1352" w:rsidRDefault="00000000">
      <w:pPr>
        <w:spacing w:after="140" w:line="276" w:lineRule="auto"/>
      </w:pPr>
      <w:r>
        <w:rPr>
          <w:color w:val="111318"/>
        </w:rPr>
        <w:t>Экран оплаты: сводка заказа + виджет ЮKassa Test + бейдж тестового режима.</w:t>
      </w:r>
    </w:p>
    <w:p w14:paraId="554D2F5D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EB61DA6" wp14:editId="5B9C58A6">
            <wp:extent cx="5905500" cy="3695700"/>
            <wp:effectExtent l="0" t="0" r="0" b="0"/>
            <wp:docPr id="1780025035" name="Рисунок 15. Экран оплаты" descr="Рисунок 15. Экран оплаты" title="Рисунок 15. Экран опла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ED7D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lastRenderedPageBreak/>
        <w:t>Рисунок 15. Экран оплаты</w:t>
      </w:r>
    </w:p>
    <w:p w14:paraId="76897AB2" w14:textId="77777777" w:rsidR="00DB1352" w:rsidRDefault="00000000">
      <w:pPr>
        <w:spacing w:after="140" w:line="276" w:lineRule="auto"/>
      </w:pPr>
      <w:r>
        <w:rPr>
          <w:color w:val="111318"/>
        </w:rPr>
        <w:t>Страница успеха: plan = pro, показан срок, CTA в генерацию.</w:t>
      </w:r>
    </w:p>
    <w:p w14:paraId="1334F7E7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801AF00" wp14:editId="13A34C8C">
            <wp:extent cx="5905500" cy="3695700"/>
            <wp:effectExtent l="0" t="0" r="0" b="0"/>
            <wp:docPr id="252516919" name="Рисунок 16. Оплата прошла" descr="Рисунок 16. Оплата прошла" title="Рисунок 16. Оплата прош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0858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16. Оплата прошла</w:t>
      </w:r>
    </w:p>
    <w:p w14:paraId="78A81758" w14:textId="77777777" w:rsidR="00DB1352" w:rsidRDefault="00000000">
      <w:pPr>
        <w:spacing w:after="140" w:line="276" w:lineRule="auto"/>
      </w:pPr>
      <w:r>
        <w:rPr>
          <w:color w:val="111318"/>
        </w:rPr>
        <w:t>Страница ошибки: план не меняется, возврат к тарифам.</w:t>
      </w:r>
    </w:p>
    <w:p w14:paraId="63948314" w14:textId="77777777" w:rsidR="00DB135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ABC5D83" wp14:editId="275C75CF">
            <wp:extent cx="5905500" cy="3695700"/>
            <wp:effectExtent l="0" t="0" r="0" b="0"/>
            <wp:docPr id="876316311" name="Рисунок 17. Оплата не завершена" descr="Рисунок 17. Оплата не завершена" title="Рисунок 17. Оплата не заверш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76B3" w14:textId="77777777" w:rsidR="00DB1352" w:rsidRDefault="00000000">
      <w:pPr>
        <w:spacing w:after="240" w:line="276" w:lineRule="auto"/>
        <w:jc w:val="center"/>
      </w:pPr>
      <w:r>
        <w:rPr>
          <w:i/>
          <w:iCs/>
          <w:color w:val="5B6170"/>
          <w:sz w:val="18"/>
          <w:szCs w:val="18"/>
        </w:rPr>
        <w:t>Рисунок 17. Оплата не завершена</w:t>
      </w:r>
    </w:p>
    <w:p w14:paraId="5C578219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lastRenderedPageBreak/>
        <w:t>11. Модули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518"/>
      </w:tblGrid>
      <w:tr w:rsidR="00DB1352" w14:paraId="6379B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6E774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A15FA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</w:tr>
      <w:tr w:rsidR="00DB1352" w14:paraId="1E0E25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991C4" w14:textId="77777777" w:rsidR="00DB1352" w:rsidRDefault="00000000">
            <w:r>
              <w:rPr>
                <w:color w:val="111318"/>
                <w:sz w:val="20"/>
                <w:szCs w:val="20"/>
              </w:rPr>
              <w:t>Авторизация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9F879" w14:textId="77777777" w:rsidR="00DB1352" w:rsidRDefault="00000000">
            <w:r>
              <w:rPr>
                <w:color w:val="111318"/>
                <w:sz w:val="20"/>
                <w:szCs w:val="20"/>
              </w:rPr>
              <w:t>Регистрация и вход по почте и паролю. Сессия на Vercel. Таблица users: email, password_hash, plan, pro_expires_at.</w:t>
            </w:r>
          </w:p>
        </w:tc>
      </w:tr>
      <w:tr w:rsidR="00DB1352" w14:paraId="67E67F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F0B9E" w14:textId="77777777" w:rsidR="00DB1352" w:rsidRDefault="00000000">
            <w:r>
              <w:rPr>
                <w:color w:val="111318"/>
                <w:sz w:val="20"/>
                <w:szCs w:val="20"/>
              </w:rPr>
              <w:t>Лента трендов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D63B2" w14:textId="77777777" w:rsidR="00DB1352" w:rsidRDefault="00000000">
            <w:r>
              <w:rPr>
                <w:color w:val="111318"/>
                <w:sz w:val="20"/>
                <w:szCs w:val="20"/>
              </w:rPr>
              <w:t>Serverless к YouTube Data API v3 mostPopular. Запись ответа в Neon. Фильтры на сервере. Кнопка обновляет, если кэш устарел.</w:t>
            </w:r>
          </w:p>
        </w:tc>
      </w:tr>
      <w:tr w:rsidR="00DB1352" w14:paraId="42CD9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44C2D" w14:textId="77777777" w:rsidR="00DB1352" w:rsidRDefault="00000000">
            <w:r>
              <w:rPr>
                <w:color w:val="111318"/>
                <w:sz w:val="20"/>
                <w:szCs w:val="20"/>
              </w:rPr>
              <w:t>Карточка ролика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B1550" w14:textId="77777777" w:rsidR="00DB1352" w:rsidRDefault="00000000">
            <w:r>
              <w:rPr>
                <w:color w:val="111318"/>
                <w:sz w:val="20"/>
                <w:szCs w:val="20"/>
              </w:rPr>
              <w:t>Превью, название, канал, просмотры, длительность. Переход в разбор превью.</w:t>
            </w:r>
          </w:p>
        </w:tc>
      </w:tr>
      <w:tr w:rsidR="00DB1352" w14:paraId="176E9D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58B9B" w14:textId="77777777" w:rsidR="00DB1352" w:rsidRDefault="00000000">
            <w:r>
              <w:rPr>
                <w:color w:val="111318"/>
                <w:sz w:val="20"/>
                <w:szCs w:val="20"/>
              </w:rPr>
              <w:t>Top performing previews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9AD00" w14:textId="77777777" w:rsidR="00DB1352" w:rsidRDefault="00000000">
            <w:r>
              <w:rPr>
                <w:color w:val="111318"/>
                <w:sz w:val="20"/>
                <w:szCs w:val="20"/>
              </w:rPr>
              <w:t>Скачать jpg. Посчитать OpenCV + MediaPipe. Сохранить теги в Neon. Отсортировать и отдать списком.</w:t>
            </w:r>
          </w:p>
        </w:tc>
      </w:tr>
      <w:tr w:rsidR="00DB1352" w14:paraId="26CBF9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AD7FE" w14:textId="77777777" w:rsidR="00DB1352" w:rsidRDefault="00000000">
            <w:r>
              <w:rPr>
                <w:color w:val="111318"/>
                <w:sz w:val="20"/>
                <w:szCs w:val="20"/>
              </w:rPr>
              <w:t>Why it clicks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CE14B" w14:textId="77777777" w:rsidR="00DB1352" w:rsidRDefault="00000000">
            <w:r>
              <w:rPr>
                <w:color w:val="111318"/>
                <w:sz w:val="20"/>
                <w:szCs w:val="20"/>
              </w:rPr>
              <w:t>Взять теги выбранного превью. Показать три тега без процентов.</w:t>
            </w:r>
          </w:p>
        </w:tc>
      </w:tr>
      <w:tr w:rsidR="00DB1352" w14:paraId="05F203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1D41E7" w14:textId="77777777" w:rsidR="00DB1352" w:rsidRDefault="00000000">
            <w:r>
              <w:rPr>
                <w:color w:val="111318"/>
                <w:sz w:val="20"/>
                <w:szCs w:val="20"/>
              </w:rPr>
              <w:t>Генерация превью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63C3E" w14:textId="77777777" w:rsidR="00DB1352" w:rsidRDefault="00000000">
            <w:r>
              <w:rPr>
                <w:color w:val="111318"/>
                <w:sz w:val="20"/>
                <w:szCs w:val="20"/>
              </w:rPr>
              <w:t>Проверка Pro. Текст Groq/Gemini. Картинка Pollinations/Gemini Flash Image. Сохранить файлы и показать варианты.</w:t>
            </w:r>
          </w:p>
        </w:tc>
      </w:tr>
      <w:tr w:rsidR="00DB1352" w14:paraId="5070A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900F93" w14:textId="77777777" w:rsidR="00DB1352" w:rsidRDefault="00000000">
            <w:r>
              <w:rPr>
                <w:color w:val="111318"/>
                <w:sz w:val="20"/>
                <w:szCs w:val="20"/>
              </w:rPr>
              <w:t>Генерация ролика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24E40" w14:textId="77777777" w:rsidR="00DB1352" w:rsidRDefault="00000000">
            <w:r>
              <w:rPr>
                <w:color w:val="111318"/>
                <w:sz w:val="20"/>
                <w:szCs w:val="20"/>
              </w:rPr>
              <w:t>Проверка Pro. Задача в Neon. Локальная заглушка файла. Статусы queued / rendering / ready.</w:t>
            </w:r>
          </w:p>
        </w:tc>
      </w:tr>
      <w:tr w:rsidR="00DB1352" w14:paraId="474CB9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B604E" w14:textId="77777777" w:rsidR="00DB1352" w:rsidRDefault="00000000">
            <w:r>
              <w:rPr>
                <w:color w:val="111318"/>
                <w:sz w:val="20"/>
                <w:szCs w:val="20"/>
              </w:rPr>
              <w:t>Личный кабинет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A4098" w14:textId="77777777" w:rsidR="00DB1352" w:rsidRDefault="00000000">
            <w:r>
              <w:rPr>
                <w:color w:val="111318"/>
                <w:sz w:val="20"/>
                <w:szCs w:val="20"/>
              </w:rPr>
              <w:t>Четыре вкладки. План и дата. Список доступных и закрытых функций. Upgrade.</w:t>
            </w:r>
          </w:p>
        </w:tc>
      </w:tr>
      <w:tr w:rsidR="00DB1352" w14:paraId="3DAA2E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8091E3" w14:textId="77777777" w:rsidR="00DB1352" w:rsidRDefault="00000000">
            <w:r>
              <w:rPr>
                <w:color w:val="111318"/>
                <w:sz w:val="20"/>
                <w:szCs w:val="20"/>
              </w:rPr>
              <w:t>Оплата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995F2" w14:textId="77777777" w:rsidR="00DB1352" w:rsidRDefault="00000000">
            <w:r>
              <w:rPr>
                <w:color w:val="111318"/>
                <w:sz w:val="20"/>
                <w:szCs w:val="20"/>
              </w:rPr>
              <w:t>Создать платёж ЮKassa test. Принять webhook. Выставить plan=pro и срок. Успех или ошибка.</w:t>
            </w:r>
          </w:p>
        </w:tc>
      </w:tr>
      <w:tr w:rsidR="00DB1352" w14:paraId="0B82E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C3F97" w14:textId="77777777" w:rsidR="00DB1352" w:rsidRDefault="00000000">
            <w:r>
              <w:rPr>
                <w:color w:val="111318"/>
                <w:sz w:val="20"/>
                <w:szCs w:val="20"/>
              </w:rPr>
              <w:t>Обёртка API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060EA" w14:textId="77777777" w:rsidR="00DB1352" w:rsidRDefault="00000000">
            <w:r>
              <w:rPr>
                <w:color w:val="111318"/>
                <w:sz w:val="20"/>
                <w:szCs w:val="20"/>
              </w:rPr>
              <w:t>Ключи в env Vercel. Ретраи и запасной провайдер для текста и картинок. Статусы на экране генерации.</w:t>
            </w:r>
          </w:p>
        </w:tc>
      </w:tr>
    </w:tbl>
    <w:p w14:paraId="371C50EE" w14:textId="77777777" w:rsidR="00DB1352" w:rsidRDefault="00000000">
      <w:pPr>
        <w:pStyle w:val="2"/>
        <w:keepNext/>
      </w:pPr>
      <w:r>
        <w:t>11.1. Данные в Neon</w:t>
      </w:r>
    </w:p>
    <w:p w14:paraId="545998CB" w14:textId="77777777" w:rsidR="00DB1352" w:rsidRDefault="00000000">
      <w:pPr>
        <w:spacing w:after="140" w:line="276" w:lineRule="auto"/>
      </w:pPr>
      <w:r>
        <w:rPr>
          <w:color w:val="111318"/>
        </w:rPr>
        <w:t>Минимум. Имена таблиц можно поменять, набор полей лучше не резать.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518"/>
      </w:tblGrid>
      <w:tr w:rsidR="00DB1352" w14:paraId="15231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797E3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AA7C6" w14:textId="77777777" w:rsidR="00DB1352" w:rsidRDefault="00000000">
            <w:r>
              <w:rPr>
                <w:b/>
                <w:bCs/>
                <w:color w:val="FFFFFF"/>
                <w:sz w:val="20"/>
                <w:szCs w:val="20"/>
              </w:rPr>
              <w:t>Поля</w:t>
            </w:r>
          </w:p>
        </w:tc>
      </w:tr>
      <w:tr w:rsidR="00DB1352" w14:paraId="71EF1D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3D6B3" w14:textId="77777777" w:rsidR="00DB1352" w:rsidRDefault="00000000">
            <w:r>
              <w:rPr>
                <w:color w:val="111318"/>
                <w:sz w:val="20"/>
                <w:szCs w:val="20"/>
              </w:rPr>
              <w:t>users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07AAE" w14:textId="77777777" w:rsidR="00DB1352" w:rsidRDefault="00000000">
            <w:r>
              <w:rPr>
                <w:color w:val="111318"/>
                <w:sz w:val="20"/>
                <w:szCs w:val="20"/>
              </w:rPr>
              <w:t>email, password_hash, plan, pro_expires_at</w:t>
            </w:r>
          </w:p>
        </w:tc>
      </w:tr>
      <w:tr w:rsidR="00DB1352" w14:paraId="337C62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9A21B" w14:textId="77777777" w:rsidR="00DB1352" w:rsidRDefault="00000000">
            <w:r>
              <w:rPr>
                <w:color w:val="111318"/>
                <w:sz w:val="20"/>
                <w:szCs w:val="20"/>
              </w:rPr>
              <w:t>trends_cache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CDCB9" w14:textId="77777777" w:rsidR="00DB1352" w:rsidRDefault="00000000">
            <w:r>
              <w:rPr>
                <w:color w:val="111318"/>
                <w:sz w:val="20"/>
                <w:szCs w:val="20"/>
              </w:rPr>
              <w:t>filter, region=US, youtube_json, fetched_at</w:t>
            </w:r>
          </w:p>
        </w:tc>
      </w:tr>
      <w:tr w:rsidR="00DB1352" w14:paraId="09AB4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9F1A8" w14:textId="77777777" w:rsidR="00DB1352" w:rsidRDefault="00000000">
            <w:r>
              <w:rPr>
                <w:color w:val="111318"/>
                <w:sz w:val="20"/>
                <w:szCs w:val="20"/>
              </w:rPr>
              <w:t>preview_tags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8A268" w14:textId="77777777" w:rsidR="00DB1352" w:rsidRDefault="00000000">
            <w:r>
              <w:rPr>
                <w:color w:val="111318"/>
                <w:sz w:val="20"/>
                <w:szCs w:val="20"/>
              </w:rPr>
              <w:t>video_id, face_closeup, high_contrast, text_area, center_object, score_sum</w:t>
            </w:r>
          </w:p>
        </w:tc>
      </w:tr>
      <w:tr w:rsidR="00DB1352" w14:paraId="24F6F6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988C2" w14:textId="77777777" w:rsidR="00DB1352" w:rsidRDefault="00000000">
            <w:r>
              <w:rPr>
                <w:color w:val="111318"/>
                <w:sz w:val="20"/>
                <w:szCs w:val="20"/>
              </w:rPr>
              <w:t>generation_jobs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01E4C" w14:textId="77777777" w:rsidR="00DB1352" w:rsidRDefault="00000000">
            <w:r>
              <w:rPr>
                <w:color w:val="111318"/>
                <w:sz w:val="20"/>
                <w:szCs w:val="20"/>
              </w:rPr>
              <w:t>user_id, type thumb|video, status queued|rendering|ready, file_url, error</w:t>
            </w:r>
          </w:p>
        </w:tc>
      </w:tr>
      <w:tr w:rsidR="00DB1352" w14:paraId="7D072A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55524E" w14:textId="77777777" w:rsidR="00DB1352" w:rsidRDefault="00000000">
            <w:r>
              <w:rPr>
                <w:color w:val="111318"/>
                <w:sz w:val="20"/>
                <w:szCs w:val="20"/>
              </w:rPr>
              <w:t>payments</w:t>
            </w:r>
          </w:p>
        </w:tc>
        <w:tc>
          <w:tcPr>
            <w:tcW w:w="75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346FD" w14:textId="77777777" w:rsidR="00DB1352" w:rsidRDefault="00000000">
            <w:r>
              <w:rPr>
                <w:color w:val="111318"/>
                <w:sz w:val="20"/>
                <w:szCs w:val="20"/>
              </w:rPr>
              <w:t>user_id, yookassa_id, term, amount, status, raw_webhook</w:t>
            </w:r>
          </w:p>
        </w:tc>
      </w:tr>
    </w:tbl>
    <w:p w14:paraId="17011074" w14:textId="77777777" w:rsidR="00DB1352" w:rsidRDefault="00000000">
      <w:pPr>
        <w:pStyle w:val="2"/>
        <w:keepNext/>
      </w:pPr>
      <w:r>
        <w:t>11.2. Видео</w:t>
      </w:r>
    </w:p>
    <w:p w14:paraId="1EE0E4DF" w14:textId="77777777" w:rsidR="00DB1352" w:rsidRDefault="00000000">
      <w:pPr>
        <w:spacing w:after="140" w:line="276" w:lineRule="auto"/>
      </w:pPr>
      <w:r>
        <w:rPr>
          <w:color w:val="111318"/>
        </w:rPr>
        <w:t>Контракт провайдера: создать задачу, узнать статус, получить файл. В прототипе — заглушка. Опционально автор может собрать ролик руками в Kling в браузере. С сервера Kling в этой версии не обязателен.</w:t>
      </w:r>
    </w:p>
    <w:p>
      <w:pPr>
        <w:spacing w:after="140"/>
      </w:pPr>
      <w:r>
        <w:rPr>
          <w:color w:val="111318"/>
        </w:rPr>
        <w:t>Целевой путь вместо вечной заглушки описан в §8.1: клипы по кадрам и промптам + склейка FFmpeg. Заглушка — только fallback.</w:t>
      </w:r>
    </w:p>
    <w:p w14:paraId="34B8F15D" w14:textId="77777777" w:rsidR="00DB1352" w:rsidRDefault="00000000">
      <w:pPr>
        <w:pStyle w:val="2"/>
        <w:keepNext/>
      </w:pPr>
      <w:r>
        <w:t>11.3. Инструменты</w:t>
      </w:r>
    </w:p>
    <w:p w14:paraId="36105906" w14:textId="77777777" w:rsidR="00DB1352" w:rsidRDefault="00000000">
      <w:pPr>
        <w:spacing w:after="140" w:line="276" w:lineRule="auto"/>
      </w:pPr>
      <w:r>
        <w:rPr>
          <w:color w:val="111318"/>
        </w:rPr>
        <w:t>YouTube Data API v3 · i.ytimg.com · OpenCV · MediaPipe · Groq · Google Gemini · Pollinations · Gemini Flash Image · Next.js · Vercel Hobby · Neon.tech · GitHub · ЮKassa test</w:t>
      </w:r>
    </w:p>
    <w:p>
      <w:pPr>
        <w:spacing w:after="140"/>
      </w:pPr>
      <w:r>
        <w:rPr>
          <w:color w:val="111318"/>
        </w:rPr>
        <w:t>Видео: Luma Ray API · fal.ai / PiAPI (Kling) · DashScope Wan · ComfyUI + Wan / LTX · FFmpeg. Склейка длинного ролика — только FFmpeg.</w:t>
      </w:r>
    </w:p>
    <w:p w14:paraId="2C3405A9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t>12. Ограничения прототипа</w:t>
      </w:r>
    </w:p>
    <w:p w14:paraId="62C9ED00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search.list YouTube.</w:t>
      </w:r>
    </w:p>
    <w:p w14:paraId="7795F336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lastRenderedPageBreak/>
        <w:t>Чужой CTR, проценты кликабельности, emotion, curiosity gap.</w:t>
      </w:r>
    </w:p>
    <w:p w14:paraId="4EA05321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Четвёртый видимый тег Why it clicks.</w:t>
      </w:r>
    </w:p>
    <w:p w14:paraId="77A20435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Внешний cron.</w:t>
      </w:r>
    </w:p>
    <w:p w14:paraId="1D8862B0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Боевые списания ЮKassa.</w:t>
      </w:r>
    </w:p>
    <w:p w14:paraId="143EAFF7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Боевая генерация видео вместо заглушки.</w:t>
      </w:r>
    </w:p>
    <w:p>
      <w:pPr>
        <w:pStyle w:val="a4"/>
      </w:pPr>
      <w:r>
        <w:t>Допустимо вместо заглушки: контур §8.1 — короткие клипы по кадрам и промптам + склейка FFmpeg. Качество не нормируется.</w:t>
      </w:r>
    </w:p>
    <w:p w14:paraId="43F148C8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Другой визуальный каркас для кабинета, тарифов или оплаты.</w:t>
      </w:r>
    </w:p>
    <w:p w14:paraId="1A820763" w14:textId="77777777" w:rsidR="00DB1352" w:rsidRDefault="00000000">
      <w:pPr>
        <w:pStyle w:val="a4"/>
        <w:numPr>
          <w:ilvl w:val="0"/>
          <w:numId w:val="2"/>
        </w:numPr>
        <w:spacing w:after="120" w:line="276" w:lineRule="auto"/>
      </w:pPr>
      <w:r>
        <w:rPr>
          <w:color w:val="111318"/>
        </w:rPr>
        <w:t>Ключи API в репозитории.</w:t>
      </w:r>
    </w:p>
    <w:p>
      <w:pPr>
        <w:pStyle w:val="2"/>
      </w:pPr>
      <w:r>
        <w:t>Зачем эти ограничения</w:t>
      </w:r>
    </w:p>
    <w:p>
      <w:pPr>
        <w:spacing w:after="140"/>
      </w:pPr>
      <w:r>
        <w:rPr>
          <w:color w:val="111318"/>
        </w:rPr>
        <w:t>Запреты относятся к этой бесплатной версии. Это не «нельзя никогда», а «не делать здесь, иначе прототип не соберётся или начнёт списывать квоту и деньги».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200"/>
        <w:gridCol w:w="4318"/>
      </w:tblGrid>
      <w:tr w:rsidR="00DB1352" w14:paraId="57293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6A4C6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Нельзя в прототипе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C3712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Простыми словами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959AC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Почему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12141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1F4CE" w14:textId="77777777" w:rsidR="00DB1352" w:rsidRDefault="00000000">
            <w:r>
              <w:rPr>
                <w:rFonts w:ascii="Calibri" w:hAnsi="Calibri"/>
                <w:b/>
                <w:color w:val="FFFFFF"/>
                <w:sz w:val="20"/>
              </w:rPr>
              <w:t>Что делать вместо этого</w:t>
            </w:r>
          </w:p>
        </w:tc>
      </w:tr>
      <w:tr w:rsidR="00DB1352" w14:paraId="3C576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F051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search.list YouTube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3A93D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Не искать ролики строкой по всему YouTube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04721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Каждый поиск жрёт квоту API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578C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Только mostPopular США + фильтры из этого списка</w:t>
            </w:r>
          </w:p>
        </w:tc>
      </w:tr>
      <w:tr w:rsidR="00DB1352" w14:paraId="2877B9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2B62E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Чужой CTR, проценты, emotion, curiosity gap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3A4B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Не писать «кликабельность 12%» и не угадывать эмоцию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35F3E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YouTube чужой CTR не отдаёт, это выдумка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9B669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Три локальных тега с картинки</w:t>
            </w:r>
          </w:p>
        </w:tc>
      </w:tr>
      <w:tr w:rsidR="00DB1352" w14:paraId="0BFE8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1B1265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Четвёртый видимый тег Why it clicks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D596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Справа не показывать четвёртый пункт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C6EEF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В макете ровно три тега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89379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center_object только в score_sum, не на экране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Внешний cron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Не ставить отдельный сервер-будильник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На Vercel Hobby его нет, это лишние деньги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Кнопка «Обновить кэш» и обновление при открытии ленты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Боевые списания ЮKassa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Не снимать настоящие деньги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Прототип, не магазин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Виджет TEST MODE, plan=pro без списания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Боевая генерация видео как обязательный прод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Не требовать платный Kling/Veo/Sora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Дорого и не влезает в Hobby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§8.1: короткие клипы + FFmpeg. Нет ключа — заглушка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Другой визуальный каркас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Не делать кабинет и оплату «другим сайтом»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Иначе три дизайна и расхождение с макетом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Один каркас: сайдбар, рельс, нижний бар</w:t>
            </w:r>
          </w:p>
        </w:tc>
      </w:tr>
      <w:tr w:rsidR="00DB1352" w14:paraId="3A72BD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6798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Ключи API в репозитории</w:t>
            </w:r>
          </w:p>
        </w:tc>
        <w:tc>
          <w:tcPr>
            <w:tcW w:w="20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40B3C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Не класть токены в GitHub</w:t>
            </w:r>
          </w:p>
        </w:tc>
        <w:tc>
          <w:tcPr>
            <w:tcW w:w="2200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CE8B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Ключ утащат</w:t>
            </w:r>
          </w:p>
        </w:tc>
        <w:tc>
          <w:tcPr>
            <w:tcW w:w="4318" w:type="dxa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shd w:val="clear" w:color="auto" w:fill="F4F5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38ADA" w14:textId="77777777" w:rsidR="00DB1352" w:rsidRDefault="00000000">
            <w:r>
              <w:rPr>
                <w:rFonts w:ascii="Calibri" w:hAnsi="Calibri"/>
                <w:b w:val="0"/>
                <w:color w:val="111318"/>
                <w:sz w:val="20"/>
              </w:rPr>
              <w:t>Только переменные Vercel</w:t>
            </w:r>
          </w:p>
        </w:tc>
      </w:tr>
    </w:tbl>
    <w:p w14:paraId="09621591" w14:textId="77777777" w:rsidR="00DB1352" w:rsidRDefault="00000000">
      <w:pPr>
        <w:pStyle w:val="1"/>
        <w:keepNext/>
        <w:pBdr>
          <w:bottom w:val="single" w:sz="12" w:space="4" w:color="FF3B4E"/>
        </w:pBdr>
      </w:pPr>
      <w:r>
        <w:t>13. Критерии готовности</w:t>
      </w:r>
    </w:p>
    <w:p w14:paraId="12E222C9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Можно зарегистрироваться и войти.</w:t>
      </w:r>
    </w:p>
    <w:p w14:paraId="085D3AF6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Лента US открывается, шесть фильтров работают без search.list.</w:t>
      </w:r>
    </w:p>
    <w:p w14:paraId="7BAB9CD8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Кэш пишется в Neon, кнопка обновляет кэш, если он протух.</w:t>
      </w:r>
    </w:p>
    <w:p w14:paraId="01AD147E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Разбор превью считает три тега локально и сортирует список.</w:t>
      </w:r>
    </w:p>
    <w:p w14:paraId="67F7C936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Free не пускает в генерацию и ведёт на тарифы.</w:t>
      </w:r>
    </w:p>
    <w:p w14:paraId="27EF199A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Тестовая оплата ставит Pro на выбранный срок, деньги не списываются. Есть экраны успеха и ошибки.</w:t>
      </w:r>
    </w:p>
    <w:p w14:paraId="1AB5F287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Pro генерирует варианты превью и создаёт задачу ролика со статусами и заглушкой.</w:t>
      </w:r>
    </w:p>
    <w:p w14:paraId="5125E6C1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Кабинет показывает почту, план, дату, возможности и платежи во вкладках одного стиля.</w:t>
      </w:r>
    </w:p>
    <w:p w14:paraId="36125F6B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Секреты не лежат в репозитории, деплой с main на Vercel живой.</w:t>
      </w:r>
    </w:p>
    <w:p w14:paraId="79E35586" w14:textId="77777777" w:rsidR="00DB1352" w:rsidRDefault="00000000">
      <w:pPr>
        <w:pStyle w:val="a4"/>
        <w:numPr>
          <w:ilvl w:val="0"/>
          <w:numId w:val="3"/>
        </w:numPr>
        <w:spacing w:after="120" w:line="276" w:lineRule="auto"/>
      </w:pPr>
      <w:r>
        <w:rPr>
          <w:color w:val="111318"/>
        </w:rPr>
        <w:t>Все экраны совпадают с макетами этого ТЗ: сайдбар, рельс, нижний бар, палитра, превью 16:9. Макеты — источник правды по интерфейсу: если код расходится с макетом, правится код.</w:t>
      </w:r>
    </w:p>
    <w:sectPr w:rsidR="00DB1352">
      <w:headerReference w:type="default" r:id="rId24"/>
      <w:footerReference w:type="default" r:id="rId25"/>
      <w:pgSz w:w="11906" w:h="16838"/>
      <w:pgMar w:top="794" w:right="794" w:bottom="794" w:left="79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D5B058" w14:textId="77777777" w:rsidR="005612F5" w:rsidRDefault="005612F5">
      <w:r>
        <w:separator/>
      </w:r>
    </w:p>
  </w:endnote>
  <w:endnote w:type="continuationSeparator" w:id="0">
    <w:p w14:paraId="585A6D2A" w14:textId="77777777" w:rsidR="005612F5" w:rsidRDefault="00561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D6FF77" w14:textId="77777777" w:rsidR="00DB1352" w:rsidRDefault="00000000">
    <w:pPr>
      <w:pBdr>
        <w:top w:val="single" w:sz="6" w:space="8" w:color="D8DCE6"/>
      </w:pBdr>
      <w:tabs>
        <w:tab w:val="right" w:pos="10318"/>
      </w:tabs>
      <w:spacing w:before="80"/>
    </w:pPr>
    <w:r>
      <w:rPr>
        <w:color w:val="5B6170"/>
        <w:sz w:val="16"/>
        <w:szCs w:val="16"/>
      </w:rPr>
      <w:t>YT Pulse  ·  конфиденциально для разработки прототипа</w:t>
    </w:r>
    <w:r>
      <w:rPr>
        <w:color w:val="111318"/>
        <w:sz w:val="16"/>
        <w:szCs w:val="16"/>
      </w:rPr>
      <w:tab/>
    </w:r>
    <w:r>
      <w:rPr>
        <w:color w:val="5B6170"/>
        <w:sz w:val="16"/>
        <w:szCs w:val="16"/>
      </w:rPr>
      <w:t xml:space="preserve">стр. </w:t>
    </w:r>
    <w:r>
      <w:rPr>
        <w:color w:val="5B6170"/>
        <w:sz w:val="16"/>
        <w:szCs w:val="16"/>
      </w:rPr>
      <w:fldChar w:fldCharType="begin"/>
    </w:r>
    <w:r>
      <w:rPr>
        <w:color w:val="5B6170"/>
        <w:sz w:val="16"/>
        <w:szCs w:val="16"/>
      </w:rPr>
      <w:instrText>PAGE</w:instrText>
    </w:r>
    <w:r>
      <w:rPr>
        <w:color w:val="5B6170"/>
        <w:sz w:val="16"/>
        <w:szCs w:val="16"/>
      </w:rPr>
      <w:fldChar w:fldCharType="separate"/>
    </w:r>
    <w:r w:rsidR="00E41334">
      <w:rPr>
        <w:noProof/>
        <w:color w:val="5B6170"/>
        <w:sz w:val="16"/>
        <w:szCs w:val="16"/>
      </w:rPr>
      <w:t>1</w:t>
    </w:r>
    <w:r>
      <w:rPr>
        <w:color w:val="5B61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6DA180" w14:textId="77777777" w:rsidR="005612F5" w:rsidRDefault="005612F5">
      <w:r>
        <w:separator/>
      </w:r>
    </w:p>
  </w:footnote>
  <w:footnote w:type="continuationSeparator" w:id="0">
    <w:p w14:paraId="44DD00C4" w14:textId="77777777" w:rsidR="005612F5" w:rsidRDefault="005612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02A528" w14:textId="7DB0CA3E" w:rsidR="00DB1352" w:rsidRDefault="00000000">
    <w:pPr>
      <w:pBdr>
        <w:bottom w:val="single" w:sz="8" w:space="6" w:color="FF3B4E"/>
      </w:pBdr>
      <w:tabs>
        <w:tab w:val="right" w:pos="10318"/>
      </w:tabs>
      <w:spacing w:after="120"/>
    </w:pPr>
    <w:r>
      <w:rPr>
        <w:b/>
        <w:bCs/>
        <w:color w:val="FF3B4E"/>
        <w:sz w:val="18"/>
        <w:szCs w:val="18"/>
      </w:rPr>
      <w:t>YT Pulse</w:t>
    </w:r>
    <w:r>
      <w:rPr>
        <w:color w:val="5B6170"/>
        <w:sz w:val="18"/>
        <w:szCs w:val="18"/>
      </w:rPr>
      <w:t xml:space="preserve">   ·   Техническое задание  ·  прототип SaaS</w:t>
    </w:r>
    <w:r>
      <w:rPr>
        <w:color w:val="11131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14022"/>
    <w:multiLevelType w:val="hybridMultilevel"/>
    <w:tmpl w:val="231C7594"/>
    <w:lvl w:ilvl="0" w:tplc="4B8CBB58">
      <w:start w:val="1"/>
      <w:numFmt w:val="bullet"/>
      <w:lvlText w:val="●"/>
      <w:lvlJc w:val="left"/>
      <w:pPr>
        <w:ind w:left="720" w:hanging="360"/>
      </w:pPr>
    </w:lvl>
    <w:lvl w:ilvl="1" w:tplc="CADE4318">
      <w:start w:val="1"/>
      <w:numFmt w:val="bullet"/>
      <w:lvlText w:val="○"/>
      <w:lvlJc w:val="left"/>
      <w:pPr>
        <w:ind w:left="1440" w:hanging="360"/>
      </w:pPr>
    </w:lvl>
    <w:lvl w:ilvl="2" w:tplc="6930CA94">
      <w:start w:val="1"/>
      <w:numFmt w:val="bullet"/>
      <w:lvlText w:val="■"/>
      <w:lvlJc w:val="left"/>
      <w:pPr>
        <w:ind w:left="2160" w:hanging="360"/>
      </w:pPr>
    </w:lvl>
    <w:lvl w:ilvl="3" w:tplc="05E68200">
      <w:start w:val="1"/>
      <w:numFmt w:val="bullet"/>
      <w:lvlText w:val="●"/>
      <w:lvlJc w:val="left"/>
      <w:pPr>
        <w:ind w:left="2880" w:hanging="360"/>
      </w:pPr>
    </w:lvl>
    <w:lvl w:ilvl="4" w:tplc="B5865E42">
      <w:start w:val="1"/>
      <w:numFmt w:val="bullet"/>
      <w:lvlText w:val="○"/>
      <w:lvlJc w:val="left"/>
      <w:pPr>
        <w:ind w:left="3600" w:hanging="360"/>
      </w:pPr>
    </w:lvl>
    <w:lvl w:ilvl="5" w:tplc="8EF0F3B6">
      <w:start w:val="1"/>
      <w:numFmt w:val="bullet"/>
      <w:lvlText w:val="■"/>
      <w:lvlJc w:val="left"/>
      <w:pPr>
        <w:ind w:left="4320" w:hanging="360"/>
      </w:pPr>
    </w:lvl>
    <w:lvl w:ilvl="6" w:tplc="3C2E3732">
      <w:start w:val="1"/>
      <w:numFmt w:val="bullet"/>
      <w:lvlText w:val="●"/>
      <w:lvlJc w:val="left"/>
      <w:pPr>
        <w:ind w:left="5040" w:hanging="360"/>
      </w:pPr>
    </w:lvl>
    <w:lvl w:ilvl="7" w:tplc="C018D91C">
      <w:start w:val="1"/>
      <w:numFmt w:val="bullet"/>
      <w:lvlText w:val="●"/>
      <w:lvlJc w:val="left"/>
      <w:pPr>
        <w:ind w:left="5760" w:hanging="360"/>
      </w:pPr>
    </w:lvl>
    <w:lvl w:ilvl="8" w:tplc="9EE8BA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86346C"/>
    <w:multiLevelType w:val="hybridMultilevel"/>
    <w:tmpl w:val="BDCCAD14"/>
    <w:lvl w:ilvl="0" w:tplc="782E0D5E">
      <w:start w:val="1"/>
      <w:numFmt w:val="bullet"/>
      <w:lvlText w:val="•"/>
      <w:lvlJc w:val="left"/>
      <w:pPr>
        <w:ind w:left="420" w:hanging="240"/>
      </w:pPr>
    </w:lvl>
    <w:lvl w:ilvl="1" w:tplc="30FEE5B6">
      <w:numFmt w:val="decimal"/>
      <w:lvlText w:val=""/>
      <w:lvlJc w:val="left"/>
    </w:lvl>
    <w:lvl w:ilvl="2" w:tplc="12E2B2EE">
      <w:numFmt w:val="decimal"/>
      <w:lvlText w:val=""/>
      <w:lvlJc w:val="left"/>
    </w:lvl>
    <w:lvl w:ilvl="3" w:tplc="E25C6BC6">
      <w:numFmt w:val="decimal"/>
      <w:lvlText w:val=""/>
      <w:lvlJc w:val="left"/>
    </w:lvl>
    <w:lvl w:ilvl="4" w:tplc="196CA80E">
      <w:numFmt w:val="decimal"/>
      <w:lvlText w:val=""/>
      <w:lvlJc w:val="left"/>
    </w:lvl>
    <w:lvl w:ilvl="5" w:tplc="C4601A3A">
      <w:numFmt w:val="decimal"/>
      <w:lvlText w:val=""/>
      <w:lvlJc w:val="left"/>
    </w:lvl>
    <w:lvl w:ilvl="6" w:tplc="9B7C953A">
      <w:numFmt w:val="decimal"/>
      <w:lvlText w:val=""/>
      <w:lvlJc w:val="left"/>
    </w:lvl>
    <w:lvl w:ilvl="7" w:tplc="49105672">
      <w:numFmt w:val="decimal"/>
      <w:lvlText w:val=""/>
      <w:lvlJc w:val="left"/>
    </w:lvl>
    <w:lvl w:ilvl="8" w:tplc="EC96DED6">
      <w:numFmt w:val="decimal"/>
      <w:lvlText w:val=""/>
      <w:lvlJc w:val="left"/>
    </w:lvl>
  </w:abstractNum>
  <w:abstractNum w:abstractNumId="2" w15:restartNumberingAfterBreak="0">
    <w:nsid w:val="49E754BF"/>
    <w:multiLevelType w:val="hybridMultilevel"/>
    <w:tmpl w:val="E3168204"/>
    <w:lvl w:ilvl="0" w:tplc="4018629E">
      <w:start w:val="1"/>
      <w:numFmt w:val="decimal"/>
      <w:lvlText w:val="%1."/>
      <w:lvlJc w:val="left"/>
      <w:pPr>
        <w:ind w:left="420" w:hanging="240"/>
      </w:pPr>
    </w:lvl>
    <w:lvl w:ilvl="1" w:tplc="A808D14E">
      <w:numFmt w:val="decimal"/>
      <w:lvlText w:val=""/>
      <w:lvlJc w:val="left"/>
    </w:lvl>
    <w:lvl w:ilvl="2" w:tplc="16CC07C0">
      <w:numFmt w:val="decimal"/>
      <w:lvlText w:val=""/>
      <w:lvlJc w:val="left"/>
    </w:lvl>
    <w:lvl w:ilvl="3" w:tplc="8F0C4FE2">
      <w:numFmt w:val="decimal"/>
      <w:lvlText w:val=""/>
      <w:lvlJc w:val="left"/>
    </w:lvl>
    <w:lvl w:ilvl="4" w:tplc="27D6A444">
      <w:numFmt w:val="decimal"/>
      <w:lvlText w:val=""/>
      <w:lvlJc w:val="left"/>
    </w:lvl>
    <w:lvl w:ilvl="5" w:tplc="2DD22970">
      <w:numFmt w:val="decimal"/>
      <w:lvlText w:val=""/>
      <w:lvlJc w:val="left"/>
    </w:lvl>
    <w:lvl w:ilvl="6" w:tplc="24CE59DA">
      <w:numFmt w:val="decimal"/>
      <w:lvlText w:val=""/>
      <w:lvlJc w:val="left"/>
    </w:lvl>
    <w:lvl w:ilvl="7" w:tplc="9872D5D8">
      <w:numFmt w:val="decimal"/>
      <w:lvlText w:val=""/>
      <w:lvlJc w:val="left"/>
    </w:lvl>
    <w:lvl w:ilvl="8" w:tplc="5BBA56A0">
      <w:numFmt w:val="decimal"/>
      <w:lvlText w:val=""/>
      <w:lvlJc w:val="left"/>
    </w:lvl>
  </w:abstractNum>
  <w:num w:numId="1" w16cid:durableId="2067800532">
    <w:abstractNumId w:val="0"/>
    <w:lvlOverride w:ilvl="0">
      <w:startOverride w:val="1"/>
    </w:lvlOverride>
  </w:num>
  <w:num w:numId="2" w16cid:durableId="1973636525">
    <w:abstractNumId w:val="1"/>
    <w:lvlOverride w:ilvl="0">
      <w:startOverride w:val="1"/>
    </w:lvlOverride>
  </w:num>
  <w:num w:numId="3" w16cid:durableId="16896025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52"/>
    <w:rsid w:val="005612F5"/>
    <w:rsid w:val="00BB2632"/>
    <w:rsid w:val="00DB1352"/>
    <w:rsid w:val="00E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6D4B761"/>
  <w15:docId w15:val="{435BCF95-FBB2-6045-8567-EDA1AB4B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11318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1131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41334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41334"/>
  </w:style>
  <w:style w:type="paragraph" w:styleId="ae">
    <w:name w:val="footer"/>
    <w:basedOn w:val="a"/>
    <w:link w:val="af"/>
    <w:uiPriority w:val="99"/>
    <w:unhideWhenUsed/>
    <w:rsid w:val="00E41334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41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1742</Words>
  <Characters>9935</Characters>
  <Application>Microsoft Office Word</Application>
  <DocSecurity>0</DocSecurity>
  <Lines>82</Lines>
  <Paragraphs>23</Paragraphs>
  <ScaleCrop>false</ScaleCrop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kirrrkaz 0x29A</cp:lastModifiedBy>
  <cp:revision>2</cp:revision>
  <dcterms:created xsi:type="dcterms:W3CDTF">2026-09-03T20:55:00Z</dcterms:created>
  <dcterms:modified xsi:type="dcterms:W3CDTF">2026-09-03T20:55:00Z</dcterms:modified>
</cp:coreProperties>
</file>