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9D0F940" wp14:paraId="61FA3262" wp14:textId="27DF463E">
      <w:pPr>
        <w:pStyle w:val="Heading2"/>
        <w:spacing w:before="0" w:beforeAutospacing="off" w:after="299" w:afterAutospacing="off"/>
      </w:pPr>
      <w:r w:rsidRPr="49D0F940" w:rsidR="377A44F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Documentación del Proyecto: API de Inventario e IA</w:t>
      </w:r>
    </w:p>
    <w:p xmlns:wp14="http://schemas.microsoft.com/office/word/2010/wordml" w:rsidP="49D0F940" wp14:paraId="6495FA26" wp14:textId="4374A84D">
      <w:pPr>
        <w:spacing w:before="0" w:beforeAutospacing="off" w:after="240" w:afterAutospacing="off"/>
      </w:pP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>Este documento detalla el flujo completo, desde la estructuración del código Python y Docker hasta el despliegue en Google Cloud Run y la generación de la aplicación móvil (APK) usando Capacitor.</w:t>
      </w:r>
    </w:p>
    <w:p xmlns:wp14="http://schemas.microsoft.com/office/word/2010/wordml" wp14:paraId="09C9ADAA" wp14:textId="71E4C1B6"/>
    <w:p xmlns:wp14="http://schemas.microsoft.com/office/word/2010/wordml" w:rsidP="49D0F940" wp14:paraId="3CC9BF7E" wp14:noSpellErr="1" wp14:textId="3514EE21">
      <w:pPr>
        <w:pStyle w:val="Heading2"/>
        <w:spacing w:before="0" w:beforeAutospacing="off" w:after="299" w:afterAutospacing="off"/>
      </w:pPr>
      <w:r w:rsidRPr="23045D34" w:rsidR="377A44F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1.  FASE DE DESARROLLO Y LÓGICA (Python)</w:t>
      </w:r>
    </w:p>
    <w:p xmlns:wp14="http://schemas.microsoft.com/office/word/2010/wordml" w:rsidP="49D0F940" wp14:paraId="30926DC2" wp14:textId="6B7DE773">
      <w:pPr>
        <w:spacing w:before="0" w:beforeAutospacing="off" w:after="240" w:afterAutospacing="off"/>
      </w:pP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Esta fase se centró en construir el </w:t>
      </w:r>
      <w:r w:rsidRPr="49D0F940" w:rsidR="377A44F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backend</w:t>
      </w: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(API) en Python con FastAPI, integrando la lógica de Inteligencia Artificial (IA) y la persistencia de datos (Supabase).</w:t>
      </w:r>
    </w:p>
    <w:p xmlns:wp14="http://schemas.microsoft.com/office/word/2010/wordml" w:rsidP="49D0F940" wp14:paraId="5203E31A" wp14:textId="7DD4F178">
      <w:pPr>
        <w:pStyle w:val="Heading3"/>
        <w:spacing w:before="0" w:beforeAutospacing="off" w:after="281" w:afterAutospacing="off"/>
      </w:pPr>
      <w:r w:rsidRPr="49D0F940" w:rsidR="377A44F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1.1 Estructura del Código</w:t>
      </w:r>
    </w:p>
    <w:p xmlns:wp14="http://schemas.microsoft.com/office/word/2010/wordml" w:rsidP="49D0F940" wp14:paraId="5601F6EA" wp14:textId="5FED73E3">
      <w:pPr>
        <w:spacing w:before="0" w:beforeAutospacing="off" w:after="240" w:afterAutospacing="off"/>
      </w:pP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proyecto se dividió en dos archivos principales, ubicados en la ruta </w:t>
      </w:r>
      <w:r w:rsidRPr="49D0F940" w:rsidR="377A44FD">
        <w:rPr>
          <w:rFonts w:ascii="Consolas" w:hAnsi="Consolas" w:eastAsia="Consolas" w:cs="Consolas"/>
          <w:noProof w:val="0"/>
          <w:sz w:val="24"/>
          <w:szCs w:val="24"/>
          <w:lang w:val="es-ES"/>
        </w:rPr>
        <w:t>backend/app/api</w:t>
      </w: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>, junto con los archivos de modelo y etiquetas.</w:t>
      </w:r>
    </w:p>
    <w:tbl>
      <w:tblPr>
        <w:tblStyle w:val="TableNormal"/>
        <w:bidiVisual w:val="0"/>
        <w:tblW w:w="9014" w:type="dxa"/>
        <w:tblLayout w:type="fixed"/>
        <w:tblLook w:val="06A0" w:firstRow="1" w:lastRow="0" w:firstColumn="1" w:lastColumn="0" w:noHBand="1" w:noVBand="1"/>
      </w:tblPr>
      <w:tblGrid>
        <w:gridCol w:w="2400"/>
        <w:gridCol w:w="5670"/>
        <w:gridCol w:w="944"/>
      </w:tblGrid>
      <w:tr w:rsidR="49D0F940" w:rsidTr="1FF9CE9D" w14:paraId="34E50E4C">
        <w:trPr>
          <w:trHeight w:val="300"/>
        </w:trPr>
        <w:tc>
          <w:tcPr>
            <w:tcW w:w="2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D0F940" w:rsidP="49D0F940" w:rsidRDefault="49D0F940" w14:paraId="2275E69E" w14:textId="07272231">
            <w:pPr>
              <w:spacing w:before="0" w:beforeAutospacing="off" w:after="0" w:afterAutospacing="off"/>
            </w:pPr>
            <w:r w:rsidRPr="49D0F940" w:rsidR="49D0F940">
              <w:rPr>
                <w:b w:val="1"/>
                <w:bCs w:val="1"/>
              </w:rPr>
              <w:t>Archivo</w:t>
            </w:r>
          </w:p>
        </w:tc>
        <w:tc>
          <w:tcPr>
            <w:tcW w:w="56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D0F940" w:rsidP="49D0F940" w:rsidRDefault="49D0F940" w14:paraId="3B2B563E" w14:textId="2457CB77">
            <w:pPr>
              <w:spacing w:before="0" w:beforeAutospacing="off" w:after="0" w:afterAutospacing="off"/>
            </w:pPr>
            <w:r w:rsidRPr="49D0F940" w:rsidR="49D0F940">
              <w:rPr>
                <w:b w:val="1"/>
                <w:bCs w:val="1"/>
              </w:rPr>
              <w:t>Rol Principal</w:t>
            </w:r>
          </w:p>
        </w:tc>
        <w:tc>
          <w:tcPr>
            <w:tcW w:w="9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D0F940" w:rsidP="49D0F940" w:rsidRDefault="49D0F940" w14:paraId="3C32FF09" w14:textId="7E6BED77">
            <w:pPr>
              <w:spacing w:before="0" w:beforeAutospacing="off" w:after="0" w:afterAutospacing="off"/>
            </w:pPr>
            <w:r w:rsidRPr="49D0F940" w:rsidR="49D0F940">
              <w:rPr>
                <w:b w:val="1"/>
                <w:bCs w:val="1"/>
              </w:rPr>
              <w:t>Dependencias Clave</w:t>
            </w:r>
          </w:p>
        </w:tc>
      </w:tr>
      <w:tr w:rsidR="49D0F940" w:rsidTr="1FF9CE9D" w14:paraId="169AAC45">
        <w:trPr>
          <w:trHeight w:val="300"/>
        </w:trPr>
        <w:tc>
          <w:tcPr>
            <w:tcW w:w="2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D0F940" w:rsidP="49D0F940" w:rsidRDefault="49D0F940" w14:paraId="2A3750A0" w14:textId="5749D940">
            <w:pPr>
              <w:spacing w:before="0" w:beforeAutospacing="off" w:after="0" w:afterAutospacing="off"/>
            </w:pPr>
            <w:r w:rsidRPr="49D0F940" w:rsidR="49D0F940">
              <w:rPr>
                <w:rFonts w:ascii="Consolas" w:hAnsi="Consolas" w:eastAsia="Consolas" w:cs="Consolas"/>
                <w:b w:val="1"/>
                <w:bCs w:val="1"/>
              </w:rPr>
              <w:t>app_ia.py</w:t>
            </w:r>
          </w:p>
        </w:tc>
        <w:tc>
          <w:tcPr>
            <w:tcW w:w="56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D0F940" w:rsidP="49D0F940" w:rsidRDefault="49D0F940" w14:paraId="1FC4F51D" w14:textId="491BD319">
            <w:pPr>
              <w:spacing w:before="0" w:beforeAutospacing="off" w:after="0" w:afterAutospacing="off"/>
            </w:pPr>
            <w:r w:rsidR="49D0F940">
              <w:rPr/>
              <w:t xml:space="preserve">Contiene la lógica central: inicializa el </w:t>
            </w:r>
            <w:r w:rsidRPr="49D0F940" w:rsidR="49D0F940">
              <w:rPr>
                <w:b w:val="1"/>
                <w:bCs w:val="1"/>
              </w:rPr>
              <w:t>Cliente Supabase</w:t>
            </w:r>
            <w:r w:rsidR="49D0F940">
              <w:rPr/>
              <w:t xml:space="preserve"> (Base de Datos), carga el </w:t>
            </w:r>
            <w:r w:rsidRPr="49D0F940" w:rsidR="49D0F940">
              <w:rPr>
                <w:b w:val="1"/>
                <w:bCs w:val="1"/>
              </w:rPr>
              <w:t>Modelo TFLite</w:t>
            </w:r>
            <w:r w:rsidR="49D0F940">
              <w:rPr/>
              <w:t xml:space="preserve"> (IA), preprocesa imágenes, ejecuta la </w:t>
            </w:r>
            <w:r w:rsidRPr="49D0F940" w:rsidR="49D0F940">
              <w:rPr>
                <w:b w:val="1"/>
                <w:bCs w:val="1"/>
              </w:rPr>
              <w:t>clasificación</w:t>
            </w:r>
            <w:r w:rsidR="49D0F940">
              <w:rPr/>
              <w:t xml:space="preserve"> y maneja la </w:t>
            </w:r>
            <w:r w:rsidRPr="49D0F940" w:rsidR="49D0F940">
              <w:rPr>
                <w:b w:val="1"/>
                <w:bCs w:val="1"/>
              </w:rPr>
              <w:t>lógica de negocio</w:t>
            </w:r>
            <w:r w:rsidR="49D0F940">
              <w:rPr/>
              <w:t xml:space="preserve"> (subir imagen a Storage, actualizar/insertar en tabla </w:t>
            </w:r>
            <w:r w:rsidRPr="49D0F940" w:rsidR="49D0F940">
              <w:rPr>
                <w:rFonts w:ascii="Consolas" w:hAnsi="Consolas" w:eastAsia="Consolas" w:cs="Consolas"/>
              </w:rPr>
              <w:t>productos</w:t>
            </w:r>
            <w:r w:rsidR="49D0F940">
              <w:rPr/>
              <w:t>).</w:t>
            </w:r>
          </w:p>
        </w:tc>
        <w:tc>
          <w:tcPr>
            <w:tcW w:w="9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D0F940" w:rsidP="49D0F940" w:rsidRDefault="49D0F940" w14:paraId="10384432" w14:textId="0E14CEC6">
            <w:pPr>
              <w:spacing w:before="0" w:beforeAutospacing="off" w:after="0" w:afterAutospacing="off"/>
            </w:pPr>
            <w:r w:rsidRPr="49D0F940" w:rsidR="49D0F940">
              <w:rPr>
                <w:rFonts w:ascii="Consolas" w:hAnsi="Consolas" w:eastAsia="Consolas" w:cs="Consolas"/>
              </w:rPr>
              <w:t>supabase</w:t>
            </w:r>
            <w:r w:rsidR="49D0F940">
              <w:rPr/>
              <w:t xml:space="preserve">, </w:t>
            </w:r>
            <w:r w:rsidRPr="49D0F940" w:rsidR="49D0F940">
              <w:rPr>
                <w:rFonts w:ascii="Consolas" w:hAnsi="Consolas" w:eastAsia="Consolas" w:cs="Consolas"/>
              </w:rPr>
              <w:t>tensorflow</w:t>
            </w:r>
            <w:r w:rsidR="49D0F940">
              <w:rPr/>
              <w:t xml:space="preserve">, </w:t>
            </w:r>
            <w:r w:rsidRPr="49D0F940" w:rsidR="49D0F940">
              <w:rPr>
                <w:rFonts w:ascii="Consolas" w:hAnsi="Consolas" w:eastAsia="Consolas" w:cs="Consolas"/>
              </w:rPr>
              <w:t>numpy</w:t>
            </w:r>
          </w:p>
        </w:tc>
      </w:tr>
      <w:tr w:rsidR="49D0F940" w:rsidTr="1FF9CE9D" w14:paraId="29332217">
        <w:trPr>
          <w:trHeight w:val="300"/>
        </w:trPr>
        <w:tc>
          <w:tcPr>
            <w:tcW w:w="2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D0F940" w:rsidP="49D0F940" w:rsidRDefault="49D0F940" w14:paraId="0E657924" w14:textId="35320B86">
            <w:pPr>
              <w:spacing w:before="0" w:beforeAutospacing="off" w:after="0" w:afterAutospacing="off"/>
            </w:pPr>
            <w:r w:rsidRPr="49D0F940" w:rsidR="49D0F940">
              <w:rPr>
                <w:rFonts w:ascii="Consolas" w:hAnsi="Consolas" w:eastAsia="Consolas" w:cs="Consolas"/>
                <w:b w:val="1"/>
                <w:bCs w:val="1"/>
              </w:rPr>
              <w:t>api_server.py</w:t>
            </w:r>
          </w:p>
        </w:tc>
        <w:tc>
          <w:tcPr>
            <w:tcW w:w="56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D0F940" w:rsidP="49D0F940" w:rsidRDefault="49D0F940" w14:paraId="14EE0FF2" w14:textId="1DCD13FE">
            <w:pPr>
              <w:spacing w:before="0" w:beforeAutospacing="off" w:after="0" w:afterAutospacing="off"/>
            </w:pPr>
            <w:r w:rsidR="49D0F940">
              <w:rPr/>
              <w:t xml:space="preserve">Contiene el </w:t>
            </w:r>
            <w:r w:rsidRPr="49D0F940" w:rsidR="49D0F940">
              <w:rPr>
                <w:i w:val="1"/>
                <w:iCs w:val="1"/>
              </w:rPr>
              <w:t>framework</w:t>
            </w:r>
            <w:r w:rsidR="49D0F940">
              <w:rPr/>
              <w:t xml:space="preserve"> </w:t>
            </w:r>
            <w:r w:rsidRPr="49D0F940" w:rsidR="49D0F940">
              <w:rPr>
                <w:b w:val="1"/>
                <w:bCs w:val="1"/>
              </w:rPr>
              <w:t>FastAPI</w:t>
            </w:r>
            <w:r w:rsidR="49D0F940">
              <w:rPr/>
              <w:t xml:space="preserve">: define el </w:t>
            </w:r>
            <w:r w:rsidRPr="49D0F940" w:rsidR="49D0F940">
              <w:rPr>
                <w:i w:val="1"/>
                <w:iCs w:val="1"/>
              </w:rPr>
              <w:t>endpoint</w:t>
            </w:r>
            <w:r w:rsidR="49D0F940">
              <w:rPr/>
              <w:t xml:space="preserve"> raíz (</w:t>
            </w:r>
            <w:r w:rsidRPr="49D0F940" w:rsidR="49D0F940">
              <w:rPr>
                <w:rFonts w:ascii="Consolas" w:hAnsi="Consolas" w:eastAsia="Consolas" w:cs="Consolas"/>
              </w:rPr>
              <w:t>/</w:t>
            </w:r>
            <w:r w:rsidR="49D0F940">
              <w:rPr/>
              <w:t>) y la ruta crítica (</w:t>
            </w:r>
            <w:r w:rsidRPr="49D0F940" w:rsidR="49D0F940">
              <w:rPr>
                <w:rFonts w:ascii="Consolas" w:hAnsi="Consolas" w:eastAsia="Consolas" w:cs="Consolas"/>
              </w:rPr>
              <w:t>/api/clasificar-producto</w:t>
            </w:r>
            <w:r w:rsidR="49D0F940">
              <w:rPr/>
              <w:t xml:space="preserve">) para exponer la lógica de </w:t>
            </w:r>
            <w:r w:rsidRPr="49D0F940" w:rsidR="49D0F940">
              <w:rPr>
                <w:rFonts w:ascii="Consolas" w:hAnsi="Consolas" w:eastAsia="Consolas" w:cs="Consolas"/>
              </w:rPr>
              <w:t>app_ia.py</w:t>
            </w:r>
            <w:r w:rsidR="49D0F940">
              <w:rPr/>
              <w:t xml:space="preserve"> a través de HTTP.</w:t>
            </w:r>
          </w:p>
        </w:tc>
        <w:tc>
          <w:tcPr>
            <w:tcW w:w="9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D0F940" w:rsidP="49D0F940" w:rsidRDefault="49D0F940" w14:paraId="2E79BB87" w14:textId="1313DD5E">
            <w:pPr>
              <w:spacing w:before="0" w:beforeAutospacing="off" w:after="0" w:afterAutospacing="off"/>
            </w:pPr>
            <w:r w:rsidRPr="49D0F940" w:rsidR="49D0F940">
              <w:rPr>
                <w:rFonts w:ascii="Consolas" w:hAnsi="Consolas" w:eastAsia="Consolas" w:cs="Consolas"/>
              </w:rPr>
              <w:t>fastapi</w:t>
            </w:r>
            <w:r w:rsidR="49D0F940">
              <w:rPr/>
              <w:t xml:space="preserve">, </w:t>
            </w:r>
            <w:r w:rsidRPr="49D0F940" w:rsidR="49D0F940">
              <w:rPr>
                <w:rFonts w:ascii="Consolas" w:hAnsi="Consolas" w:eastAsia="Consolas" w:cs="Consolas"/>
              </w:rPr>
              <w:t>app_ia</w:t>
            </w:r>
          </w:p>
        </w:tc>
      </w:tr>
      <w:tr w:rsidR="49D0F940" w:rsidTr="1FF9CE9D" w14:paraId="684581B0">
        <w:trPr>
          <w:trHeight w:val="300"/>
        </w:trPr>
        <w:tc>
          <w:tcPr>
            <w:tcW w:w="2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D0F940" w:rsidP="49D0F940" w:rsidRDefault="49D0F940" w14:paraId="03CB2637" w14:textId="37253004">
            <w:pPr>
              <w:spacing w:before="0" w:beforeAutospacing="off" w:after="0" w:afterAutospacing="off"/>
            </w:pPr>
            <w:r w:rsidRPr="49D0F940" w:rsidR="49D0F940">
              <w:rPr>
                <w:rFonts w:ascii="Consolas" w:hAnsi="Consolas" w:eastAsia="Consolas" w:cs="Consolas"/>
                <w:b w:val="1"/>
                <w:bCs w:val="1"/>
              </w:rPr>
              <w:t>credenciales.py</w:t>
            </w:r>
          </w:p>
        </w:tc>
        <w:tc>
          <w:tcPr>
            <w:tcW w:w="56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D0F940" w:rsidP="49D0F940" w:rsidRDefault="49D0F940" w14:paraId="45C2E0B9" w14:textId="60F6B1F9">
            <w:pPr>
              <w:spacing w:before="0" w:beforeAutospacing="off" w:after="0" w:afterAutospacing="off"/>
            </w:pPr>
            <w:r w:rsidR="49D0F940">
              <w:rPr/>
              <w:t xml:space="preserve">Archivo local utilizado </w:t>
            </w:r>
            <w:r w:rsidRPr="49D0F940" w:rsidR="49D0F940">
              <w:rPr>
                <w:b w:val="1"/>
                <w:bCs w:val="1"/>
              </w:rPr>
              <w:t>solo en desarrollo</w:t>
            </w:r>
            <w:r w:rsidR="49D0F940">
              <w:rPr/>
              <w:t xml:space="preserve"> para almacenar la URL y la clave de Supabase. Este archivo fue la causa inicial de fallos en Docker.</w:t>
            </w:r>
          </w:p>
        </w:tc>
        <w:tc>
          <w:tcPr>
            <w:tcW w:w="9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D0F940" w:rsidP="49D0F940" w:rsidRDefault="49D0F940" w14:paraId="40857BA3" w14:textId="6E9C2EEC">
            <w:pPr>
              <w:spacing w:before="0" w:beforeAutospacing="off" w:after="0" w:afterAutospacing="off"/>
            </w:pPr>
            <w:r w:rsidR="49D0F940">
              <w:rPr/>
              <w:t>N/A</w:t>
            </w:r>
          </w:p>
        </w:tc>
      </w:tr>
    </w:tbl>
    <w:p xmlns:wp14="http://schemas.microsoft.com/office/word/2010/wordml" w:rsidP="49D0F940" wp14:paraId="6763A3E3" wp14:textId="3FA3AC08">
      <w:pPr>
        <w:pStyle w:val="Heading3"/>
        <w:bidi w:val="0"/>
        <w:spacing w:before="0" w:beforeAutospacing="off" w:after="281" w:afterAutospacing="off"/>
      </w:pPr>
      <w:r w:rsidRPr="49D0F940" w:rsidR="377A44F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1.2 Mecanismo de Conexión a Supabase (Solución del Error)</w:t>
      </w:r>
    </w:p>
    <w:p xmlns:wp14="http://schemas.microsoft.com/office/word/2010/wordml" w:rsidP="49D0F940" wp14:paraId="4D4B061C" wp14:textId="3CB45176">
      <w:pPr>
        <w:bidi w:val="0"/>
        <w:spacing w:before="0" w:beforeAutospacing="off" w:after="240" w:afterAutospacing="off"/>
      </w:pPr>
      <w:r w:rsidRPr="1FF9CE9D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código inicialmente buscaba el archivo </w:t>
      </w:r>
      <w:r w:rsidRPr="1FF9CE9D" w:rsidR="377A44FD">
        <w:rPr>
          <w:rFonts w:ascii="Consolas" w:hAnsi="Consolas" w:eastAsia="Consolas" w:cs="Consolas"/>
          <w:noProof w:val="0"/>
          <w:sz w:val="24"/>
          <w:szCs w:val="24"/>
          <w:lang w:val="es-ES"/>
        </w:rPr>
        <w:t>credenciales.py</w:t>
      </w:r>
      <w:r w:rsidRPr="1FF9CE9D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lo que causó el error </w:t>
      </w:r>
      <w:r w:rsidRPr="1FF9CE9D" w:rsidR="377A44FD">
        <w:rPr>
          <w:rFonts w:ascii="Consolas" w:hAnsi="Consolas" w:eastAsia="Consolas" w:cs="Consolas"/>
          <w:noProof w:val="0"/>
          <w:sz w:val="24"/>
          <w:szCs w:val="24"/>
          <w:lang w:val="es-ES"/>
        </w:rPr>
        <w:t>FATAL: No se encontró 'credenciales.py'. DB inactiva</w:t>
      </w:r>
      <w:r w:rsidRPr="1FF9CE9D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Docker.</w:t>
      </w:r>
    </w:p>
    <w:p w:rsidR="1FF9CE9D" w:rsidP="1FF9CE9D" w:rsidRDefault="1FF9CE9D" w14:paraId="41A9AFC7" w14:textId="079A514E">
      <w:p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883"/>
        <w:gridCol w:w="7132"/>
      </w:tblGrid>
      <w:tr w:rsidR="49D0F940" w:rsidTr="49D0F940" w14:paraId="45602D2D">
        <w:trPr>
          <w:trHeight w:val="300"/>
        </w:trPr>
        <w:tc>
          <w:tcPr>
            <w:tcW w:w="188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D0F940" w:rsidP="49D0F940" w:rsidRDefault="49D0F940" w14:paraId="22D0AB92" w14:textId="6517537B">
            <w:pPr>
              <w:bidi w:val="0"/>
              <w:spacing w:before="0" w:beforeAutospacing="off" w:after="0" w:afterAutospacing="off"/>
            </w:pPr>
            <w:r w:rsidRPr="49D0F940" w:rsidR="49D0F940">
              <w:rPr>
                <w:b w:val="1"/>
                <w:bCs w:val="1"/>
              </w:rPr>
              <w:t>Problema</w:t>
            </w:r>
          </w:p>
        </w:tc>
        <w:tc>
          <w:tcPr>
            <w:tcW w:w="71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D0F940" w:rsidP="49D0F940" w:rsidRDefault="49D0F940" w14:paraId="4948161F" w14:textId="6EBB4F51">
            <w:pPr>
              <w:bidi w:val="0"/>
              <w:spacing w:before="0" w:beforeAutospacing="off" w:after="0" w:afterAutospacing="off"/>
            </w:pPr>
            <w:r w:rsidRPr="49D0F940" w:rsidR="49D0F940">
              <w:rPr>
                <w:b w:val="1"/>
                <w:bCs w:val="1"/>
              </w:rPr>
              <w:t>Solución Implementada</w:t>
            </w:r>
          </w:p>
        </w:tc>
      </w:tr>
      <w:tr w:rsidR="49D0F940" w:rsidTr="49D0F940" w14:paraId="76B2B039">
        <w:trPr>
          <w:trHeight w:val="300"/>
        </w:trPr>
        <w:tc>
          <w:tcPr>
            <w:tcW w:w="188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D0F940" w:rsidP="49D0F940" w:rsidRDefault="49D0F940" w14:paraId="680EC1B9" w14:textId="5EADAF9D">
            <w:pPr>
              <w:bidi w:val="0"/>
              <w:spacing w:before="0" w:beforeAutospacing="off" w:after="0" w:afterAutospacing="off"/>
            </w:pPr>
            <w:r w:rsidRPr="49D0F940" w:rsidR="49D0F940">
              <w:rPr>
                <w:b w:val="1"/>
                <w:bCs w:val="1"/>
              </w:rPr>
              <w:t>Localización</w:t>
            </w:r>
          </w:p>
        </w:tc>
        <w:tc>
          <w:tcPr>
            <w:tcW w:w="71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D0F940" w:rsidP="49D0F940" w:rsidRDefault="49D0F940" w14:paraId="10FAE592" w14:textId="1B03607F">
            <w:pPr>
              <w:bidi w:val="0"/>
              <w:spacing w:before="0" w:beforeAutospacing="off" w:after="0" w:afterAutospacing="off"/>
            </w:pPr>
            <w:r w:rsidR="49D0F940">
              <w:rPr/>
              <w:t xml:space="preserve">El archivo </w:t>
            </w:r>
            <w:r w:rsidRPr="49D0F940" w:rsidR="49D0F940">
              <w:rPr>
                <w:rFonts w:ascii="Consolas" w:hAnsi="Consolas" w:eastAsia="Consolas" w:cs="Consolas"/>
              </w:rPr>
              <w:t>credenciales.py</w:t>
            </w:r>
            <w:r w:rsidR="49D0F940">
              <w:rPr/>
              <w:t xml:space="preserve"> estaba en </w:t>
            </w:r>
            <w:r w:rsidRPr="49D0F940" w:rsidR="49D0F940">
              <w:rPr>
                <w:rFonts w:ascii="Consolas" w:hAnsi="Consolas" w:eastAsia="Consolas" w:cs="Consolas"/>
              </w:rPr>
              <w:t>backend/app/api</w:t>
            </w:r>
            <w:r w:rsidR="49D0F940">
              <w:rPr/>
              <w:t>, pero no era encontrado por la aplicación en el contenedor.</w:t>
            </w:r>
          </w:p>
        </w:tc>
      </w:tr>
      <w:tr w:rsidR="49D0F940" w:rsidTr="49D0F940" w14:paraId="74EF6F8E">
        <w:trPr>
          <w:trHeight w:val="300"/>
        </w:trPr>
        <w:tc>
          <w:tcPr>
            <w:tcW w:w="188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D0F940" w:rsidP="49D0F940" w:rsidRDefault="49D0F940" w14:paraId="18CB6D8E" w14:textId="0F53AF1C">
            <w:pPr>
              <w:bidi w:val="0"/>
              <w:spacing w:before="0" w:beforeAutospacing="off" w:after="0" w:afterAutospacing="off"/>
            </w:pPr>
            <w:r w:rsidRPr="49D0F940" w:rsidR="49D0F940">
              <w:rPr>
                <w:b w:val="1"/>
                <w:bCs w:val="1"/>
              </w:rPr>
              <w:t>Producción (Mejor Práctica)</w:t>
            </w:r>
          </w:p>
        </w:tc>
        <w:tc>
          <w:tcPr>
            <w:tcW w:w="71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D0F940" w:rsidP="49D0F940" w:rsidRDefault="49D0F940" w14:paraId="0DBBD069" w14:textId="249AD625">
            <w:pPr>
              <w:bidi w:val="0"/>
              <w:spacing w:before="0" w:beforeAutospacing="off" w:after="0" w:afterAutospacing="off"/>
            </w:pPr>
            <w:r w:rsidR="49D0F940">
              <w:rPr/>
              <w:t>Exponer secretos de DB en la imagen Docker es inseguro.</w:t>
            </w:r>
          </w:p>
        </w:tc>
      </w:tr>
    </w:tbl>
    <w:p xmlns:wp14="http://schemas.microsoft.com/office/word/2010/wordml" wp14:paraId="4538450C" wp14:textId="190B729E"/>
    <w:p xmlns:wp14="http://schemas.microsoft.com/office/word/2010/wordml" w:rsidP="49D0F940" wp14:paraId="60299F45" wp14:noSpellErr="1" wp14:textId="466E62F1">
      <w:pPr>
        <w:pStyle w:val="Heading2"/>
        <w:bidi w:val="0"/>
        <w:spacing w:before="0" w:beforeAutospacing="off" w:after="299" w:afterAutospacing="off"/>
      </w:pPr>
      <w:r w:rsidRPr="23045D34" w:rsidR="377A44F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2.  FASE DE CONTENEDORES (Docker)</w:t>
      </w:r>
    </w:p>
    <w:p xmlns:wp14="http://schemas.microsoft.com/office/word/2010/wordml" w:rsidP="49D0F940" wp14:paraId="2618523F" wp14:textId="40EA5641">
      <w:pPr>
        <w:bidi w:val="0"/>
        <w:spacing w:before="0" w:beforeAutospacing="off" w:after="240" w:afterAutospacing="off"/>
      </w:pP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>Esta fase aseguró que la aplicación y todas sus dependencias (Python, TensorFlow) se empaquetaran en una imagen portable.</w:t>
      </w:r>
    </w:p>
    <w:p xmlns:wp14="http://schemas.microsoft.com/office/word/2010/wordml" w:rsidP="49D0F940" wp14:paraId="374EA1C0" wp14:textId="2C05E7A5">
      <w:pPr>
        <w:pStyle w:val="Heading3"/>
        <w:bidi w:val="0"/>
        <w:spacing w:before="0" w:beforeAutospacing="off" w:after="281" w:afterAutospacing="off"/>
      </w:pPr>
      <w:r w:rsidRPr="49D0F940" w:rsidR="377A44F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2.1 Archivo Dockerfile</w:t>
      </w:r>
    </w:p>
    <w:p xmlns:wp14="http://schemas.microsoft.com/office/word/2010/wordml" w:rsidP="49D0F940" wp14:paraId="4A47CC7B" wp14:textId="47F7356A">
      <w:pPr>
        <w:bidi w:val="0"/>
        <w:spacing w:before="0" w:beforeAutospacing="off" w:after="240" w:afterAutospacing="off"/>
      </w:pP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>Se utilizó la imagen base optimizada de FastAPI y se incluyeron los pasos clave:</w:t>
      </w:r>
    </w:p>
    <w:p xmlns:wp14="http://schemas.microsoft.com/office/word/2010/wordml" w:rsidP="49D0F940" wp14:paraId="19CDCCDE" wp14:textId="5DEC009A">
      <w:pPr>
        <w:bidi w:val="0"/>
        <w:spacing w:before="0" w:beforeAutospacing="off" w:after="0" w:afterAutospacing="off"/>
      </w:pP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>Dockerfile</w:t>
      </w:r>
    </w:p>
    <w:p xmlns:wp14="http://schemas.microsoft.com/office/word/2010/wordml" w:rsidP="49D0F940" wp14:paraId="1C14ADFF" wp14:textId="137C665A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49D0F940" w:rsidR="377A44FD">
        <w:rPr>
          <w:rFonts w:ascii="Consolas" w:hAnsi="Consolas" w:eastAsia="Consolas" w:cs="Consolas"/>
          <w:noProof w:val="0"/>
          <w:sz w:val="24"/>
          <w:szCs w:val="24"/>
          <w:lang w:val="es-ES"/>
        </w:rPr>
        <w:t># Imagen base: uvicorn-gunicorn-fastapi (eficiente para producción)</w:t>
      </w:r>
      <w:r>
        <w:br/>
      </w:r>
      <w:r w:rsidRPr="49D0F940" w:rsidR="377A44F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FROM tiangolo/uvicorn-gunicorn-fastapi:python3.11 </w:t>
      </w:r>
      <w:r>
        <w:br/>
      </w:r>
      <w:r>
        <w:br/>
      </w:r>
      <w:r w:rsidRPr="49D0F940" w:rsidR="377A44FD">
        <w:rPr>
          <w:rFonts w:ascii="Consolas" w:hAnsi="Consolas" w:eastAsia="Consolas" w:cs="Consolas"/>
          <w:noProof w:val="0"/>
          <w:sz w:val="24"/>
          <w:szCs w:val="24"/>
          <w:lang w:val="es-ES"/>
        </w:rPr>
        <w:t>WORKDIR /app</w:t>
      </w:r>
      <w:r>
        <w:br/>
      </w:r>
      <w:r w:rsidRPr="49D0F940" w:rsidR="377A44FD">
        <w:rPr>
          <w:rFonts w:ascii="Consolas" w:hAnsi="Consolas" w:eastAsia="Consolas" w:cs="Consolas"/>
          <w:noProof w:val="0"/>
          <w:sz w:val="24"/>
          <w:szCs w:val="24"/>
          <w:lang w:val="es-ES"/>
        </w:rPr>
        <w:t># 1. Copia de dependencias e instalación</w:t>
      </w:r>
      <w:r>
        <w:br/>
      </w:r>
      <w:r w:rsidRPr="49D0F940" w:rsidR="377A44FD">
        <w:rPr>
          <w:rFonts w:ascii="Consolas" w:hAnsi="Consolas" w:eastAsia="Consolas" w:cs="Consolas"/>
          <w:noProof w:val="0"/>
          <w:sz w:val="24"/>
          <w:szCs w:val="24"/>
          <w:lang w:val="es-ES"/>
        </w:rPr>
        <w:t>COPY backend/requirements.txt .</w:t>
      </w:r>
      <w:r>
        <w:br/>
      </w:r>
      <w:r w:rsidRPr="49D0F940" w:rsidR="377A44FD">
        <w:rPr>
          <w:rFonts w:ascii="Consolas" w:hAnsi="Consolas" w:eastAsia="Consolas" w:cs="Consolas"/>
          <w:noProof w:val="0"/>
          <w:sz w:val="24"/>
          <w:szCs w:val="24"/>
          <w:lang w:val="es-ES"/>
        </w:rPr>
        <w:t>RUN pip install --no-cache-dir -r requirements.txt</w:t>
      </w:r>
      <w:r>
        <w:br/>
      </w:r>
      <w:r>
        <w:br/>
      </w:r>
      <w:r w:rsidRPr="49D0F940" w:rsidR="377A44FD">
        <w:rPr>
          <w:rFonts w:ascii="Consolas" w:hAnsi="Consolas" w:eastAsia="Consolas" w:cs="Consolas"/>
          <w:noProof w:val="0"/>
          <w:sz w:val="24"/>
          <w:szCs w:val="24"/>
          <w:lang w:val="es-ES"/>
        </w:rPr>
        <w:t># 2. Copia del código de la aplicación (incluyendo IA y credenciales movidas)</w:t>
      </w:r>
      <w:r>
        <w:br/>
      </w:r>
      <w:r w:rsidRPr="49D0F940" w:rsidR="377A44F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COPY backend/app /app </w:t>
      </w:r>
      <w:r>
        <w:br/>
      </w:r>
      <w:r>
        <w:br/>
      </w:r>
      <w:r w:rsidRPr="49D0F940" w:rsidR="377A44FD">
        <w:rPr>
          <w:rFonts w:ascii="Consolas" w:hAnsi="Consolas" w:eastAsia="Consolas" w:cs="Consolas"/>
          <w:noProof w:val="0"/>
          <w:sz w:val="24"/>
          <w:szCs w:val="24"/>
          <w:lang w:val="es-ES"/>
        </w:rPr>
        <w:t># 3. Configuración del punto de entrada de FastAPI</w:t>
      </w:r>
      <w:r>
        <w:br/>
      </w:r>
      <w:r w:rsidRPr="49D0F940" w:rsidR="377A44FD">
        <w:rPr>
          <w:rFonts w:ascii="Consolas" w:hAnsi="Consolas" w:eastAsia="Consolas" w:cs="Consolas"/>
          <w:noProof w:val="0"/>
          <w:sz w:val="24"/>
          <w:szCs w:val="24"/>
          <w:lang w:val="es-ES"/>
        </w:rPr>
        <w:t>ENV MODULE_NAME="api.api_server"</w:t>
      </w:r>
      <w:r>
        <w:br/>
      </w:r>
      <w:r w:rsidRPr="49D0F940" w:rsidR="377A44FD">
        <w:rPr>
          <w:rFonts w:ascii="Consolas" w:hAnsi="Consolas" w:eastAsia="Consolas" w:cs="Consolas"/>
          <w:noProof w:val="0"/>
          <w:sz w:val="24"/>
          <w:szCs w:val="24"/>
          <w:lang w:val="es-ES"/>
        </w:rPr>
        <w:t>ENV VARIABLE_NAME="app"</w:t>
      </w:r>
      <w:r>
        <w:br/>
      </w:r>
      <w:r>
        <w:br/>
      </w:r>
      <w:r w:rsidRPr="49D0F940" w:rsidR="377A44FD">
        <w:rPr>
          <w:rFonts w:ascii="Consolas" w:hAnsi="Consolas" w:eastAsia="Consolas" w:cs="Consolas"/>
          <w:noProof w:val="0"/>
          <w:sz w:val="24"/>
          <w:szCs w:val="24"/>
          <w:lang w:val="es-ES"/>
        </w:rPr>
        <w:t>EXPOSE 80</w:t>
      </w:r>
      <w:r>
        <w:br/>
      </w:r>
    </w:p>
    <w:p xmlns:wp14="http://schemas.microsoft.com/office/word/2010/wordml" w:rsidP="49D0F940" wp14:paraId="44D135AA" wp14:textId="1645C63D">
      <w:pPr>
        <w:pStyle w:val="Heading3"/>
        <w:bidi w:val="0"/>
        <w:spacing w:before="0" w:beforeAutospacing="off" w:after="281" w:afterAutospacing="off"/>
      </w:pPr>
      <w:r w:rsidRPr="49D0F940" w:rsidR="377A44F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2.2 Construcción y Subida a Docker Hub</w:t>
      </w:r>
    </w:p>
    <w:p xmlns:wp14="http://schemas.microsoft.com/office/word/2010/wordml" w:rsidP="49D0F940" wp14:paraId="7241895F" wp14:textId="00A84A7B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D0F940" w:rsidR="377A44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Construcción de la Imagen:</w:t>
      </w: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creó la versión final del contenedor con el código actualizado (incluyendo la corrección de </w:t>
      </w:r>
      <w:r w:rsidRPr="49D0F940" w:rsidR="377A44FD">
        <w:rPr>
          <w:rFonts w:ascii="Consolas" w:hAnsi="Consolas" w:eastAsia="Consolas" w:cs="Consolas"/>
          <w:noProof w:val="0"/>
          <w:sz w:val="24"/>
          <w:szCs w:val="24"/>
          <w:lang w:val="es-ES"/>
        </w:rPr>
        <w:t>credenciales.py</w:t>
      </w: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la carga de modelos IA).</w:t>
      </w:r>
    </w:p>
    <w:p xmlns:wp14="http://schemas.microsoft.com/office/word/2010/wordml" w:rsidP="49D0F940" wp14:paraId="1AC1AAB6" wp14:textId="4876E1FE">
      <w:pPr>
        <w:bidi w:val="0"/>
        <w:spacing w:before="0" w:beforeAutospacing="off" w:after="0" w:afterAutospacing="off"/>
      </w:pP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>Bash</w:t>
      </w:r>
    </w:p>
    <w:p xmlns:wp14="http://schemas.microsoft.com/office/word/2010/wordml" w:rsidP="49D0F940" wp14:paraId="5BB13E45" wp14:textId="4F030C2B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49D0F940" w:rsidR="377A44FD">
        <w:rPr>
          <w:rFonts w:ascii="Consolas" w:hAnsi="Consolas" w:eastAsia="Consolas" w:cs="Consolas"/>
          <w:noProof w:val="0"/>
          <w:sz w:val="24"/>
          <w:szCs w:val="24"/>
          <w:lang w:val="es-ES"/>
        </w:rPr>
        <w:t>docker build --no-cache -t inventario-ia-api:v7 .</w:t>
      </w:r>
      <w:r>
        <w:br/>
      </w:r>
    </w:p>
    <w:p xmlns:wp14="http://schemas.microsoft.com/office/word/2010/wordml" w:rsidP="49D0F940" wp14:paraId="738587C2" wp14:textId="0F34F309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D0F940" w:rsidR="377A44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Etiquetado y </w:t>
      </w:r>
      <w:r w:rsidRPr="49D0F940" w:rsidR="377A44FD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s-ES"/>
        </w:rPr>
        <w:t>Push</w:t>
      </w:r>
      <w:r w:rsidRPr="49D0F940" w:rsidR="377A44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a Docker Hub:</w:t>
      </w: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usó Docker Hub como registro de contenedores para que Google Cloud pudiera acceder a la imagen.</w:t>
      </w:r>
    </w:p>
    <w:p xmlns:wp14="http://schemas.microsoft.com/office/word/2010/wordml" w:rsidP="49D0F940" wp14:paraId="6E2A0DB5" wp14:textId="0762367C">
      <w:pPr>
        <w:bidi w:val="0"/>
        <w:spacing w:before="0" w:beforeAutospacing="off" w:after="0" w:afterAutospacing="off"/>
      </w:pP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>Bash</w:t>
      </w:r>
    </w:p>
    <w:p xmlns:wp14="http://schemas.microsoft.com/office/word/2010/wordml" w:rsidP="49D0F940" wp14:paraId="1119C286" wp14:textId="45F3414E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49D0F940" w:rsidR="377A44FD">
        <w:rPr>
          <w:rFonts w:ascii="Consolas" w:hAnsi="Consolas" w:eastAsia="Consolas" w:cs="Consolas"/>
          <w:noProof w:val="0"/>
          <w:sz w:val="24"/>
          <w:szCs w:val="24"/>
          <w:lang w:val="es-ES"/>
        </w:rPr>
        <w:t>docker tag inventario-ia-api:v7 tiharecampusano/inventario-ia-api:v7</w:t>
      </w:r>
      <w:r>
        <w:br/>
      </w:r>
      <w:r w:rsidRPr="49D0F940" w:rsidR="377A44FD">
        <w:rPr>
          <w:rFonts w:ascii="Consolas" w:hAnsi="Consolas" w:eastAsia="Consolas" w:cs="Consolas"/>
          <w:noProof w:val="0"/>
          <w:sz w:val="24"/>
          <w:szCs w:val="24"/>
          <w:lang w:val="es-ES"/>
        </w:rPr>
        <w:t>docker push tiharecampusano/inventario-ia-api:v7</w:t>
      </w:r>
      <w:r>
        <w:br/>
      </w:r>
    </w:p>
    <w:p xmlns:wp14="http://schemas.microsoft.com/office/word/2010/wordml" wp14:paraId="01A40169" wp14:textId="77BA39B1"/>
    <w:p xmlns:wp14="http://schemas.microsoft.com/office/word/2010/wordml" w:rsidP="49D0F940" wp14:paraId="0CD4F2E4" wp14:textId="3D803861">
      <w:pPr>
        <w:pStyle w:val="Heading2"/>
        <w:bidi w:val="0"/>
        <w:spacing w:before="0" w:beforeAutospacing="off" w:after="299" w:afterAutospacing="off"/>
      </w:pPr>
      <w:r w:rsidRPr="49D0F940" w:rsidR="377A44F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3. ☁️ FASE DE DESPLIEGUE (Google Cloud Run)</w:t>
      </w:r>
    </w:p>
    <w:p xmlns:wp14="http://schemas.microsoft.com/office/word/2010/wordml" w:rsidP="49D0F940" wp14:paraId="5B4D3F2C" wp14:textId="7FD52BDE">
      <w:pPr>
        <w:bidi w:val="0"/>
        <w:spacing w:before="0" w:beforeAutospacing="off" w:after="240" w:afterAutospacing="off"/>
      </w:pP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>Se eligió Google Cloud Run por su Nivel Gratuito y su soporte nativo para contenedores, lo que elimina la necesidad de un VPS y configuraciones complejas de red (SSH/Firewall).</w:t>
      </w:r>
    </w:p>
    <w:p xmlns:wp14="http://schemas.microsoft.com/office/word/2010/wordml" w:rsidP="49D0F940" wp14:paraId="0F0B2DE9" wp14:textId="6432EC35">
      <w:pPr>
        <w:pStyle w:val="Heading3"/>
        <w:bidi w:val="0"/>
        <w:spacing w:before="0" w:beforeAutospacing="off" w:after="281" w:afterAutospacing="off"/>
      </w:pPr>
      <w:r w:rsidRPr="49D0F940" w:rsidR="377A44F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3.1 Corrección del Error de Memoria</w:t>
      </w:r>
    </w:p>
    <w:p xmlns:wp14="http://schemas.microsoft.com/office/word/2010/wordml" w:rsidP="49D0F940" wp14:paraId="2B5C6663" wp14:textId="5FCA56CE">
      <w:pPr>
        <w:bidi w:val="0"/>
        <w:spacing w:before="0" w:beforeAutospacing="off" w:after="240" w:afterAutospacing="off"/>
      </w:pP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despliegue inicial falló con el error </w:t>
      </w:r>
      <w:r w:rsidRPr="49D0F940" w:rsidR="377A44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"Memory limit exceeded"</w:t>
      </w: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(512 MiB).</w:t>
      </w:r>
    </w:p>
    <w:p xmlns:wp14="http://schemas.microsoft.com/office/word/2010/wordml" w:rsidP="49D0F940" wp14:paraId="6D039664" wp14:textId="5FCA9EDB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D0F940" w:rsidR="377A44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Diagnóstico:</w:t>
      </w: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Revisando los Logs de Cloud Run, se confirmó que la carga de TensorFlow y el modelo IA excedían el límite asignado.</w:t>
      </w:r>
    </w:p>
    <w:p xmlns:wp14="http://schemas.microsoft.com/office/word/2010/wordml" w:rsidP="49D0F940" wp14:paraId="3D93695C" wp14:textId="0E5F9705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D0F940" w:rsidR="377A44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Solución:</w:t>
      </w: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editó el servicio en Cloud Run y se aumentó el límite de </w:t>
      </w:r>
      <w:r w:rsidRPr="49D0F940" w:rsidR="377A44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Memoria de 512 MiB a 1 GiB</w:t>
      </w: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49D0F940" wp14:paraId="442BC4D1" wp14:textId="3D0E59A7">
      <w:pPr>
        <w:pStyle w:val="Heading3"/>
        <w:bidi w:val="0"/>
        <w:spacing w:before="0" w:beforeAutospacing="off" w:after="281" w:afterAutospacing="off"/>
      </w:pPr>
      <w:r w:rsidRPr="49D0F940" w:rsidR="377A44F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3.2 Configuración del Servicio Final</w:t>
      </w:r>
    </w:p>
    <w:p xmlns:wp14="http://schemas.microsoft.com/office/word/2010/wordml" w:rsidP="49D0F940" wp14:paraId="00FB7BEC" wp14:textId="159B24E5">
      <w:pPr>
        <w:bidi w:val="0"/>
        <w:spacing w:before="0" w:beforeAutospacing="off" w:after="240" w:afterAutospacing="off"/>
      </w:pP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>Se creó la revisión final del servicio Cloud Run con la siguiente configuración crítica:</w:t>
      </w:r>
    </w:p>
    <w:tbl>
      <w:tblPr>
        <w:tblStyle w:val="TableNormal"/>
        <w:bidiVisual w:val="0"/>
        <w:tblW w:w="0" w:type="auto"/>
        <w:tblInd w:w="-1260" w:type="dxa"/>
        <w:tblLayout w:type="fixed"/>
        <w:tblLook w:val="06A0" w:firstRow="1" w:lastRow="0" w:firstColumn="1" w:lastColumn="0" w:noHBand="1" w:noVBand="1"/>
      </w:tblPr>
      <w:tblGrid>
        <w:gridCol w:w="2387"/>
        <w:gridCol w:w="4963"/>
        <w:gridCol w:w="4363"/>
      </w:tblGrid>
      <w:tr w:rsidR="49D0F940" w:rsidTr="49D0F940" w14:paraId="01EB2827">
        <w:trPr>
          <w:trHeight w:val="300"/>
        </w:trPr>
        <w:tc>
          <w:tcPr>
            <w:tcW w:w="23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D0F940" w:rsidP="49D0F940" w:rsidRDefault="49D0F940" w14:paraId="462A148B" w14:textId="491108B2">
            <w:pPr>
              <w:bidi w:val="0"/>
              <w:spacing w:before="0" w:beforeAutospacing="off" w:after="0" w:afterAutospacing="off"/>
            </w:pPr>
            <w:r w:rsidRPr="49D0F940" w:rsidR="49D0F940">
              <w:rPr>
                <w:b w:val="1"/>
                <w:bCs w:val="1"/>
              </w:rPr>
              <w:t>Configuración</w:t>
            </w:r>
          </w:p>
        </w:tc>
        <w:tc>
          <w:tcPr>
            <w:tcW w:w="49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D0F940" w:rsidP="49D0F940" w:rsidRDefault="49D0F940" w14:paraId="0FEDA34D" w14:textId="578D1BA9">
            <w:pPr>
              <w:bidi w:val="0"/>
              <w:spacing w:before="0" w:beforeAutospacing="off" w:after="0" w:afterAutospacing="off"/>
            </w:pPr>
            <w:r w:rsidRPr="49D0F940" w:rsidR="49D0F940">
              <w:rPr>
                <w:b w:val="1"/>
                <w:bCs w:val="1"/>
              </w:rPr>
              <w:t>Valor</w:t>
            </w:r>
          </w:p>
        </w:tc>
        <w:tc>
          <w:tcPr>
            <w:tcW w:w="43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D0F940" w:rsidP="49D0F940" w:rsidRDefault="49D0F940" w14:paraId="53B7C184" w14:textId="3DA3AD38">
            <w:pPr>
              <w:bidi w:val="0"/>
              <w:spacing w:before="0" w:beforeAutospacing="off" w:after="0" w:afterAutospacing="off"/>
            </w:pPr>
            <w:r w:rsidRPr="49D0F940" w:rsidR="49D0F940">
              <w:rPr>
                <w:b w:val="1"/>
                <w:bCs w:val="1"/>
              </w:rPr>
              <w:t>Razón</w:t>
            </w:r>
          </w:p>
        </w:tc>
      </w:tr>
      <w:tr w:rsidR="49D0F940" w:rsidTr="49D0F940" w14:paraId="1A4BFEAA">
        <w:trPr>
          <w:trHeight w:val="300"/>
        </w:trPr>
        <w:tc>
          <w:tcPr>
            <w:tcW w:w="23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D0F940" w:rsidP="49D0F940" w:rsidRDefault="49D0F940" w14:paraId="36E1B3BD" w14:textId="0663AC57">
            <w:pPr>
              <w:bidi w:val="0"/>
              <w:spacing w:before="0" w:beforeAutospacing="off" w:after="0" w:afterAutospacing="off"/>
            </w:pPr>
            <w:r w:rsidRPr="49D0F940" w:rsidR="49D0F940">
              <w:rPr>
                <w:b w:val="1"/>
                <w:bCs w:val="1"/>
              </w:rPr>
              <w:t>Image URL</w:t>
            </w:r>
          </w:p>
        </w:tc>
        <w:tc>
          <w:tcPr>
            <w:tcW w:w="49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D0F940" w:rsidP="49D0F940" w:rsidRDefault="49D0F940" w14:paraId="5E333468" w14:textId="2560B476">
            <w:pPr>
              <w:bidi w:val="0"/>
              <w:spacing w:before="0" w:beforeAutospacing="off" w:after="0" w:afterAutospacing="off"/>
            </w:pPr>
            <w:r w:rsidRPr="49D0F940" w:rsidR="49D0F940">
              <w:rPr>
                <w:rFonts w:ascii="Consolas" w:hAnsi="Consolas" w:eastAsia="Consolas" w:cs="Consolas"/>
              </w:rPr>
              <w:t>docker.io/tiharecampusano/inventario-ia-api:v7</w:t>
            </w:r>
          </w:p>
        </w:tc>
        <w:tc>
          <w:tcPr>
            <w:tcW w:w="43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D0F940" w:rsidP="49D0F940" w:rsidRDefault="49D0F940" w14:paraId="26869740" w14:textId="61D90704">
            <w:pPr>
              <w:bidi w:val="0"/>
              <w:spacing w:before="0" w:beforeAutospacing="off" w:after="0" w:afterAutospacing="off"/>
            </w:pPr>
            <w:r w:rsidR="49D0F940">
              <w:rPr/>
              <w:t>Fuente de la imagen.</w:t>
            </w:r>
          </w:p>
        </w:tc>
      </w:tr>
      <w:tr w:rsidR="49D0F940" w:rsidTr="49D0F940" w14:paraId="52BDA992">
        <w:trPr>
          <w:trHeight w:val="300"/>
        </w:trPr>
        <w:tc>
          <w:tcPr>
            <w:tcW w:w="23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D0F940" w:rsidP="49D0F940" w:rsidRDefault="49D0F940" w14:paraId="3C605EF3" w14:textId="22D0B402">
            <w:pPr>
              <w:bidi w:val="0"/>
              <w:spacing w:before="0" w:beforeAutospacing="off" w:after="0" w:afterAutospacing="off"/>
            </w:pPr>
            <w:r w:rsidRPr="49D0F940" w:rsidR="49D0F940">
              <w:rPr>
                <w:b w:val="1"/>
                <w:bCs w:val="1"/>
              </w:rPr>
              <w:t>Variables de Entorno</w:t>
            </w:r>
          </w:p>
        </w:tc>
        <w:tc>
          <w:tcPr>
            <w:tcW w:w="49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D0F940" w:rsidP="49D0F940" w:rsidRDefault="49D0F940" w14:paraId="217E9D5E" w14:textId="755EC995">
            <w:pPr>
              <w:bidi w:val="0"/>
              <w:spacing w:before="0" w:beforeAutospacing="off" w:after="0" w:afterAutospacing="off"/>
            </w:pPr>
            <w:r w:rsidRPr="49D0F940" w:rsidR="49D0F940">
              <w:rPr>
                <w:rFonts w:ascii="Consolas" w:hAnsi="Consolas" w:eastAsia="Consolas" w:cs="Consolas"/>
              </w:rPr>
              <w:t>SUPABASE_URL</w:t>
            </w:r>
            <w:r w:rsidR="49D0F940">
              <w:rPr/>
              <w:t xml:space="preserve">, </w:t>
            </w:r>
            <w:r w:rsidRPr="49D0F940" w:rsidR="49D0F940">
              <w:rPr>
                <w:rFonts w:ascii="Consolas" w:hAnsi="Consolas" w:eastAsia="Consolas" w:cs="Consolas"/>
              </w:rPr>
              <w:t>SUPABASE_ANON_KEY</w:t>
            </w:r>
          </w:p>
        </w:tc>
        <w:tc>
          <w:tcPr>
            <w:tcW w:w="43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D0F940" w:rsidP="49D0F940" w:rsidRDefault="49D0F940" w14:paraId="280D22B5" w14:textId="07A038DB">
            <w:pPr>
              <w:bidi w:val="0"/>
              <w:spacing w:before="0" w:beforeAutospacing="off" w:after="0" w:afterAutospacing="off"/>
            </w:pPr>
            <w:r w:rsidR="49D0F940">
              <w:rPr/>
              <w:t>Inyección segura de credenciales de DB.</w:t>
            </w:r>
          </w:p>
        </w:tc>
      </w:tr>
      <w:tr w:rsidR="49D0F940" w:rsidTr="49D0F940" w14:paraId="54BB0F38">
        <w:trPr>
          <w:trHeight w:val="300"/>
        </w:trPr>
        <w:tc>
          <w:tcPr>
            <w:tcW w:w="23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D0F940" w:rsidP="49D0F940" w:rsidRDefault="49D0F940" w14:paraId="74D0CA6E" w14:textId="3CF6A586">
            <w:pPr>
              <w:bidi w:val="0"/>
              <w:spacing w:before="0" w:beforeAutospacing="off" w:after="0" w:afterAutospacing="off"/>
            </w:pPr>
            <w:r w:rsidRPr="49D0F940" w:rsidR="49D0F940">
              <w:rPr>
                <w:b w:val="1"/>
                <w:bCs w:val="1"/>
              </w:rPr>
              <w:t>Autenticación</w:t>
            </w:r>
          </w:p>
        </w:tc>
        <w:tc>
          <w:tcPr>
            <w:tcW w:w="49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D0F940" w:rsidP="49D0F940" w:rsidRDefault="49D0F940" w14:paraId="71DCE2A9" w14:textId="0F412615">
            <w:pPr>
              <w:bidi w:val="0"/>
              <w:spacing w:before="0" w:beforeAutospacing="off" w:after="0" w:afterAutospacing="off"/>
            </w:pPr>
            <w:r w:rsidR="49D0F940">
              <w:rPr/>
              <w:t>Permitir acceso público</w:t>
            </w:r>
          </w:p>
        </w:tc>
        <w:tc>
          <w:tcPr>
            <w:tcW w:w="43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D0F940" w:rsidP="49D0F940" w:rsidRDefault="49D0F940" w14:paraId="690459E1" w14:textId="0532EB72">
            <w:pPr>
              <w:bidi w:val="0"/>
              <w:spacing w:before="0" w:beforeAutospacing="off" w:after="0" w:afterAutospacing="off"/>
            </w:pPr>
            <w:r w:rsidR="49D0F940">
              <w:rPr/>
              <w:t>Permite el acceso desde el móvil.</w:t>
            </w:r>
          </w:p>
        </w:tc>
      </w:tr>
      <w:tr w:rsidR="49D0F940" w:rsidTr="49D0F940" w14:paraId="63AB05CB">
        <w:trPr>
          <w:trHeight w:val="300"/>
        </w:trPr>
        <w:tc>
          <w:tcPr>
            <w:tcW w:w="23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D0F940" w:rsidP="49D0F940" w:rsidRDefault="49D0F940" w14:paraId="16416B22" w14:textId="40976220">
            <w:pPr>
              <w:bidi w:val="0"/>
              <w:spacing w:before="0" w:beforeAutospacing="off" w:after="0" w:afterAutospacing="off"/>
            </w:pPr>
            <w:r w:rsidRPr="49D0F940" w:rsidR="49D0F940">
              <w:rPr>
                <w:b w:val="1"/>
                <w:bCs w:val="1"/>
              </w:rPr>
              <w:t>Memoria</w:t>
            </w:r>
          </w:p>
        </w:tc>
        <w:tc>
          <w:tcPr>
            <w:tcW w:w="49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D0F940" w:rsidP="49D0F940" w:rsidRDefault="49D0F940" w14:paraId="6D54C569" w14:textId="76927BF7">
            <w:pPr>
              <w:bidi w:val="0"/>
              <w:spacing w:before="0" w:beforeAutospacing="off" w:after="0" w:afterAutospacing="off"/>
            </w:pPr>
            <w:r w:rsidR="49D0F940">
              <w:rPr/>
              <w:t>1 GiB (1024 MiB)</w:t>
            </w:r>
          </w:p>
        </w:tc>
        <w:tc>
          <w:tcPr>
            <w:tcW w:w="43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D0F940" w:rsidP="49D0F940" w:rsidRDefault="49D0F940" w14:paraId="4F4665A5" w14:textId="470F0832">
            <w:pPr>
              <w:bidi w:val="0"/>
              <w:spacing w:before="0" w:beforeAutospacing="off" w:after="0" w:afterAutospacing="off"/>
            </w:pPr>
            <w:r w:rsidR="49D0F940">
              <w:rPr/>
              <w:t>Estabilidad para cargar la IA.</w:t>
            </w:r>
          </w:p>
        </w:tc>
      </w:tr>
      <w:tr w:rsidR="49D0F940" w:rsidTr="49D0F940" w14:paraId="33E9550A">
        <w:trPr>
          <w:trHeight w:val="300"/>
        </w:trPr>
        <w:tc>
          <w:tcPr>
            <w:tcW w:w="23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D0F940" w:rsidP="49D0F940" w:rsidRDefault="49D0F940" w14:paraId="3B0B74D9" w14:textId="316B1BD0">
            <w:pPr>
              <w:bidi w:val="0"/>
              <w:spacing w:before="0" w:beforeAutospacing="off" w:after="0" w:afterAutospacing="off"/>
            </w:pPr>
            <w:r w:rsidRPr="49D0F940" w:rsidR="49D0F940">
              <w:rPr>
                <w:b w:val="1"/>
                <w:bCs w:val="1"/>
              </w:rPr>
              <w:t>URL de Producción</w:t>
            </w:r>
          </w:p>
        </w:tc>
        <w:tc>
          <w:tcPr>
            <w:tcW w:w="49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D0F940" w:rsidP="49D0F940" w:rsidRDefault="49D0F940" w14:paraId="38A049CD" w14:textId="633FD664">
            <w:pPr>
              <w:bidi w:val="0"/>
              <w:spacing w:before="0" w:beforeAutospacing="off" w:after="0" w:afterAutospacing="off"/>
            </w:pPr>
            <w:hyperlink>
              <w:r w:rsidRPr="49D0F940" w:rsidR="49D0F940">
                <w:rPr>
                  <w:rStyle w:val="Hyperlink"/>
                  <w:rFonts w:ascii="Consolas" w:hAnsi="Consolas" w:eastAsia="Consolas" w:cs="Consolas"/>
                </w:rPr>
                <w:t>https://inventario-ia-api-...us-central1.run.app</w:t>
              </w:r>
            </w:hyperlink>
          </w:p>
        </w:tc>
        <w:tc>
          <w:tcPr>
            <w:tcW w:w="43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D0F940" w:rsidP="49D0F940" w:rsidRDefault="49D0F940" w14:paraId="3AAC6C88" w14:textId="2F687371">
            <w:pPr>
              <w:bidi w:val="0"/>
              <w:spacing w:before="0" w:beforeAutospacing="off" w:after="0" w:afterAutospacing="off"/>
            </w:pPr>
            <w:r w:rsidR="49D0F940">
              <w:rPr/>
              <w:t>Dirección accesible desde el móvil.</w:t>
            </w:r>
          </w:p>
        </w:tc>
      </w:tr>
    </w:tbl>
    <w:p xmlns:wp14="http://schemas.microsoft.com/office/word/2010/wordml" w:rsidP="49D0F940" wp14:paraId="5137B5D9" wp14:textId="005C7BA2">
      <w:pPr>
        <w:pStyle w:val="Heading3"/>
        <w:bidi w:val="0"/>
        <w:spacing w:before="0" w:beforeAutospacing="off" w:after="281" w:afterAutospacing="off"/>
      </w:pPr>
      <w:r w:rsidRPr="49D0F940" w:rsidR="377A44F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3.3 Verificación de Conexión y Lógica</w:t>
      </w:r>
    </w:p>
    <w:p xmlns:wp14="http://schemas.microsoft.com/office/word/2010/wordml" w:rsidP="49D0F940" wp14:paraId="609190BD" wp14:textId="5EA062C2">
      <w:pPr>
        <w:bidi w:val="0"/>
        <w:spacing w:before="0" w:beforeAutospacing="off" w:after="240" w:afterAutospacing="off"/>
      </w:pP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>Se confirmó la funcionalidad total mediante dos pruebas en la URL pública:</w:t>
      </w:r>
    </w:p>
    <w:p xmlns:wp14="http://schemas.microsoft.com/office/word/2010/wordml" w:rsidP="49D0F940" wp14:paraId="0D4D15A5" wp14:textId="444148F4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D0F940" w:rsidR="377A44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GET /</w:t>
      </w: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Devolvió el </w:t>
      </w:r>
      <w:r w:rsidRPr="49D0F940" w:rsidR="377A44FD">
        <w:rPr>
          <w:rFonts w:ascii="Consolas" w:hAnsi="Consolas" w:eastAsia="Consolas" w:cs="Consolas"/>
          <w:noProof w:val="0"/>
          <w:sz w:val="24"/>
          <w:szCs w:val="24"/>
          <w:lang w:val="es-ES"/>
        </w:rPr>
        <w:t>{"status":"ok",...}</w:t>
      </w: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>, confirmando que el servidor web está vivo.</w:t>
      </w:r>
    </w:p>
    <w:p xmlns:wp14="http://schemas.microsoft.com/office/word/2010/wordml" w:rsidP="49D0F940" wp14:paraId="6A4CED9F" wp14:textId="53C09B1A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D0F940" w:rsidR="377A44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POST /api/clasificar-producto</w:t>
      </w: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(a través de </w:t>
      </w:r>
      <w:r w:rsidRPr="49D0F940" w:rsidR="377A44FD">
        <w:rPr>
          <w:rFonts w:ascii="Consolas" w:hAnsi="Consolas" w:eastAsia="Consolas" w:cs="Consolas"/>
          <w:noProof w:val="0"/>
          <w:sz w:val="24"/>
          <w:szCs w:val="24"/>
          <w:lang w:val="es-ES"/>
        </w:rPr>
        <w:t>/docs</w:t>
      </w: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): Devolvió un error </w:t>
      </w:r>
      <w:r w:rsidRPr="49D0F940" w:rsidR="377A44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400/422</w:t>
      </w: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la aplicación (ej. </w:t>
      </w:r>
      <w:r w:rsidRPr="49D0F940" w:rsidR="377A44FD">
        <w:rPr>
          <w:rFonts w:ascii="Consolas" w:hAnsi="Consolas" w:eastAsia="Consolas" w:cs="Consolas"/>
          <w:noProof w:val="0"/>
          <w:sz w:val="24"/>
          <w:szCs w:val="24"/>
          <w:lang w:val="es-ES"/>
        </w:rPr>
        <w:t>JSON decode error</w:t>
      </w: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), lo que significa que el código Python se ejecutó y la conexión con </w:t>
      </w:r>
      <w:r w:rsidRPr="49D0F940" w:rsidR="377A44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Supabase y Storage fue exitosa</w:t>
      </w: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p14:paraId="313F986F" wp14:textId="6D02A3D8"/>
    <w:p xmlns:wp14="http://schemas.microsoft.com/office/word/2010/wordml" w:rsidP="49D0F940" wp14:paraId="00C15B2B" wp14:noSpellErr="1" wp14:textId="65CF0838">
      <w:pPr>
        <w:pStyle w:val="Heading2"/>
        <w:bidi w:val="0"/>
        <w:spacing w:before="0" w:beforeAutospacing="off" w:after="299" w:afterAutospacing="off"/>
      </w:pPr>
      <w:r w:rsidRPr="23045D34" w:rsidR="377A44F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4. FASE MÓVIL (APK)</w:t>
      </w:r>
    </w:p>
    <w:p xmlns:wp14="http://schemas.microsoft.com/office/word/2010/wordml" w:rsidP="49D0F940" wp14:paraId="7EE07D9E" wp14:textId="31ACD39C">
      <w:pPr>
        <w:bidi w:val="0"/>
        <w:spacing w:before="0" w:beforeAutospacing="off" w:after="240" w:afterAutospacing="off"/>
      </w:pP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>El último paso es construir la aplicación móvil (frontend) y apuntarla a la API en la nube.</w:t>
      </w:r>
    </w:p>
    <w:p xmlns:wp14="http://schemas.microsoft.com/office/word/2010/wordml" w:rsidP="49D0F940" wp14:paraId="2D8ABA73" wp14:textId="5C91430D">
      <w:pPr>
        <w:pStyle w:val="Heading3"/>
        <w:bidi w:val="0"/>
        <w:spacing w:before="0" w:beforeAutospacing="off" w:after="281" w:afterAutospacing="off"/>
      </w:pPr>
      <w:r w:rsidRPr="49D0F940" w:rsidR="377A44F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4.1 Modificación del Código</w:t>
      </w:r>
    </w:p>
    <w:p xmlns:wp14="http://schemas.microsoft.com/office/word/2010/wordml" w:rsidP="49D0F940" wp14:paraId="0EB4596D" wp14:textId="51B8DC3E">
      <w:pPr>
        <w:bidi w:val="0"/>
        <w:spacing w:before="0" w:beforeAutospacing="off" w:after="240" w:afterAutospacing="off"/>
      </w:pP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editó el archivo de configuración del proyecto móvil (ej. </w:t>
      </w:r>
      <w:r w:rsidRPr="49D0F940" w:rsidR="377A44FD">
        <w:rPr>
          <w:rFonts w:ascii="Consolas" w:hAnsi="Consolas" w:eastAsia="Consolas" w:cs="Consolas"/>
          <w:noProof w:val="0"/>
          <w:sz w:val="24"/>
          <w:szCs w:val="24"/>
          <w:lang w:val="es-ES"/>
        </w:rPr>
        <w:t>environment.ts</w:t>
      </w: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>) para reemplazar la URL de desarrollo (</w:t>
      </w:r>
      <w:r w:rsidRPr="49D0F940" w:rsidR="377A44FD">
        <w:rPr>
          <w:rFonts w:ascii="Consolas" w:hAnsi="Consolas" w:eastAsia="Consolas" w:cs="Consolas"/>
          <w:noProof w:val="0"/>
          <w:sz w:val="24"/>
          <w:szCs w:val="24"/>
          <w:lang w:val="es-ES"/>
        </w:rPr>
        <w:t>localhost:8000</w:t>
      </w: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>) con la URL de producción de Cloud Run:</w:t>
      </w:r>
    </w:p>
    <w:p xmlns:wp14="http://schemas.microsoft.com/office/word/2010/wordml" w:rsidP="49D0F940" wp14:paraId="24E89273" wp14:textId="309EC73B">
      <w:pPr>
        <w:bidi w:val="0"/>
        <w:spacing w:before="0" w:beforeAutospacing="off" w:after="0" w:afterAutospacing="off"/>
      </w:pP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>TypeScript</w:t>
      </w:r>
    </w:p>
    <w:p xmlns:wp14="http://schemas.microsoft.com/office/word/2010/wordml" w:rsidP="49D0F940" wp14:paraId="31E329BC" wp14:textId="5513D8E6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49D0F940" w:rsidR="377A44FD">
        <w:rPr>
          <w:rFonts w:ascii="Consolas" w:hAnsi="Consolas" w:eastAsia="Consolas" w:cs="Consolas"/>
          <w:noProof w:val="0"/>
          <w:sz w:val="24"/>
          <w:szCs w:val="24"/>
          <w:lang w:val="es-ES"/>
        </w:rPr>
        <w:t>// En tu proyecto móvil</w:t>
      </w:r>
      <w:r>
        <w:br/>
      </w:r>
      <w:r w:rsidRPr="49D0F940" w:rsidR="377A44FD">
        <w:rPr>
          <w:rFonts w:ascii="Consolas" w:hAnsi="Consolas" w:eastAsia="Consolas" w:cs="Consolas"/>
          <w:noProof w:val="0"/>
          <w:sz w:val="24"/>
          <w:szCs w:val="24"/>
          <w:lang w:val="es-ES"/>
        </w:rPr>
        <w:t>apiUrl: '</w:t>
      </w:r>
      <w:hyperlink r:id="R506eab9174f14327">
        <w:r w:rsidRPr="49D0F940" w:rsidR="377A44FD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s-ES"/>
          </w:rPr>
          <w:t>https://inventario-ia-api-887072391939.us-central1.run.app</w:t>
        </w:r>
      </w:hyperlink>
      <w:r w:rsidRPr="49D0F940" w:rsidR="377A44F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' </w:t>
      </w:r>
      <w:r>
        <w:br/>
      </w:r>
    </w:p>
    <w:p xmlns:wp14="http://schemas.microsoft.com/office/word/2010/wordml" w:rsidP="49D0F940" wp14:paraId="3D04E568" wp14:textId="5C0B9F6B">
      <w:pPr>
        <w:pStyle w:val="Heading3"/>
        <w:bidi w:val="0"/>
        <w:spacing w:before="0" w:beforeAutospacing="off" w:after="281" w:afterAutospacing="off"/>
      </w:pPr>
      <w:r w:rsidRPr="49D0F940" w:rsidR="377A44F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4.2 Comandos de Compilación (Ionic/Capacitor)</w:t>
      </w:r>
    </w:p>
    <w:p xmlns:wp14="http://schemas.microsoft.com/office/word/2010/wordml" w:rsidP="49D0F940" wp14:paraId="4FAEBB97" wp14:textId="40F2E0EC">
      <w:pPr>
        <w:bidi w:val="0"/>
        <w:spacing w:before="0" w:beforeAutospacing="off" w:after="240" w:afterAutospacing="off"/>
      </w:pP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>Se ejecutaron los comandos estándar para preparar el código web para el entorno nativo:</w:t>
      </w:r>
    </w:p>
    <w:p xmlns:wp14="http://schemas.microsoft.com/office/word/2010/wordml" w:rsidP="49D0F940" wp14:paraId="10072EA2" wp14:textId="23D947EE">
      <w:pPr>
        <w:bidi w:val="0"/>
        <w:spacing w:before="0" w:beforeAutospacing="off" w:after="0" w:afterAutospacing="off"/>
      </w:pP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>Bash</w:t>
      </w:r>
    </w:p>
    <w:p xmlns:wp14="http://schemas.microsoft.com/office/word/2010/wordml" w:rsidP="49D0F940" wp14:paraId="3164DCD1" wp14:textId="501B63B4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49D0F940" w:rsidR="377A44FD">
        <w:rPr>
          <w:rFonts w:ascii="Consolas" w:hAnsi="Consolas" w:eastAsia="Consolas" w:cs="Consolas"/>
          <w:noProof w:val="0"/>
          <w:sz w:val="24"/>
          <w:szCs w:val="24"/>
          <w:lang w:val="es-ES"/>
        </w:rPr>
        <w:t># 1. Compila y optimiza el código web</w:t>
      </w:r>
      <w:r>
        <w:br/>
      </w:r>
      <w:r w:rsidRPr="49D0F940" w:rsidR="377A44F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npm run build -- --prod </w:t>
      </w:r>
      <w:r>
        <w:br/>
      </w:r>
      <w:r>
        <w:br/>
      </w:r>
      <w:r w:rsidRPr="49D0F940" w:rsidR="377A44FD">
        <w:rPr>
          <w:rFonts w:ascii="Consolas" w:hAnsi="Consolas" w:eastAsia="Consolas" w:cs="Consolas"/>
          <w:noProof w:val="0"/>
          <w:sz w:val="24"/>
          <w:szCs w:val="24"/>
          <w:lang w:val="es-ES"/>
        </w:rPr>
        <w:t># 2. Copia el código web compilado al proyecto Android</w:t>
      </w:r>
      <w:r>
        <w:br/>
      </w:r>
      <w:r w:rsidRPr="49D0F940" w:rsidR="377A44F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npx cap sync android </w:t>
      </w:r>
      <w:r>
        <w:br/>
      </w:r>
    </w:p>
    <w:p xmlns:wp14="http://schemas.microsoft.com/office/word/2010/wordml" w:rsidP="49D0F940" wp14:paraId="4D66D5A4" wp14:textId="6ECEE42D">
      <w:pPr>
        <w:pStyle w:val="Heading3"/>
        <w:bidi w:val="0"/>
        <w:spacing w:before="0" w:beforeAutospacing="off" w:after="281" w:afterAutospacing="off"/>
      </w:pPr>
      <w:r w:rsidRPr="49D0F940" w:rsidR="377A44F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4.3 Generación del APK en Android Studio</w:t>
      </w:r>
    </w:p>
    <w:p xmlns:wp14="http://schemas.microsoft.com/office/word/2010/wordml" w:rsidP="49D0F940" wp14:paraId="571FEA14" wp14:textId="11490094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abrió el proyecto nativo: </w:t>
      </w:r>
      <w:r w:rsidRPr="49D0F940" w:rsidR="377A44FD">
        <w:rPr>
          <w:rFonts w:ascii="Consolas" w:hAnsi="Consolas" w:eastAsia="Consolas" w:cs="Consolas"/>
          <w:noProof w:val="0"/>
          <w:sz w:val="24"/>
          <w:szCs w:val="24"/>
          <w:lang w:val="es-ES"/>
        </w:rPr>
        <w:t>npx cap open android</w:t>
      </w: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49D0F940" wp14:paraId="6B2713AB" wp14:textId="128F59F2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</w:t>
      </w:r>
      <w:r w:rsidRPr="49D0F940" w:rsidR="377A44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Android Studio</w:t>
      </w: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se usó </w:t>
      </w:r>
      <w:r w:rsidRPr="49D0F940" w:rsidR="377A44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Build</w:t>
      </w: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&gt; </w:t>
      </w:r>
      <w:r w:rsidRPr="49D0F940" w:rsidR="377A44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Generate Signed Bundle / APK...</w:t>
      </w:r>
    </w:p>
    <w:p xmlns:wp14="http://schemas.microsoft.com/office/word/2010/wordml" w:rsidP="49D0F940" wp14:paraId="4F5DB81C" wp14:textId="1F78895B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creó o se seleccionó la </w:t>
      </w:r>
      <w:r w:rsidRPr="49D0F940" w:rsidR="377A44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Clave de Firma</w:t>
      </w: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(Keystore) y la contraseña.</w:t>
      </w:r>
    </w:p>
    <w:p xmlns:wp14="http://schemas.microsoft.com/office/word/2010/wordml" w:rsidP="49D0F940" wp14:paraId="21AF1D30" wp14:textId="46A40BC2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seleccionó la variante </w:t>
      </w:r>
      <w:r w:rsidRPr="49D0F940" w:rsidR="377A44F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release</w:t>
      </w: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(lanzamiento).</w:t>
      </w:r>
    </w:p>
    <w:p xmlns:wp14="http://schemas.microsoft.com/office/word/2010/wordml" w:rsidP="49D0F940" wp14:paraId="6DD93765" wp14:textId="0BC2C4D1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generó el archivo </w:t>
      </w:r>
      <w:r w:rsidRPr="49D0F940" w:rsidR="377A44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APK o AAB</w:t>
      </w:r>
      <w:r w:rsidRPr="49D0F940" w:rsidR="377A44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(Android App Bundle), listo para ser instalado en el móvil o subido a Google Play.</w:t>
      </w:r>
    </w:p>
    <w:p xmlns:wp14="http://schemas.microsoft.com/office/word/2010/wordml" wp14:paraId="5C1A07E2" wp14:textId="09859BB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4611a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5a878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75df6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2c27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D64BA9"/>
    <w:rsid w:val="15D64BA9"/>
    <w:rsid w:val="1FF9CE9D"/>
    <w:rsid w:val="2154B6E5"/>
    <w:rsid w:val="23045D34"/>
    <w:rsid w:val="377A44FD"/>
    <w:rsid w:val="49D0F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64BA9"/>
  <w15:chartTrackingRefBased/>
  <w15:docId w15:val="{0ADF0FE7-2A7F-42F4-A918-D228644389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9D0F94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9D0F94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9D0F94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9D0F940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inventario-ia-api-887072391939.us-central1.run.app" TargetMode="External" Id="R506eab9174f14327" /><Relationship Type="http://schemas.openxmlformats.org/officeDocument/2006/relationships/numbering" Target="numbering.xml" Id="R02e5b6a99e78442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4396A01CBAA94394B8C276DF248470" ma:contentTypeVersion="3" ma:contentTypeDescription="Crear nuevo documento." ma:contentTypeScope="" ma:versionID="dba7d5c0f3fdccc861507183873f00c1">
  <xsd:schema xmlns:xsd="http://www.w3.org/2001/XMLSchema" xmlns:xs="http://www.w3.org/2001/XMLSchema" xmlns:p="http://schemas.microsoft.com/office/2006/metadata/properties" xmlns:ns2="d7fd4d87-0292-4a88-b047-d76f70b0ea1d" targetNamespace="http://schemas.microsoft.com/office/2006/metadata/properties" ma:root="true" ma:fieldsID="c71b54ba349f47d4be2736c41978e729" ns2:_="">
    <xsd:import namespace="d7fd4d87-0292-4a88-b047-d76f70b0ea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fd4d87-0292-4a88-b047-d76f70b0ea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2DE82AC-2ACE-49B0-A7DF-8C2482E6FE62}"/>
</file>

<file path=customXml/itemProps2.xml><?xml version="1.0" encoding="utf-8"?>
<ds:datastoreItem xmlns:ds="http://schemas.openxmlformats.org/officeDocument/2006/customXml" ds:itemID="{16E8795F-98E1-41F8-A088-0B00CDDB03DE}"/>
</file>

<file path=customXml/itemProps3.xml><?xml version="1.0" encoding="utf-8"?>
<ds:datastoreItem xmlns:ds="http://schemas.openxmlformats.org/officeDocument/2006/customXml" ds:itemID="{58289C07-9A1B-45B4-A5FA-633B72E4E5F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TIHARE BETZABE CAMPUSANO OLIVARES</dc:creator>
  <keywords/>
  <dc:description/>
  <dcterms:created xsi:type="dcterms:W3CDTF">2025-11-12T02:35:57.0000000Z</dcterms:created>
  <dcterms:modified xsi:type="dcterms:W3CDTF">2025-11-12T17:22:44.2230893Z</dcterms:modified>
  <lastModifiedBy>TIHARE BETZABE CAMPUSANO OLIVARES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0x010100104396A01CBAA94394B8C276DF248470</vt:lpwstr>
  </property>
</Properties>
</file>