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48"/>
          <w:sz w:val="38"/>
        </w:rPr>
        <w:t>018BY — Дневник беременности A5</w:t>
      </w:r>
    </w:p>
    <w:p>
      <w:pPr>
        <w:jc w:val="center"/>
      </w:pPr>
      <w:r>
        <w:rPr>
          <w:rFonts w:ascii="DejaVu Sans" w:hAnsi="DejaVu Sans" w:eastAsia="DejaVu Sans"/>
          <w:b/>
          <w:color w:val="785448"/>
          <w:sz w:val="30"/>
        </w:rPr>
        <w:t>Страница 44. ТЗ для программистов</w:t>
      </w:r>
    </w:p>
    <w:p>
      <w:pPr>
        <w:jc w:val="center"/>
      </w:pPr>
      <w:r>
        <w:rPr>
          <w:rFonts w:ascii="DejaVu Sans" w:hAnsi="DejaVu Sans" w:eastAsia="DejaVu Sans"/>
          <w:sz w:val="24"/>
        </w:rPr>
        <w:t>BirthQuestionnaireA5Template — «Анкета родов»</w:t>
      </w:r>
    </w:p>
    <w:p>
      <w:pPr>
        <w:pStyle w:val="Heading1"/>
      </w:pPr>
      <w:r>
        <w:t>1. Покрываемая страница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Страница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Название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Шаблон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Анкета родов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BirthQuestionnaireA5Template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предназначена для заполнения основных данных о родах, малыше, роддоме, выписке и особенностях родов. Электронная версия должна быть максимально идентична бумажной странице: пользователь заполняет удобную форму, а приложение автоматически размещает значения в соответствующие строки и чекбоксы макета.</w:t>
      </w:r>
    </w:p>
    <w:p>
      <w:pPr>
        <w:pStyle w:val="Heading1"/>
      </w:pPr>
      <w:r>
        <w:t>3. Главный принцип реализации</w:t>
      </w:r>
    </w:p>
    <w:p>
      <w:pPr>
        <w:pStyle w:val="ListBullet"/>
      </w:pPr>
      <w:r>
        <w:t>На странице нет фотоблоков.</w:t>
      </w:r>
    </w:p>
    <w:p>
      <w:pPr>
        <w:pStyle w:val="ListBullet"/>
      </w:pPr>
      <w:r>
        <w:t>Страница не создает дополнительных страниц.</w:t>
      </w:r>
    </w:p>
    <w:p>
      <w:pPr>
        <w:pStyle w:val="ListBullet"/>
      </w:pPr>
      <w:r>
        <w:t>Все строки и чекбоксы должны сохранять расположение как в бумажной версии.</w:t>
      </w:r>
    </w:p>
    <w:p>
      <w:pPr>
        <w:pStyle w:val="ListBullet"/>
      </w:pPr>
      <w:r>
        <w:t>Пустые поля не удаляются: в превью и PDF остаются пустые линии.</w:t>
      </w:r>
    </w:p>
    <w:p>
      <w:pPr>
        <w:pStyle w:val="ListBullet"/>
      </w:pPr>
      <w:r>
        <w:t>Поля с вариантами выбора реализуются через RadioButtonGroup, а не через свободный текст.</w:t>
      </w:r>
    </w:p>
    <w:p>
      <w:pPr>
        <w:pStyle w:val="ListBullet"/>
      </w:pPr>
      <w:r>
        <w:t>Нельзя одновременно выбрать взаимоисключающие варианты: мальчик/девочка, да/нет.</w:t>
      </w:r>
    </w:p>
    <w:p>
      <w:pPr>
        <w:pStyle w:val="Heading1"/>
      </w:pPr>
      <w:r>
        <w:t>4. Тип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Параметр</w:t>
            </w:r>
          </w:p>
        </w:tc>
        <w:tc>
          <w:tcPr>
            <w:tcW w:type="dxa" w:w="518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StructuredPageTemplate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Подтип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BirthQuestionnaireA5Template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Формат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A5, вертикальная ориентация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Редактируемость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Фото-блок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Чекбоксы/выбор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Автопродолжение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Статус по умолчанию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Заполнить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PDF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Да, если есть сохраненные данные</w:t>
            </w:r>
          </w:p>
        </w:tc>
      </w:tr>
    </w:tbl>
    <w:p/>
    <w:p>
      <w:pPr>
        <w:pStyle w:val="Heading1"/>
      </w:pPr>
      <w:r>
        <w:t>5. Поля анкеты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Поле в бумажной версии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Field ID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Тип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Обязательное</w:t>
            </w:r>
          </w:p>
        </w:tc>
        <w:tc>
          <w:tcPr>
            <w:tcW w:type="dxa" w:w="2074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Возраст на момент родов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motherAgeAtBirth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Возраст в годах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Вес до беременности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weightBeforePregnancy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Можно хранить в кг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Прибавка веса 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weightGain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 PDF выводить после знака +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ПДР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dueDate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DatePicker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Предполагаемая дата родов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Дата родов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birthDate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DatePicker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Фактическая дата родов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Срок беременности на момент родов (нед.)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pregnancyWeeksAtBirth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Количество недель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Роддом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maternityHospital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Название роддома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Дата поступления в дородовое отделение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admissionDate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DatePicker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Дата поступления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Вес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babyWeight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Вес малыша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Рост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babyHeight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Рост малыша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День недели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birthWeekday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Можно автозаполнить по дате родов или вводить вручную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Время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birthTime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TimePicker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Время рождения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ЕР/КС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birthType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RadioButtonGroup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Естественные роды / Кесарево сечение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Общее состояние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generalCondition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Короткая строка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Дата выписки из роддома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dischargeDate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DatePicker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Дата выписки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Сколько дней провела в роддоме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daysInHospital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Количество дней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Кто пришёл на выписку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dischargeVisitors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MultilineText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2–3 строки в нижней части страницы</w:t>
            </w:r>
          </w:p>
        </w:tc>
      </w:tr>
    </w:tbl>
    <w:p/>
    <w:p>
      <w:pPr>
        <w:pStyle w:val="Heading1"/>
      </w:pPr>
      <w:r>
        <w:t>6. Поля с выбором через чекбоксы</w:t>
      </w:r>
    </w:p>
    <w:p>
      <w:r>
        <w:t>В бумажной версии варианты выглядят как чекбоксы, но в приложении они должны работать как взаимоисключающие группы выбора.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Группа</w:t>
            </w:r>
          </w:p>
        </w:tc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Field ID</w:t>
            </w:r>
          </w:p>
        </w:tc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Варианты</w:t>
            </w:r>
          </w:p>
        </w:tc>
        <w:tc>
          <w:tcPr>
            <w:tcW w:type="dxa" w:w="2592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Тип логики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babyGender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Мальчик / Девочка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RadioButtonGroup, выбрать можно только один вариант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Стимуляция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stimulation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 / Нет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RadioButtonGroup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Разрывы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tears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 / Нет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RadioButtonGroup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Обвитие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cordAroundNeck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Да / Нет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RadioButtonGroup</w:t>
            </w:r>
          </w:p>
        </w:tc>
      </w:tr>
    </w:tbl>
    <w:p/>
    <w:p>
      <w:pPr>
        <w:pStyle w:val="Heading1"/>
      </w:pPr>
      <w:r>
        <w:t>7. Ограничения и валидация</w:t>
      </w:r>
    </w:p>
    <w:p>
      <w:pPr>
        <w:pStyle w:val="ListBullet"/>
      </w:pPr>
      <w:r>
        <w:t>Числовые поля принимают только числа.</w:t>
      </w:r>
    </w:p>
    <w:p>
      <w:pPr>
        <w:pStyle w:val="ListBullet"/>
      </w:pPr>
      <w:r>
        <w:t>Дата родов и дата выписки выбираются через DatePicker.</w:t>
      </w:r>
    </w:p>
    <w:p>
      <w:pPr>
        <w:pStyle w:val="ListBullet"/>
      </w:pPr>
      <w:r>
        <w:t>Время рождения выбирается через TimePicker.</w:t>
      </w:r>
    </w:p>
    <w:p>
      <w:pPr>
        <w:pStyle w:val="ListBullet"/>
      </w:pPr>
      <w:r>
        <w:t>В группах Да/Нет можно выбрать только один вариант.</w:t>
      </w:r>
    </w:p>
    <w:p>
      <w:pPr>
        <w:pStyle w:val="ListBullet"/>
      </w:pPr>
      <w:r>
        <w:t>В группе Пол можно выбрать только один вариант.</w:t>
      </w:r>
    </w:p>
    <w:p>
      <w:pPr>
        <w:pStyle w:val="ListBullet"/>
      </w:pPr>
      <w:r>
        <w:t>Длинный текст в поле «Кто пришёл на выписку» ограничить областью макета; рекомендуемый лимит — 180–220 символов.</w:t>
      </w:r>
    </w:p>
    <w:p>
      <w:pPr>
        <w:pStyle w:val="ListBullet"/>
      </w:pPr>
      <w:r>
        <w:t>Если текст не помещается, приложение показывает предупреждение и не создает дополнительную страницу.</w:t>
      </w:r>
    </w:p>
    <w:p>
      <w:pPr>
        <w:pStyle w:val="Heading1"/>
      </w:pPr>
      <w:r>
        <w:t>8. Статусы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Статус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Условие</w:t>
            </w:r>
          </w:p>
        </w:tc>
        <w:tc>
          <w:tcPr>
            <w:tcW w:type="dxa" w:w="3456"/>
            <w:vAlign w:val="center"/>
            <w:shd w:fill="F7E7E1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Действие при нажатии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Нет сохраненных данных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форму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сохранил черновик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форму с данными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Продолжить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Часть данных введена, но страница не сохранена как завершенная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Продолжить заполнение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Заполнена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сохранил страницу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превью готовой страницы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Не использовать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исключил страницу из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Показать возможность вернуть страницу</w:t>
            </w:r>
          </w:p>
        </w:tc>
      </w:tr>
    </w:tbl>
    <w:p/>
    <w:p>
      <w:pPr>
        <w:pStyle w:val="Heading1"/>
      </w:pPr>
      <w:r>
        <w:t>9. Логика PDF-экспорта</w:t>
      </w:r>
    </w:p>
    <w:p>
      <w:pPr>
        <w:pStyle w:val="ListBullet"/>
      </w:pPr>
      <w:r>
        <w:t>Страница попадает в PDF, если есть хотя бы одно сохраненное поле или выбранный вариант.</w:t>
      </w:r>
    </w:p>
    <w:p>
      <w:pPr>
        <w:pStyle w:val="ListBullet"/>
      </w:pPr>
      <w:r>
        <w:t>Пустая страница со статусом «Заполнить» не экспортируется.</w:t>
      </w:r>
    </w:p>
    <w:p>
      <w:pPr>
        <w:pStyle w:val="ListBullet"/>
      </w:pPr>
      <w:r>
        <w:t>В PDF выбранные варианты отображаются отмеченными чекбоксами.</w:t>
      </w:r>
    </w:p>
    <w:p>
      <w:pPr>
        <w:pStyle w:val="ListBullet"/>
      </w:pPr>
      <w:r>
        <w:t>Пустые строки остаются пустыми линиями, макет не меняется.</w:t>
      </w:r>
    </w:p>
    <w:p>
      <w:pPr>
        <w:pStyle w:val="ListBullet"/>
      </w:pPr>
      <w:r>
        <w:t>Страница должна выглядеть как заполненная бумажная версия A5.</w:t>
      </w:r>
    </w:p>
    <w:p>
      <w:pPr>
        <w:pStyle w:val="Heading1"/>
      </w:pPr>
      <w:r>
        <w:t>10. JSON-модель</w:t>
      </w:r>
    </w:p>
    <w:p>
      <w:pPr>
        <w:ind w:left="360"/>
      </w:pPr>
      <w:r>
        <w:rPr>
          <w:rFonts w:ascii="DejaVu Sans Mono" w:hAnsi="DejaVu Sans Mono" w:eastAsia="DejaVu Sans Mono"/>
          <w:sz w:val="16"/>
        </w:rPr>
        <w:t>{</w:t>
        <w:br/>
        <w:t xml:space="preserve">  "pageId": "a5_pregnancy_page_044",</w:t>
        <w:br/>
        <w:t xml:space="preserve">  "pageNumber": 44,</w:t>
        <w:br/>
        <w:t xml:space="preserve">  "title": "Анкета родов",</w:t>
        <w:br/>
        <w:t xml:space="preserve">  "template": "BirthQuestionnaireA5Template",</w:t>
        <w:br/>
        <w:t xml:space="preserve">  "pageFormat": "A5",</w:t>
        <w:br/>
        <w:t xml:space="preserve">  "status": "empty",</w:t>
        <w:br/>
        <w:t xml:space="preserve">  "fields": {</w:t>
        <w:br/>
        <w:t xml:space="preserve">    "motherAgeAtBirth": null,</w:t>
        <w:br/>
        <w:t xml:space="preserve">    "weightBeforePregnancy": null,</w:t>
        <w:br/>
        <w:t xml:space="preserve">    "weightGain": null,</w:t>
        <w:br/>
        <w:t xml:space="preserve">    "dueDate": null,</w:t>
        <w:br/>
        <w:t xml:space="preserve">    "birthDate": null,</w:t>
        <w:br/>
        <w:t xml:space="preserve">    "pregnancyWeeksAtBirth": null,</w:t>
        <w:br/>
        <w:t xml:space="preserve">    "maternityHospital": "",</w:t>
        <w:br/>
        <w:t xml:space="preserve">    "admissionDate": null,</w:t>
        <w:br/>
        <w:t xml:space="preserve">    "babyGender": null,</w:t>
        <w:br/>
        <w:t xml:space="preserve">    "babyWeight": null,</w:t>
        <w:br/>
        <w:t xml:space="preserve">    "babyHeight": null,</w:t>
        <w:br/>
        <w:t xml:space="preserve">    "birthWeekday": "",</w:t>
        <w:br/>
        <w:t xml:space="preserve">    "birthTime": null,</w:t>
        <w:br/>
        <w:t xml:space="preserve">    "stimulation": null,</w:t>
        <w:br/>
        <w:t xml:space="preserve">    "tears": null,</w:t>
        <w:br/>
        <w:t xml:space="preserve">    "cordAroundNeck": null,</w:t>
        <w:br/>
        <w:t xml:space="preserve">    "birthType": null,</w:t>
        <w:br/>
        <w:t xml:space="preserve">    "generalCondition": "",</w:t>
        <w:br/>
        <w:t xml:space="preserve">    "dischargeDate": null,</w:t>
        <w:br/>
        <w:t xml:space="preserve">    "daysInHospital": null,</w:t>
        <w:br/>
        <w:t xml:space="preserve">    "dischargeVisitors": ""</w:t>
        <w:br/>
        <w:t xml:space="preserve">  },</w:t>
        <w:br/>
        <w:t xml:space="preserve">  "photoBlocks": []</w:t>
        <w:br/>
        <w:t>}</w:t>
      </w:r>
    </w:p>
    <w:p>
      <w:pPr>
        <w:pStyle w:val="Heading1"/>
      </w:pPr>
      <w:r>
        <w:t>11. Критерии приемки</w:t>
      </w:r>
    </w:p>
    <w:p>
      <w:r>
        <w:t>1. Страница отображается в структуре дневника как «44. Анкета родов».</w:t>
      </w:r>
    </w:p>
    <w:p>
      <w:r>
        <w:t>2. Все поля бумажной страницы доступны для заполнения через форму.</w:t>
      </w:r>
    </w:p>
    <w:p>
      <w:r>
        <w:t>3. Чекбоксы работают как взаимоисключающие группы выбора.</w:t>
      </w:r>
    </w:p>
    <w:p>
      <w:r>
        <w:t>4. На странице отсутствуют фотоблоки.</w:t>
      </w:r>
    </w:p>
    <w:p>
      <w:r>
        <w:t>5. Дополнительные страницы не создаются.</w:t>
      </w:r>
    </w:p>
    <w:p>
      <w:r>
        <w:t>6. Превью и PDF визуально повторяют бумажную страницу A5.</w:t>
      </w:r>
    </w:p>
    <w:p>
      <w:r>
        <w:t>7. Пустые поля сохраняются как пустые линии.</w:t>
      </w:r>
    </w:p>
    <w:p>
      <w:r>
        <w:t>8. Выбранные варианты в PDF отображаются отмеченными чекбоксами.</w:t>
      </w:r>
    </w:p>
    <w:p>
      <w:r>
        <w:t>9. Страница корректно включается или исключается из PDF по статусу.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