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018BY — Личный дневник для девочки</w:t>
        <w:br/>
        <w:t>Часть 13. Страница 24 «Твое настроение»</w:t>
      </w:r>
    </w:p>
    <w:p>
      <w:pPr>
        <w:pStyle w:val="Heading1"/>
      </w:pPr>
      <w:r>
        <w:t>Страница 24 — «Твое настроение»</w:t>
      </w:r>
    </w:p>
    <w:p>
      <w:r>
        <w:t>Тип шаблона: MoodQuestionnaireTemplate. Страница содержит анкетную часть и отдельный пользовательский список вещей, которые помогают поднять настроение. Количество полей должно строго соответствовать бумажной версии.</w:t>
      </w:r>
    </w:p>
    <w:p>
      <w:pPr>
        <w:pStyle w:val="Heading2"/>
      </w:pPr>
      <w:r>
        <w:t>Поля анкеты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Field ID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Что или кто тебя смешит?</w:t>
            </w:r>
          </w:p>
        </w:tc>
        <w:tc>
          <w:tcPr>
            <w:tcW w:type="dxa" w:w="2160"/>
          </w:tcPr>
          <w:p>
            <w:r>
              <w:t>whatMakesLaugh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Ты любишь комедии?</w:t>
            </w:r>
          </w:p>
        </w:tc>
        <w:tc>
          <w:tcPr>
            <w:tcW w:type="dxa" w:w="2160"/>
          </w:tcPr>
          <w:p>
            <w:r>
              <w:t>likesComedies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Какая твоя любимая комедия?</w:t>
            </w:r>
          </w:p>
        </w:tc>
        <w:tc>
          <w:tcPr>
            <w:tcW w:type="dxa" w:w="2160"/>
          </w:tcPr>
          <w:p>
            <w:r>
              <w:t>favoriteComedy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Ты смотришь видео на YouTube?</w:t>
            </w:r>
          </w:p>
        </w:tc>
        <w:tc>
          <w:tcPr>
            <w:tcW w:type="dxa" w:w="2160"/>
          </w:tcPr>
          <w:p>
            <w:r>
              <w:t>watchesYoutube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Какие смешные видео тебе нравятся?</w:t>
            </w:r>
          </w:p>
        </w:tc>
        <w:tc>
          <w:tcPr>
            <w:tcW w:type="dxa" w:w="2160"/>
          </w:tcPr>
          <w:p>
            <w:r>
              <w:t>favoriteFunnyVideos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Кто самый весёлый в вашей семье?</w:t>
            </w:r>
          </w:p>
        </w:tc>
        <w:tc>
          <w:tcPr>
            <w:tcW w:type="dxa" w:w="2160"/>
          </w:tcPr>
          <w:p>
            <w:r>
              <w:t>funniestFamilyMember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</w:tbl>
    <w:p>
      <w:pPr>
        <w:pStyle w:val="Heading2"/>
      </w:pPr>
      <w:r>
        <w:t>Блок «Список того, что поднимает тебе настроение»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Позиция</w:t>
            </w:r>
          </w:p>
        </w:tc>
        <w:tc>
          <w:tcPr>
            <w:tcW w:type="dxa" w:w="2160"/>
          </w:tcPr>
          <w:p>
            <w:r>
              <w:t>Название</w:t>
            </w:r>
          </w:p>
        </w:tc>
        <w:tc>
          <w:tcPr>
            <w:tcW w:type="dxa" w:w="2160"/>
          </w:tcPr>
          <w:p>
            <w:r>
              <w:t>Field ID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Пункт 1</w:t>
            </w:r>
          </w:p>
        </w:tc>
        <w:tc>
          <w:tcPr>
            <w:tcW w:type="dxa" w:w="2160"/>
          </w:tcPr>
          <w:p>
            <w:r>
              <w:t>moodBooster1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Пункт 2</w:t>
            </w:r>
          </w:p>
        </w:tc>
        <w:tc>
          <w:tcPr>
            <w:tcW w:type="dxa" w:w="2160"/>
          </w:tcPr>
          <w:p>
            <w:r>
              <w:t>moodBooster2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Пункт 3</w:t>
            </w:r>
          </w:p>
        </w:tc>
        <w:tc>
          <w:tcPr>
            <w:tcW w:type="dxa" w:w="2160"/>
          </w:tcPr>
          <w:p>
            <w:r>
              <w:t>moodBooster3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Пункт 4</w:t>
            </w:r>
          </w:p>
        </w:tc>
        <w:tc>
          <w:tcPr>
            <w:tcW w:type="dxa" w:w="2160"/>
          </w:tcPr>
          <w:p>
            <w:r>
              <w:t>moodBooster4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Пункт 5</w:t>
            </w:r>
          </w:p>
        </w:tc>
        <w:tc>
          <w:tcPr>
            <w:tcW w:type="dxa" w:w="2160"/>
          </w:tcPr>
          <w:p>
            <w:r>
              <w:t>moodBooster5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</w:tbl>
    <w:p/>
    <w:p>
      <w:pPr>
        <w:pStyle w:val="ListBullet"/>
      </w:pPr>
      <w:r>
        <w:t>Требования к реализации:</w:t>
      </w:r>
    </w:p>
    <w:p>
      <w:pPr>
        <w:pStyle w:val="ListBullet"/>
      </w:pPr>
      <w:r>
        <w:t>Количество пунктов списка строго фиксировано — 5 пунктов, как в бумажной версии.</w:t>
      </w:r>
    </w:p>
    <w:p>
      <w:pPr>
        <w:pStyle w:val="ListBullet"/>
      </w:pPr>
      <w:r>
        <w:t>Каждый пункт списка представляет отдельное поле ввода.</w:t>
      </w:r>
    </w:p>
    <w:p>
      <w:pPr>
        <w:pStyle w:val="ListBullet"/>
      </w:pPr>
      <w:r>
        <w:t>Поля анкеты должны отображаться в том же порядке, что и на бумажной странице.</w:t>
      </w:r>
    </w:p>
    <w:p>
      <w:pPr>
        <w:pStyle w:val="ListBullet"/>
      </w:pPr>
      <w:r>
        <w:t>Текст должен ограничиваться размером области, предусмотренной дизайном страницы.</w:t>
      </w:r>
    </w:p>
    <w:p>
      <w:pPr>
        <w:pStyle w:val="Heading2"/>
      </w:pPr>
      <w:r>
        <w:t>Статусы страницы</w:t>
      </w:r>
    </w:p>
    <w:p>
      <w:r>
        <w:t>Заполнить → Черновик → Продолжить → Заполнена → Не использовать</w:t>
      </w:r>
    </w:p>
    <w:p>
      <w:pPr>
        <w:pStyle w:val="Heading2"/>
      </w:pPr>
      <w:r>
        <w:t>PDF-экспорт</w:t>
      </w:r>
    </w:p>
    <w:p>
      <w:r>
        <w:t>В PDF включаются все заполненные поля анкеты и все 5 пунктов списка пользователя.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