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694364"/>
          <w:sz w:val="40"/>
        </w:rPr>
        <w:t>018BY — Личный дневник для девочки</w:t>
      </w:r>
    </w:p>
    <w:p>
      <w:pPr>
        <w:jc w:val="center"/>
      </w:pPr>
      <w:r>
        <w:rPr>
          <w:rFonts w:ascii="DejaVu Sans" w:hAnsi="DejaVu Sans" w:eastAsia="DejaVu Sans"/>
          <w:b/>
          <w:sz w:val="28"/>
        </w:rPr>
        <w:t>Часть 1. Страница 1 — «Этот дневник принадлежит»</w:t>
      </w:r>
    </w:p>
    <w:p>
      <w:pPr>
        <w:jc w:val="center"/>
      </w:pPr>
      <w:r>
        <w:rPr>
          <w:rFonts w:ascii="DejaVu Sans" w:hAnsi="DejaVu Sans" w:eastAsia="DejaVu Sans"/>
          <w:sz w:val="22"/>
        </w:rPr>
        <w:t>Техническое задание для программистов</w:t>
      </w:r>
    </w:p>
    <w:p>
      <w:pPr>
        <w:pStyle w:val="Heading1"/>
      </w:pPr>
      <w:r>
        <w:t>1. Покрываемая страница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F2E6F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Часть</w:t>
            </w:r>
          </w:p>
        </w:tc>
        <w:tc>
          <w:tcPr>
            <w:tcW w:type="dxa" w:w="2628"/>
            <w:vAlign w:val="center"/>
            <w:shd w:fill="F2E6F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Страница</w:t>
            </w:r>
          </w:p>
        </w:tc>
        <w:tc>
          <w:tcPr>
            <w:tcW w:type="dxa" w:w="2628"/>
            <w:vAlign w:val="center"/>
            <w:shd w:fill="F2E6F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Название</w:t>
            </w:r>
          </w:p>
        </w:tc>
        <w:tc>
          <w:tcPr>
            <w:tcW w:type="dxa" w:w="2628"/>
            <w:vAlign w:val="center"/>
            <w:shd w:fill="F2E6F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Шаблон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1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1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Этот дневник принадлежит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DiaryOwnerTemplate</w:t>
            </w:r>
          </w:p>
        </w:tc>
      </w:tr>
    </w:tbl>
    <w:p/>
    <w:p>
      <w:pPr>
        <w:pStyle w:val="Heading1"/>
      </w:pPr>
      <w:r>
        <w:t>2. Назначение страницы</w:t>
      </w:r>
    </w:p>
    <w:p>
      <w:r>
        <w:t>Страница предназначена для указания владельца личного дневника. Пользователь по желанию вводит имя, имя и фамилию, полное ФИО или никнейм. После сохранения текст должен быть размещен на двух пунктирных строках бумажного макета.</w:t>
      </w:r>
    </w:p>
    <w:p>
      <w:pPr>
        <w:pStyle w:val="Heading1"/>
      </w:pPr>
      <w:r>
        <w:t>3. Главный принцип реализации</w:t>
      </w:r>
    </w:p>
    <w:p>
      <w:pPr>
        <w:pStyle w:val="ListBullet"/>
        <w:spacing w:after="0"/>
      </w:pPr>
      <w:r>
        <w:t>Электронная страница должна быть визуально идентична бумажной версии.</w:t>
      </w:r>
    </w:p>
    <w:p>
      <w:pPr>
        <w:pStyle w:val="ListBullet"/>
        <w:spacing w:after="0"/>
      </w:pPr>
      <w:r>
        <w:t>Редактируется только одно поле: имя/ФИО владельца дневника.</w:t>
      </w:r>
    </w:p>
    <w:p>
      <w:pPr>
        <w:pStyle w:val="ListBullet"/>
        <w:spacing w:after="0"/>
      </w:pPr>
      <w:r>
        <w:t>Заголовок «Личный дневник» и подпись «Этот дневник принадлежит:» являются статичными элементами.</w:t>
      </w:r>
    </w:p>
    <w:p>
      <w:pPr>
        <w:pStyle w:val="ListBullet"/>
        <w:spacing w:after="0"/>
      </w:pPr>
      <w:r>
        <w:t>Пользователь не редактирует макет вручную: он вводит текст в форме, а приложение само размещает его на странице.</w:t>
      </w:r>
    </w:p>
    <w:p>
      <w:pPr>
        <w:pStyle w:val="ListBullet"/>
        <w:spacing w:after="0"/>
      </w:pPr>
      <w:r>
        <w:t>Фото, чекбоксы, дополнительные блоки и дублирование для этой страницы не используются.</w:t>
      </w:r>
    </w:p>
    <w:p>
      <w:pPr>
        <w:pStyle w:val="Heading1"/>
      </w:pPr>
      <w:r>
        <w:t>4. Тип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2E6F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Параметр</w:t>
            </w:r>
          </w:p>
        </w:tc>
        <w:tc>
          <w:tcPr>
            <w:tcW w:type="dxa" w:w="5256"/>
            <w:vAlign w:val="center"/>
            <w:shd w:fill="F2E6F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Значение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Тип страницы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StructuredPageTemplate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Подтип / template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DiaryOwnerTemplate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Формат бумажной страницы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18x24 см, вертикальная ориентация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Редактируемость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Да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Количество редактируемых полей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1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Фото-блок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Нет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Дублирование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Нет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Статус по умолчанию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Заполнить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Участие в прогрессе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Да</w:t>
            </w:r>
          </w:p>
        </w:tc>
      </w:tr>
    </w:tbl>
    <w:p/>
    <w:p>
      <w:pPr>
        <w:pStyle w:val="Heading1"/>
      </w:pPr>
      <w:r>
        <w:t>5. Поля 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F2E6F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Поле в интерфейсе</w:t>
            </w:r>
          </w:p>
        </w:tc>
        <w:tc>
          <w:tcPr>
            <w:tcW w:type="dxa" w:w="1752"/>
            <w:vAlign w:val="center"/>
            <w:shd w:fill="F2E6F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Field ID</w:t>
            </w:r>
          </w:p>
        </w:tc>
        <w:tc>
          <w:tcPr>
            <w:tcW w:type="dxa" w:w="1752"/>
            <w:vAlign w:val="center"/>
            <w:shd w:fill="F2E6F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Тип</w:t>
            </w:r>
          </w:p>
        </w:tc>
        <w:tc>
          <w:tcPr>
            <w:tcW w:type="dxa" w:w="1752"/>
            <w:vAlign w:val="center"/>
            <w:shd w:fill="F2E6F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Обязательное</w:t>
            </w:r>
          </w:p>
        </w:tc>
        <w:tc>
          <w:tcPr>
            <w:tcW w:type="dxa" w:w="1752"/>
            <w:vAlign w:val="center"/>
            <w:shd w:fill="F2E6F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Ограничение</w:t>
            </w:r>
          </w:p>
        </w:tc>
        <w:tc>
          <w:tcPr>
            <w:tcW w:type="dxa" w:w="1752"/>
            <w:vAlign w:val="center"/>
            <w:shd w:fill="F2E6F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Комментарий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Имя или ФИО владельца дневника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ownerName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Text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До 100 символов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Допускается имя, имя+фамилия, полное ФИО или никнейм</w:t>
            </w:r>
          </w:p>
        </w:tc>
      </w:tr>
    </w:tbl>
    <w:p/>
    <w:p>
      <w:pPr>
        <w:pStyle w:val="Heading1"/>
      </w:pPr>
      <w:r>
        <w:t>6. Логика отображения на странице</w:t>
      </w:r>
    </w:p>
    <w:p>
      <w:pPr>
        <w:pStyle w:val="ListBullet"/>
        <w:spacing w:after="0"/>
      </w:pPr>
      <w:r>
        <w:t>Введенный текст размещается в белом центральном блоке под подписью «Этот дневник принадлежит:».</w:t>
      </w:r>
    </w:p>
    <w:p>
      <w:pPr>
        <w:pStyle w:val="ListBullet"/>
        <w:spacing w:after="0"/>
      </w:pPr>
      <w:r>
        <w:t>Для вывода текста предусмотрены две пунктирные строки, как в бумажной версии.</w:t>
      </w:r>
    </w:p>
    <w:p>
      <w:pPr>
        <w:pStyle w:val="ListBullet"/>
        <w:spacing w:after="0"/>
      </w:pPr>
      <w:r>
        <w:t>Если текст короткий, он размещается на первой строке, вторая строка остается пустой.</w:t>
      </w:r>
    </w:p>
    <w:p>
      <w:pPr>
        <w:pStyle w:val="ListBullet"/>
        <w:spacing w:after="0"/>
      </w:pPr>
      <w:r>
        <w:t>Если текст длинный, приложение переносит его на вторую строку по словам.</w:t>
      </w:r>
    </w:p>
    <w:p>
      <w:pPr>
        <w:pStyle w:val="ListBullet"/>
        <w:spacing w:after="0"/>
      </w:pPr>
      <w:r>
        <w:t>Текст не должен выходить за границы белого блока и пунктирных линий.</w:t>
      </w:r>
    </w:p>
    <w:p>
      <w:pPr>
        <w:pStyle w:val="ListBullet"/>
        <w:spacing w:after="0"/>
      </w:pPr>
      <w:r>
        <w:t>Если текст не помещается на две строки, приложение должно предупредить пользователя и предложить сократить текст.</w:t>
      </w:r>
    </w:p>
    <w:p>
      <w:pPr>
        <w:pStyle w:val="Heading1"/>
      </w:pPr>
      <w:r>
        <w:t>7. Рекомендуемый экран заполнения</w:t>
      </w:r>
    </w:p>
    <w:p>
      <w:pPr>
        <w:spacing w:after="0"/>
      </w:pPr>
      <w:r>
        <w:t>1. Пользователь открывает страницу «Этот дневник принадлежит».</w:t>
      </w:r>
    </w:p>
    <w:p>
      <w:pPr>
        <w:spacing w:after="0"/>
      </w:pPr>
      <w:r>
        <w:t>2. Видит превью страницы и кнопку «Заполнить страницу».</w:t>
      </w:r>
    </w:p>
    <w:p>
      <w:pPr>
        <w:spacing w:after="0"/>
      </w:pPr>
      <w:r>
        <w:t>3. Открывается форма с одним полем: «Имя или ФИО владельца дневника».</w:t>
      </w:r>
    </w:p>
    <w:p>
      <w:pPr>
        <w:spacing w:after="0"/>
      </w:pPr>
      <w:r>
        <w:t>4. Пользователь вводит текст.</w:t>
      </w:r>
    </w:p>
    <w:p>
      <w:pPr>
        <w:spacing w:after="0"/>
      </w:pPr>
      <w:r>
        <w:t>5. Нажимает «Посмотреть страницу».</w:t>
      </w:r>
    </w:p>
    <w:p>
      <w:pPr>
        <w:spacing w:after="0"/>
      </w:pPr>
      <w:r>
        <w:t>6. Приложение показывает готовую страницу с текстом на двух строках.</w:t>
      </w:r>
    </w:p>
    <w:p>
      <w:pPr>
        <w:spacing w:after="0"/>
      </w:pPr>
      <w:r>
        <w:t>7. Пользователь нажимает «Сохранить страницу» или возвращается к редактированию.</w:t>
      </w:r>
    </w:p>
    <w:p>
      <w:pPr>
        <w:pStyle w:val="Heading1"/>
      </w:pPr>
      <w:r>
        <w:t>8. Статусы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F2E6F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Статус</w:t>
            </w:r>
          </w:p>
        </w:tc>
        <w:tc>
          <w:tcPr>
            <w:tcW w:type="dxa" w:w="3504"/>
            <w:vAlign w:val="center"/>
            <w:shd w:fill="F2E6F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Условие</w:t>
            </w:r>
          </w:p>
        </w:tc>
        <w:tc>
          <w:tcPr>
            <w:tcW w:type="dxa" w:w="3504"/>
            <w:vAlign w:val="center"/>
            <w:shd w:fill="F2E6F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Действие при нажатии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Заполнить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Поле ownerName пустое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Открыть форму заполнения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Черновик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Пользователь начал ввод и сохранил черновик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Открыть черновик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Продолжить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Есть введенный текст, но страница не сохранена как завершенная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Открыть форму с сохраненным текстом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Заполнена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Поле ownerName заполнено и страница сохранена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Открыть превью готовой страницы с возможностью изменить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Не использовать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Пользователь исключил страницу из PDF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Показать возможность вернуть страницу</w:t>
            </w:r>
          </w:p>
        </w:tc>
      </w:tr>
    </w:tbl>
    <w:p/>
    <w:p>
      <w:pPr>
        <w:pStyle w:val="Heading1"/>
      </w:pPr>
      <w:r>
        <w:t>9. Учет в прогрессе заполнения</w:t>
      </w:r>
    </w:p>
    <w:p>
      <w:r>
        <w:t>Страница участвует в общем прогрессе дневника, так как является редактируемой.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2E6F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Состояние</w:t>
            </w:r>
          </w:p>
        </w:tc>
        <w:tc>
          <w:tcPr>
            <w:tcW w:type="dxa" w:w="5256"/>
            <w:vAlign w:val="center"/>
            <w:shd w:fill="F2E6F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Влияние на прогресс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Поле пустое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Страница считается незаполненной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Есть черновик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Страница считается начатой, но не заполненной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Страница сохранена с текстом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Страница считается заполненной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Страница исключена через «Не использовать»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Страница исключается из знаменателя прогресса</w:t>
            </w:r>
          </w:p>
        </w:tc>
      </w:tr>
    </w:tbl>
    <w:p/>
    <w:p>
      <w:pPr>
        <w:pStyle w:val="Heading1"/>
      </w:pPr>
      <w:r>
        <w:t>10. PDF-экспорт</w:t>
      </w:r>
    </w:p>
    <w:p>
      <w:pPr>
        <w:pStyle w:val="ListBullet"/>
        <w:spacing w:after="0"/>
      </w:pPr>
      <w:r>
        <w:t>В PDF должна попадать страница с декоративным фоном, звездами, белым центральным блоком и заполненным именем.</w:t>
      </w:r>
    </w:p>
    <w:p>
      <w:pPr>
        <w:pStyle w:val="ListBullet"/>
        <w:spacing w:after="0"/>
      </w:pPr>
      <w:r>
        <w:t>Если поле пустое, пунктирные строки остаются пустыми.</w:t>
      </w:r>
    </w:p>
    <w:p>
      <w:pPr>
        <w:pStyle w:val="ListBullet"/>
        <w:spacing w:after="0"/>
      </w:pPr>
      <w:r>
        <w:t>Текст должен визуально располагаться на тех же двух строках, что и в бумажной версии.</w:t>
      </w:r>
    </w:p>
    <w:p>
      <w:pPr>
        <w:pStyle w:val="ListBullet"/>
        <w:spacing w:after="0"/>
      </w:pPr>
      <w:r>
        <w:t>Страница не должна превращаться в техническую форму: итоговый PDF выглядит как заполненный бумажный дневник.</w:t>
      </w:r>
    </w:p>
    <w:p>
      <w:pPr>
        <w:pStyle w:val="Heading1"/>
      </w:pPr>
      <w:r>
        <w:t>11. JSON-модель</w:t>
      </w:r>
    </w:p>
    <w:p>
      <w:pPr>
        <w:ind w:left="360"/>
      </w:pPr>
      <w:r>
        <w:rPr>
          <w:rFonts w:ascii="DejaVu Sans Mono" w:hAnsi="DejaVu Sans Mono" w:eastAsia="DejaVu Sans Mono"/>
          <w:sz w:val="16"/>
        </w:rPr>
        <w:t>{</w:t>
        <w:br/>
        <w:t xml:space="preserve">  "pageId": "girls_diary_page_001",</w:t>
        <w:br/>
        <w:t xml:space="preserve">  "pageNumber": 1,</w:t>
        <w:br/>
        <w:t xml:space="preserve">  "title": "Этот дневник принадлежит",</w:t>
        <w:br/>
        <w:t xml:space="preserve">  "template": "DiaryOwnerTemplate",</w:t>
        <w:br/>
        <w:t xml:space="preserve">  "editable": true,</w:t>
        <w:br/>
        <w:t xml:space="preserve">  "duplicable": false,</w:t>
        <w:br/>
        <w:t xml:space="preserve">  "status": "empty",</w:t>
        <w:br/>
        <w:t xml:space="preserve">  "fields": {</w:t>
        <w:br/>
        <w:t xml:space="preserve">    "ownerName": ""</w:t>
        <w:br/>
        <w:t xml:space="preserve">  },</w:t>
        <w:br/>
        <w:t xml:space="preserve">  "photoBlocks": []</w:t>
        <w:br/>
        <w:t>}</w:t>
      </w:r>
    </w:p>
    <w:p>
      <w:pPr>
        <w:pStyle w:val="Heading1"/>
      </w:pPr>
      <w:r>
        <w:t>12. Критерии приемки</w:t>
      </w:r>
    </w:p>
    <w:p>
      <w:pPr>
        <w:spacing w:after="0"/>
      </w:pPr>
      <w:r>
        <w:t>1. Страница отображается в структуре дневника как «1. Этот дневник принадлежит».</w:t>
      </w:r>
    </w:p>
    <w:p>
      <w:pPr>
        <w:spacing w:after="0"/>
      </w:pPr>
      <w:r>
        <w:t>2. Пользователь может заполнить только одно поле ownerName.</w:t>
      </w:r>
    </w:p>
    <w:p>
      <w:pPr>
        <w:spacing w:after="0"/>
      </w:pPr>
      <w:r>
        <w:t>3. Пользователь может ввести имя, имя и фамилию, ФИО или никнейм.</w:t>
      </w:r>
    </w:p>
    <w:p>
      <w:pPr>
        <w:spacing w:after="0"/>
      </w:pPr>
      <w:r>
        <w:t>4. Введенный текст корректно размещается на двух пунктирных строках.</w:t>
      </w:r>
    </w:p>
    <w:p>
      <w:pPr>
        <w:spacing w:after="0"/>
      </w:pPr>
      <w:r>
        <w:t>5. Текст не выходит за границы белого блока.</w:t>
      </w:r>
    </w:p>
    <w:p>
      <w:pPr>
        <w:spacing w:after="0"/>
      </w:pPr>
      <w:r>
        <w:t>6. Фото и дополнительные блоки на странице отсутствуют.</w:t>
      </w:r>
    </w:p>
    <w:p>
      <w:pPr>
        <w:spacing w:after="0"/>
      </w:pPr>
      <w:r>
        <w:t>7. Страница не дублируется.</w:t>
      </w:r>
    </w:p>
    <w:p>
      <w:pPr>
        <w:spacing w:after="0"/>
      </w:pPr>
      <w:r>
        <w:t>8. Статусы страницы работают по общей логике дневника.</w:t>
      </w:r>
    </w:p>
    <w:p>
      <w:pPr>
        <w:spacing w:after="0"/>
      </w:pPr>
      <w:r>
        <w:t>9. Страница участвует в прогрессе заполнения.</w:t>
      </w:r>
    </w:p>
    <w:p>
      <w:pPr>
        <w:spacing w:after="0"/>
      </w:pPr>
      <w:r>
        <w:t>10. PDF-экспорт визуально соответствует бумажной версии.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6943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6943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6943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