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06DA2" w14:textId="78CA85FD" w:rsidR="00261B46" w:rsidRDefault="00000000" w:rsidP="00261B46">
      <w:pPr>
        <w:pStyle w:val="aa"/>
        <w:spacing w:after="280"/>
        <w:rPr>
          <w:rFonts w:ascii="微软雅黑" w:eastAsia="微软雅黑" w:hAnsi="微软雅黑" w:hint="eastAsia"/>
          <w:b/>
          <w:color w:val="000000"/>
          <w:sz w:val="40"/>
          <w:lang w:eastAsia="zh-CN"/>
        </w:rPr>
      </w:pPr>
      <w:r>
        <w:rPr>
          <w:rFonts w:ascii="微软雅黑" w:eastAsia="微软雅黑" w:hAnsi="微软雅黑"/>
          <w:b/>
          <w:color w:val="000000"/>
          <w:sz w:val="40"/>
          <w:lang w:eastAsia="zh-CN"/>
        </w:rPr>
        <w:t>需求来源与第 2 周问题去向</w:t>
      </w:r>
    </w:p>
    <w:p w14:paraId="082510D7" w14:textId="7393F0F9" w:rsidR="00782793" w:rsidRDefault="00000000">
      <w:pPr>
        <w:pStyle w:val="1"/>
        <w:rPr>
          <w:lang w:eastAsia="zh-CN"/>
        </w:rPr>
      </w:pPr>
      <w:r>
        <w:rPr>
          <w:lang w:eastAsia="zh-CN"/>
        </w:rPr>
        <w:t>一、</w:t>
      </w:r>
      <w:r>
        <w:rPr>
          <w:lang w:eastAsia="zh-CN"/>
        </w:rPr>
        <w:t xml:space="preserve">P01–P07 </w:t>
      </w:r>
      <w:r>
        <w:rPr>
          <w:lang w:eastAsia="zh-CN"/>
        </w:rPr>
        <w:t>逐条去向</w:t>
      </w:r>
    </w:p>
    <w:tbl>
      <w:tblPr>
        <w:tblStyle w:val="aff1"/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486"/>
        <w:gridCol w:w="2754"/>
        <w:gridCol w:w="486"/>
        <w:gridCol w:w="3240"/>
        <w:gridCol w:w="2106"/>
      </w:tblGrid>
      <w:tr w:rsidR="00782793" w14:paraId="6A8DAF52" w14:textId="77777777">
        <w:trPr>
          <w:cantSplit/>
          <w:tblHeader/>
          <w:jc w:val="center"/>
        </w:trPr>
        <w:tc>
          <w:tcPr>
            <w:tcW w:w="486" w:type="dxa"/>
            <w:shd w:val="clear" w:color="auto" w:fill="DEEAF6"/>
          </w:tcPr>
          <w:p w14:paraId="1103C819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b/>
                <w:sz w:val="16"/>
              </w:rPr>
              <w:t>编号</w:t>
            </w:r>
            <w:proofErr w:type="spellEnd"/>
          </w:p>
        </w:tc>
        <w:tc>
          <w:tcPr>
            <w:tcW w:w="2754" w:type="dxa"/>
            <w:shd w:val="clear" w:color="auto" w:fill="DEEAF6"/>
          </w:tcPr>
          <w:p w14:paraId="59201F34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b/>
                <w:sz w:val="16"/>
              </w:rPr>
              <w:t>问题摘要</w:t>
            </w:r>
            <w:proofErr w:type="spellEnd"/>
          </w:p>
        </w:tc>
        <w:tc>
          <w:tcPr>
            <w:tcW w:w="486" w:type="dxa"/>
            <w:shd w:val="clear" w:color="auto" w:fill="DEEAF6"/>
          </w:tcPr>
          <w:p w14:paraId="4059E99A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b/>
                <w:sz w:val="16"/>
              </w:rPr>
              <w:t>影响角色</w:t>
            </w:r>
            <w:proofErr w:type="spellEnd"/>
          </w:p>
        </w:tc>
        <w:tc>
          <w:tcPr>
            <w:tcW w:w="3240" w:type="dxa"/>
            <w:shd w:val="clear" w:color="auto" w:fill="DEEAF6"/>
          </w:tcPr>
          <w:p w14:paraId="54639F5F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b/>
                <w:sz w:val="16"/>
              </w:rPr>
              <w:t>去向</w:t>
            </w:r>
            <w:proofErr w:type="spellEnd"/>
          </w:p>
        </w:tc>
        <w:tc>
          <w:tcPr>
            <w:tcW w:w="2106" w:type="dxa"/>
            <w:shd w:val="clear" w:color="auto" w:fill="DEEAF6"/>
          </w:tcPr>
          <w:p w14:paraId="0CE5E4F8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b/>
                <w:sz w:val="16"/>
              </w:rPr>
              <w:t>状态</w:t>
            </w:r>
            <w:proofErr w:type="spellEnd"/>
          </w:p>
        </w:tc>
      </w:tr>
      <w:tr w:rsidR="00782793" w14:paraId="605E5ABD" w14:textId="77777777">
        <w:trPr>
          <w:cantSplit/>
          <w:jc w:val="center"/>
        </w:trPr>
        <w:tc>
          <w:tcPr>
            <w:tcW w:w="486" w:type="dxa"/>
          </w:tcPr>
          <w:p w14:paraId="588BC397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6"/>
              </w:rPr>
              <w:t>P01</w:t>
            </w:r>
          </w:p>
        </w:tc>
        <w:tc>
          <w:tcPr>
            <w:tcW w:w="2754" w:type="dxa"/>
          </w:tcPr>
          <w:p w14:paraId="04DB59CA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预约时段固定 30 分钟，无法自定义时长，45 分钟会议要占两个时段</w:t>
            </w:r>
          </w:p>
        </w:tc>
        <w:tc>
          <w:tcPr>
            <w:tcW w:w="486" w:type="dxa"/>
          </w:tcPr>
          <w:p w14:paraId="6E105D5E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普通用户</w:t>
            </w:r>
            <w:proofErr w:type="spellEnd"/>
          </w:p>
        </w:tc>
        <w:tc>
          <w:tcPr>
            <w:tcW w:w="3240" w:type="dxa"/>
          </w:tcPr>
          <w:p w14:paraId="04DAC7D4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FR-15 预置多档时段（30/45/60 分钟）；自定义起止时间不在 V1.0 实现</w:t>
            </w:r>
          </w:p>
        </w:tc>
        <w:tc>
          <w:tcPr>
            <w:tcW w:w="2106" w:type="dxa"/>
          </w:tcPr>
          <w:p w14:paraId="5830BA0D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b/>
                <w:sz w:val="16"/>
                <w:lang w:eastAsia="zh-CN"/>
              </w:rPr>
              <w:t>由多档预置时段部分解决</w:t>
            </w:r>
            <w:r>
              <w:rPr>
                <w:sz w:val="16"/>
                <w:lang w:eastAsia="zh-CN"/>
              </w:rPr>
              <w:t>，剩余诉求列入后续扩展</w:t>
            </w:r>
          </w:p>
        </w:tc>
      </w:tr>
      <w:tr w:rsidR="00782793" w14:paraId="1D8CFC6F" w14:textId="77777777">
        <w:trPr>
          <w:cantSplit/>
          <w:jc w:val="center"/>
        </w:trPr>
        <w:tc>
          <w:tcPr>
            <w:tcW w:w="486" w:type="dxa"/>
          </w:tcPr>
          <w:p w14:paraId="1ECBF295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6"/>
              </w:rPr>
              <w:t>P02</w:t>
            </w:r>
          </w:p>
        </w:tc>
        <w:tc>
          <w:tcPr>
            <w:tcW w:w="2754" w:type="dxa"/>
          </w:tcPr>
          <w:p w14:paraId="11260384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预约凭证缺少唯一编号，不便查询与追溯</w:t>
            </w:r>
          </w:p>
        </w:tc>
        <w:tc>
          <w:tcPr>
            <w:tcW w:w="486" w:type="dxa"/>
          </w:tcPr>
          <w:p w14:paraId="7A619A11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普通用户</w:t>
            </w:r>
            <w:proofErr w:type="spellEnd"/>
          </w:p>
        </w:tc>
        <w:tc>
          <w:tcPr>
            <w:tcW w:w="3240" w:type="dxa"/>
          </w:tcPr>
          <w:p w14:paraId="0D608A72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6"/>
              </w:rPr>
              <w:t xml:space="preserve">FR-13 </w:t>
            </w:r>
            <w:proofErr w:type="spellStart"/>
            <w:r>
              <w:rPr>
                <w:sz w:val="16"/>
              </w:rPr>
              <w:t>唯一预约编号</w:t>
            </w:r>
            <w:proofErr w:type="spellEnd"/>
          </w:p>
        </w:tc>
        <w:tc>
          <w:tcPr>
            <w:tcW w:w="2106" w:type="dxa"/>
          </w:tcPr>
          <w:p w14:paraId="4BABEC17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已落为需求</w:t>
            </w:r>
            <w:proofErr w:type="spellEnd"/>
          </w:p>
        </w:tc>
      </w:tr>
      <w:tr w:rsidR="00782793" w14:paraId="43819CE1" w14:textId="77777777">
        <w:trPr>
          <w:cantSplit/>
          <w:jc w:val="center"/>
        </w:trPr>
        <w:tc>
          <w:tcPr>
            <w:tcW w:w="486" w:type="dxa"/>
          </w:tcPr>
          <w:p w14:paraId="44BCEC24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6"/>
              </w:rPr>
              <w:t>P03</w:t>
            </w:r>
          </w:p>
        </w:tc>
        <w:tc>
          <w:tcPr>
            <w:tcW w:w="2754" w:type="dxa"/>
          </w:tcPr>
          <w:p w14:paraId="1EBBF54D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不提供预约修改功能，只能取消后重约，存在被抢占风险</w:t>
            </w:r>
          </w:p>
        </w:tc>
        <w:tc>
          <w:tcPr>
            <w:tcW w:w="486" w:type="dxa"/>
          </w:tcPr>
          <w:p w14:paraId="2BBE44BE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普通用户</w:t>
            </w:r>
            <w:proofErr w:type="spellEnd"/>
          </w:p>
        </w:tc>
        <w:tc>
          <w:tcPr>
            <w:tcW w:w="3240" w:type="dxa"/>
          </w:tcPr>
          <w:p w14:paraId="3D600896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6"/>
              </w:rPr>
              <w:t xml:space="preserve">FR-06、FR-14、UC-05 </w:t>
            </w:r>
            <w:proofErr w:type="spellStart"/>
            <w:r>
              <w:rPr>
                <w:sz w:val="16"/>
              </w:rPr>
              <w:t>申请改期</w:t>
            </w:r>
            <w:proofErr w:type="spellEnd"/>
          </w:p>
        </w:tc>
        <w:tc>
          <w:tcPr>
            <w:tcW w:w="2106" w:type="dxa"/>
          </w:tcPr>
          <w:p w14:paraId="28363AFC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已落为需求</w:t>
            </w:r>
            <w:proofErr w:type="spellEnd"/>
          </w:p>
        </w:tc>
      </w:tr>
      <w:tr w:rsidR="00782793" w14:paraId="51B07C99" w14:textId="77777777">
        <w:trPr>
          <w:cantSplit/>
          <w:jc w:val="center"/>
        </w:trPr>
        <w:tc>
          <w:tcPr>
            <w:tcW w:w="486" w:type="dxa"/>
          </w:tcPr>
          <w:p w14:paraId="5E6C3A94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6"/>
              </w:rPr>
              <w:t>P04</w:t>
            </w:r>
          </w:p>
        </w:tc>
        <w:tc>
          <w:tcPr>
            <w:tcW w:w="2754" w:type="dxa"/>
          </w:tcPr>
          <w:p w14:paraId="79102D9B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变更预约需 10 步以上，耗时长</w:t>
            </w:r>
          </w:p>
        </w:tc>
        <w:tc>
          <w:tcPr>
            <w:tcW w:w="486" w:type="dxa"/>
          </w:tcPr>
          <w:p w14:paraId="7CB29E72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普通用户</w:t>
            </w:r>
            <w:proofErr w:type="spellEnd"/>
          </w:p>
        </w:tc>
        <w:tc>
          <w:tcPr>
            <w:tcW w:w="3240" w:type="dxa"/>
          </w:tcPr>
          <w:p w14:paraId="6B758774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6"/>
              </w:rPr>
              <w:t xml:space="preserve">FR-06、FR-14、UC-05 </w:t>
            </w:r>
            <w:proofErr w:type="spellStart"/>
            <w:r>
              <w:rPr>
                <w:sz w:val="16"/>
              </w:rPr>
              <w:t>申请改期</w:t>
            </w:r>
            <w:proofErr w:type="spellEnd"/>
          </w:p>
        </w:tc>
        <w:tc>
          <w:tcPr>
            <w:tcW w:w="2106" w:type="dxa"/>
          </w:tcPr>
          <w:p w14:paraId="16DA59B7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已落为需求</w:t>
            </w:r>
            <w:proofErr w:type="spellEnd"/>
          </w:p>
        </w:tc>
      </w:tr>
      <w:tr w:rsidR="00782793" w14:paraId="11F523E0" w14:textId="77777777">
        <w:trPr>
          <w:cantSplit/>
          <w:jc w:val="center"/>
        </w:trPr>
        <w:tc>
          <w:tcPr>
            <w:tcW w:w="486" w:type="dxa"/>
          </w:tcPr>
          <w:p w14:paraId="7AA8DF7B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6"/>
              </w:rPr>
              <w:t>P05</w:t>
            </w:r>
          </w:p>
        </w:tc>
        <w:tc>
          <w:tcPr>
            <w:tcW w:w="2754" w:type="dxa"/>
          </w:tcPr>
          <w:p w14:paraId="3B927316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审核按钮缺乏独立操作区或二次确认，误点无法撤回</w:t>
            </w:r>
          </w:p>
        </w:tc>
        <w:tc>
          <w:tcPr>
            <w:tcW w:w="486" w:type="dxa"/>
          </w:tcPr>
          <w:p w14:paraId="7C55E124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管理员</w:t>
            </w:r>
            <w:proofErr w:type="spellEnd"/>
          </w:p>
        </w:tc>
        <w:tc>
          <w:tcPr>
            <w:tcW w:w="3240" w:type="dxa"/>
          </w:tcPr>
          <w:p w14:paraId="05AB0D3B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FR-16 审核二次确认与独立审核区</w:t>
            </w:r>
          </w:p>
        </w:tc>
        <w:tc>
          <w:tcPr>
            <w:tcW w:w="2106" w:type="dxa"/>
          </w:tcPr>
          <w:p w14:paraId="0E273A52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已落为需求</w:t>
            </w:r>
            <w:proofErr w:type="spellEnd"/>
          </w:p>
        </w:tc>
      </w:tr>
      <w:tr w:rsidR="00782793" w14:paraId="5ECCF02D" w14:textId="77777777">
        <w:trPr>
          <w:cantSplit/>
          <w:jc w:val="center"/>
        </w:trPr>
        <w:tc>
          <w:tcPr>
            <w:tcW w:w="486" w:type="dxa"/>
          </w:tcPr>
          <w:p w14:paraId="046DF1D0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6"/>
              </w:rPr>
              <w:lastRenderedPageBreak/>
              <w:t>P06</w:t>
            </w:r>
          </w:p>
        </w:tc>
        <w:tc>
          <w:tcPr>
            <w:tcW w:w="2754" w:type="dxa"/>
          </w:tcPr>
          <w:p w14:paraId="08E27D33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不记录审核日志，无法追溯处理过程</w:t>
            </w:r>
          </w:p>
        </w:tc>
        <w:tc>
          <w:tcPr>
            <w:tcW w:w="486" w:type="dxa"/>
          </w:tcPr>
          <w:p w14:paraId="73E9CFB0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管理员</w:t>
            </w:r>
            <w:proofErr w:type="spellEnd"/>
          </w:p>
        </w:tc>
        <w:tc>
          <w:tcPr>
            <w:tcW w:w="3240" w:type="dxa"/>
          </w:tcPr>
          <w:p w14:paraId="6BD17BAF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6"/>
              </w:rPr>
              <w:t xml:space="preserve">FR-17 </w:t>
            </w:r>
            <w:proofErr w:type="spellStart"/>
            <w:r>
              <w:rPr>
                <w:sz w:val="16"/>
              </w:rPr>
              <w:t>审核日志</w:t>
            </w:r>
            <w:proofErr w:type="spellEnd"/>
          </w:p>
        </w:tc>
        <w:tc>
          <w:tcPr>
            <w:tcW w:w="2106" w:type="dxa"/>
          </w:tcPr>
          <w:p w14:paraId="5E82E661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已落为需求</w:t>
            </w:r>
            <w:proofErr w:type="spellEnd"/>
          </w:p>
        </w:tc>
      </w:tr>
      <w:tr w:rsidR="00782793" w14:paraId="5F6E218C" w14:textId="77777777">
        <w:trPr>
          <w:cantSplit/>
          <w:jc w:val="center"/>
        </w:trPr>
        <w:tc>
          <w:tcPr>
            <w:tcW w:w="486" w:type="dxa"/>
          </w:tcPr>
          <w:p w14:paraId="7726DF7D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6"/>
              </w:rPr>
              <w:t>P07</w:t>
            </w:r>
          </w:p>
        </w:tc>
        <w:tc>
          <w:tcPr>
            <w:tcW w:w="2754" w:type="dxa"/>
          </w:tcPr>
          <w:p w14:paraId="2958A2E4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6"/>
                <w:lang w:eastAsia="zh-CN"/>
              </w:rPr>
              <w:t>“通过/驳回”与“编辑/取消”并列，功能分区不清</w:t>
            </w:r>
          </w:p>
        </w:tc>
        <w:tc>
          <w:tcPr>
            <w:tcW w:w="486" w:type="dxa"/>
          </w:tcPr>
          <w:p w14:paraId="486DCEA2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管理员</w:t>
            </w:r>
            <w:proofErr w:type="spellEnd"/>
          </w:p>
        </w:tc>
        <w:tc>
          <w:tcPr>
            <w:tcW w:w="3240" w:type="dxa"/>
          </w:tcPr>
          <w:p w14:paraId="379CF378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6"/>
              </w:rPr>
              <w:t xml:space="preserve">FR-16 </w:t>
            </w:r>
            <w:proofErr w:type="spellStart"/>
            <w:r>
              <w:rPr>
                <w:sz w:val="16"/>
              </w:rPr>
              <w:t>独立审核操作区</w:t>
            </w:r>
            <w:proofErr w:type="spellEnd"/>
          </w:p>
        </w:tc>
        <w:tc>
          <w:tcPr>
            <w:tcW w:w="2106" w:type="dxa"/>
          </w:tcPr>
          <w:p w14:paraId="1B351B89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6"/>
              </w:rPr>
              <w:t>已落为需求</w:t>
            </w:r>
            <w:proofErr w:type="spellEnd"/>
          </w:p>
        </w:tc>
      </w:tr>
    </w:tbl>
    <w:p w14:paraId="1F09DC57" w14:textId="77777777" w:rsidR="00782793" w:rsidRDefault="00782793">
      <w:pPr>
        <w:spacing w:after="40"/>
        <w:rPr>
          <w:rFonts w:hint="eastAsia"/>
        </w:rPr>
      </w:pPr>
    </w:p>
    <w:p w14:paraId="5856BF55" w14:textId="77777777" w:rsidR="00782793" w:rsidRDefault="00000000">
      <w:pPr>
        <w:pStyle w:val="1"/>
        <w:rPr>
          <w:lang w:eastAsia="zh-CN"/>
        </w:rPr>
      </w:pPr>
      <w:r>
        <w:rPr>
          <w:lang w:eastAsia="zh-CN"/>
        </w:rPr>
        <w:t>二、走查中发现但未编号问题的去向</w:t>
      </w:r>
    </w:p>
    <w:p w14:paraId="12F715E5" w14:textId="77777777" w:rsidR="00782793" w:rsidRDefault="00000000">
      <w:pPr>
        <w:rPr>
          <w:rFonts w:hint="eastAsia"/>
          <w:lang w:eastAsia="zh-CN"/>
        </w:rPr>
      </w:pPr>
      <w:r>
        <w:rPr>
          <w:lang w:eastAsia="zh-CN"/>
        </w:rPr>
        <w:t>第 2 周走查记录中还记录了若干未编入 P01–P07 的问题，一并说明去向，避免遗漏：</w:t>
      </w:r>
    </w:p>
    <w:tbl>
      <w:tblPr>
        <w:tblStyle w:val="aff1"/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2992"/>
        <w:gridCol w:w="3860"/>
        <w:gridCol w:w="2220"/>
      </w:tblGrid>
      <w:tr w:rsidR="00782793" w14:paraId="09AB88AA" w14:textId="77777777">
        <w:trPr>
          <w:cantSplit/>
          <w:tblHeader/>
          <w:jc w:val="center"/>
        </w:trPr>
        <w:tc>
          <w:tcPr>
            <w:tcW w:w="2992" w:type="dxa"/>
            <w:shd w:val="clear" w:color="auto" w:fill="DEEAF6"/>
          </w:tcPr>
          <w:p w14:paraId="2C0FA8E4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走查发现的问题</w:t>
            </w:r>
            <w:proofErr w:type="spellEnd"/>
          </w:p>
        </w:tc>
        <w:tc>
          <w:tcPr>
            <w:tcW w:w="3860" w:type="dxa"/>
            <w:shd w:val="clear" w:color="auto" w:fill="DEEAF6"/>
          </w:tcPr>
          <w:p w14:paraId="6FCEFD3B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去向</w:t>
            </w:r>
            <w:proofErr w:type="spellEnd"/>
          </w:p>
        </w:tc>
        <w:tc>
          <w:tcPr>
            <w:tcW w:w="2220" w:type="dxa"/>
            <w:shd w:val="clear" w:color="auto" w:fill="DEEAF6"/>
          </w:tcPr>
          <w:p w14:paraId="72D5A86E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状态</w:t>
            </w:r>
            <w:proofErr w:type="spellEnd"/>
          </w:p>
        </w:tc>
      </w:tr>
      <w:tr w:rsidR="00782793" w14:paraId="22C6E555" w14:textId="77777777">
        <w:trPr>
          <w:cantSplit/>
          <w:jc w:val="center"/>
        </w:trPr>
        <w:tc>
          <w:tcPr>
            <w:tcW w:w="2992" w:type="dxa"/>
          </w:tcPr>
          <w:p w14:paraId="14A6893F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取消规则未明确：是否需要提前一定时间取消、已开始的预约能否取消</w:t>
            </w:r>
          </w:p>
        </w:tc>
        <w:tc>
          <w:tcPr>
            <w:tcW w:w="3860" w:type="dxa"/>
          </w:tcPr>
          <w:p w14:paraId="53EC0529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FR-06 与 UC-06 规则 R2：待审核/未开始的已预约可取消，已开始或已结束不可取消，需联系管理员</w:t>
            </w:r>
          </w:p>
        </w:tc>
        <w:tc>
          <w:tcPr>
            <w:tcW w:w="2220" w:type="dxa"/>
          </w:tcPr>
          <w:p w14:paraId="208ED67B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已在本周明确规则</w:t>
            </w:r>
            <w:proofErr w:type="spellEnd"/>
          </w:p>
        </w:tc>
      </w:tr>
      <w:tr w:rsidR="00782793" w14:paraId="43DBDBA2" w14:textId="77777777">
        <w:trPr>
          <w:cantSplit/>
          <w:jc w:val="center"/>
        </w:trPr>
        <w:tc>
          <w:tcPr>
            <w:tcW w:w="2992" w:type="dxa"/>
          </w:tcPr>
          <w:p w14:paraId="4358ADA5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删除操作记录后是否可追溯不明确</w:t>
            </w:r>
          </w:p>
        </w:tc>
        <w:tc>
          <w:tcPr>
            <w:tcW w:w="3860" w:type="dxa"/>
          </w:tcPr>
          <w:p w14:paraId="3C0A5C86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V1.0 不提供删除操作记录功能，预约记录与审核日志均保留；FR-17 明确日志不可删除</w:t>
            </w:r>
          </w:p>
        </w:tc>
        <w:tc>
          <w:tcPr>
            <w:tcW w:w="2220" w:type="dxa"/>
          </w:tcPr>
          <w:p w14:paraId="748C4264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通过“不实现删除”关闭风险，V1.0 暂不实现</w:t>
            </w:r>
          </w:p>
        </w:tc>
      </w:tr>
      <w:tr w:rsidR="00782793" w14:paraId="108B4656" w14:textId="77777777">
        <w:trPr>
          <w:cantSplit/>
          <w:jc w:val="center"/>
        </w:trPr>
        <w:tc>
          <w:tcPr>
            <w:tcW w:w="2992" w:type="dxa"/>
          </w:tcPr>
          <w:p w14:paraId="64859F81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编辑用户和会议室没有提示/验证，可能误操作</w:t>
            </w:r>
          </w:p>
        </w:tc>
        <w:tc>
          <w:tcPr>
            <w:tcW w:w="3860" w:type="dxa"/>
          </w:tcPr>
          <w:p w14:paraId="754506E7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8"/>
              </w:rPr>
              <w:t xml:space="preserve">FR-07、FR-08 的必填校验与提示；NFR-06 </w:t>
            </w:r>
            <w:proofErr w:type="spellStart"/>
            <w:r>
              <w:rPr>
                <w:sz w:val="18"/>
              </w:rPr>
              <w:t>可用性要求</w:t>
            </w:r>
            <w:proofErr w:type="spellEnd"/>
          </w:p>
        </w:tc>
        <w:tc>
          <w:tcPr>
            <w:tcW w:w="2220" w:type="dxa"/>
          </w:tcPr>
          <w:p w14:paraId="7426D376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已落为需求</w:t>
            </w:r>
            <w:proofErr w:type="spellEnd"/>
          </w:p>
        </w:tc>
      </w:tr>
      <w:tr w:rsidR="00782793" w14:paraId="4052761B" w14:textId="77777777">
        <w:trPr>
          <w:cantSplit/>
          <w:jc w:val="center"/>
        </w:trPr>
        <w:tc>
          <w:tcPr>
            <w:tcW w:w="2992" w:type="dxa"/>
          </w:tcPr>
          <w:p w14:paraId="4A161D72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编辑会议室“初始状态”项含义不明</w:t>
            </w:r>
          </w:p>
        </w:tc>
        <w:tc>
          <w:tcPr>
            <w:tcW w:w="3860" w:type="dxa"/>
          </w:tcPr>
          <w:p w14:paraId="4D746DD6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FR-08 明确会议室状态取值为“启用/停用”</w:t>
            </w:r>
          </w:p>
        </w:tc>
        <w:tc>
          <w:tcPr>
            <w:tcW w:w="2220" w:type="dxa"/>
          </w:tcPr>
          <w:p w14:paraId="06A69944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已在本周明确</w:t>
            </w:r>
            <w:proofErr w:type="spellEnd"/>
          </w:p>
        </w:tc>
      </w:tr>
      <w:tr w:rsidR="00782793" w14:paraId="4F684120" w14:textId="77777777">
        <w:trPr>
          <w:cantSplit/>
          <w:jc w:val="center"/>
        </w:trPr>
        <w:tc>
          <w:tcPr>
            <w:tcW w:w="2992" w:type="dxa"/>
          </w:tcPr>
          <w:p w14:paraId="3689D0B0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lastRenderedPageBreak/>
              <w:t>预约状态在现有系统中只有“待审核/已预约/已取消”</w:t>
            </w:r>
          </w:p>
        </w:tc>
        <w:tc>
          <w:tcPr>
            <w:tcW w:w="3860" w:type="dxa"/>
          </w:tcPr>
          <w:p w14:paraId="6017B279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FR-18 补充“已驳回”状态，明确四种状态的流转与占用关系</w:t>
            </w:r>
          </w:p>
        </w:tc>
        <w:tc>
          <w:tcPr>
            <w:tcW w:w="2220" w:type="dxa"/>
          </w:tcPr>
          <w:p w14:paraId="0826B130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sz w:val="18"/>
              </w:rPr>
              <w:t>已落为需求</w:t>
            </w:r>
            <w:proofErr w:type="spellEnd"/>
          </w:p>
        </w:tc>
      </w:tr>
    </w:tbl>
    <w:p w14:paraId="6D97356D" w14:textId="77777777" w:rsidR="00782793" w:rsidRDefault="00782793">
      <w:pPr>
        <w:spacing w:after="40"/>
        <w:rPr>
          <w:rFonts w:hint="eastAsia"/>
        </w:rPr>
      </w:pPr>
    </w:p>
    <w:p w14:paraId="5CE97767" w14:textId="77777777" w:rsidR="00782793" w:rsidRDefault="00000000">
      <w:pPr>
        <w:pStyle w:val="1"/>
      </w:pPr>
      <w:proofErr w:type="spellStart"/>
      <w:r>
        <w:t>三、需求来源分布</w:t>
      </w:r>
      <w:proofErr w:type="spellEnd"/>
    </w:p>
    <w:tbl>
      <w:tblPr>
        <w:tblStyle w:val="aff1"/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CellMar>
          <w:top w:w="90" w:type="dxa"/>
          <w:left w:w="90" w:type="dxa"/>
          <w:bottom w:w="90" w:type="dxa"/>
          <w:right w:w="90" w:type="dxa"/>
        </w:tblCellMar>
        <w:tblLook w:val="04A0" w:firstRow="1" w:lastRow="0" w:firstColumn="1" w:lastColumn="0" w:noHBand="0" w:noVBand="1"/>
      </w:tblPr>
      <w:tblGrid>
        <w:gridCol w:w="4849"/>
        <w:gridCol w:w="4223"/>
      </w:tblGrid>
      <w:tr w:rsidR="00782793" w14:paraId="259D10A6" w14:textId="77777777">
        <w:trPr>
          <w:cantSplit/>
          <w:tblHeader/>
          <w:jc w:val="center"/>
        </w:trPr>
        <w:tc>
          <w:tcPr>
            <w:tcW w:w="4849" w:type="dxa"/>
            <w:shd w:val="clear" w:color="auto" w:fill="DEEAF6"/>
          </w:tcPr>
          <w:p w14:paraId="03969E56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来源</w:t>
            </w:r>
            <w:proofErr w:type="spellEnd"/>
          </w:p>
        </w:tc>
        <w:tc>
          <w:tcPr>
            <w:tcW w:w="4223" w:type="dxa"/>
            <w:shd w:val="clear" w:color="auto" w:fill="DEEAF6"/>
          </w:tcPr>
          <w:p w14:paraId="4444FCA5" w14:textId="77777777" w:rsidR="00782793" w:rsidRDefault="00000000">
            <w:pPr>
              <w:spacing w:before="40" w:after="40"/>
              <w:rPr>
                <w:rFonts w:hint="eastAsia"/>
              </w:rPr>
            </w:pPr>
            <w:proofErr w:type="spellStart"/>
            <w:r>
              <w:rPr>
                <w:b/>
                <w:sz w:val="18"/>
              </w:rPr>
              <w:t>涉及需求</w:t>
            </w:r>
            <w:proofErr w:type="spellEnd"/>
          </w:p>
        </w:tc>
      </w:tr>
      <w:tr w:rsidR="00782793" w14:paraId="4AB3D18C" w14:textId="77777777">
        <w:trPr>
          <w:cantSplit/>
          <w:jc w:val="center"/>
        </w:trPr>
        <w:tc>
          <w:tcPr>
            <w:tcW w:w="4849" w:type="dxa"/>
          </w:tcPr>
          <w:p w14:paraId="15946774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第 3 周《04_V1.0范围说明》“本学期必须实现”12 条</w:t>
            </w:r>
          </w:p>
        </w:tc>
        <w:tc>
          <w:tcPr>
            <w:tcW w:w="4223" w:type="dxa"/>
          </w:tcPr>
          <w:p w14:paraId="79519AFD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8"/>
              </w:rPr>
              <w:t>FR-01 至 FR-12</w:t>
            </w:r>
          </w:p>
        </w:tc>
      </w:tr>
      <w:tr w:rsidR="00782793" w14:paraId="2312D782" w14:textId="77777777">
        <w:trPr>
          <w:cantSplit/>
          <w:jc w:val="center"/>
        </w:trPr>
        <w:tc>
          <w:tcPr>
            <w:tcW w:w="4849" w:type="dxa"/>
          </w:tcPr>
          <w:p w14:paraId="6F7AC897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8"/>
              </w:rPr>
              <w:t xml:space="preserve">第 2 </w:t>
            </w:r>
            <w:proofErr w:type="spellStart"/>
            <w:r>
              <w:rPr>
                <w:sz w:val="18"/>
              </w:rPr>
              <w:t>周问题清单</w:t>
            </w:r>
            <w:proofErr w:type="spellEnd"/>
            <w:r>
              <w:rPr>
                <w:sz w:val="18"/>
              </w:rPr>
              <w:t xml:space="preserve"> P02–P07</w:t>
            </w:r>
          </w:p>
        </w:tc>
        <w:tc>
          <w:tcPr>
            <w:tcW w:w="4223" w:type="dxa"/>
          </w:tcPr>
          <w:p w14:paraId="546E35CD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8"/>
              </w:rPr>
              <w:t>FR-13 至 FR-17</w:t>
            </w:r>
          </w:p>
        </w:tc>
      </w:tr>
      <w:tr w:rsidR="00782793" w14:paraId="5E436784" w14:textId="77777777">
        <w:trPr>
          <w:cantSplit/>
          <w:jc w:val="center"/>
        </w:trPr>
        <w:tc>
          <w:tcPr>
            <w:tcW w:w="4849" w:type="dxa"/>
          </w:tcPr>
          <w:p w14:paraId="24E26E7E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第 2 周问题清单 P01（部分解决）</w:t>
            </w:r>
          </w:p>
        </w:tc>
        <w:tc>
          <w:tcPr>
            <w:tcW w:w="4223" w:type="dxa"/>
          </w:tcPr>
          <w:p w14:paraId="1DB5B091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8"/>
              </w:rPr>
              <w:t>FR-15</w:t>
            </w:r>
          </w:p>
        </w:tc>
      </w:tr>
      <w:tr w:rsidR="00782793" w14:paraId="5974B3B5" w14:textId="77777777">
        <w:trPr>
          <w:cantSplit/>
          <w:jc w:val="center"/>
        </w:trPr>
        <w:tc>
          <w:tcPr>
            <w:tcW w:w="4849" w:type="dxa"/>
          </w:tcPr>
          <w:p w14:paraId="5AE71FAC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第 3 周方案 B 关键规则与第 4 周冲突检测要求</w:t>
            </w:r>
          </w:p>
        </w:tc>
        <w:tc>
          <w:tcPr>
            <w:tcW w:w="4223" w:type="dxa"/>
          </w:tcPr>
          <w:p w14:paraId="6FB6F8D3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8"/>
              </w:rPr>
              <w:t>FR-05、FR-18</w:t>
            </w:r>
          </w:p>
        </w:tc>
      </w:tr>
      <w:tr w:rsidR="00782793" w14:paraId="22922741" w14:textId="77777777">
        <w:trPr>
          <w:cantSplit/>
          <w:jc w:val="center"/>
        </w:trPr>
        <w:tc>
          <w:tcPr>
            <w:tcW w:w="4849" w:type="dxa"/>
          </w:tcPr>
          <w:p w14:paraId="6D1F06BC" w14:textId="77777777" w:rsidR="00782793" w:rsidRDefault="00000000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第 1 周调研（系统维护者关注点）</w:t>
            </w:r>
          </w:p>
        </w:tc>
        <w:tc>
          <w:tcPr>
            <w:tcW w:w="4223" w:type="dxa"/>
          </w:tcPr>
          <w:p w14:paraId="5A524E49" w14:textId="77777777" w:rsidR="00782793" w:rsidRDefault="00000000">
            <w:pPr>
              <w:spacing w:before="40" w:after="40"/>
              <w:rPr>
                <w:rFonts w:hint="eastAsia"/>
              </w:rPr>
            </w:pPr>
            <w:r>
              <w:rPr>
                <w:sz w:val="18"/>
              </w:rPr>
              <w:t>NFR-01、NFR-03、NFR-07、NFR-09</w:t>
            </w:r>
          </w:p>
        </w:tc>
      </w:tr>
    </w:tbl>
    <w:p w14:paraId="5BF8AF32" w14:textId="77777777" w:rsidR="00782793" w:rsidRDefault="00782793">
      <w:pPr>
        <w:spacing w:after="40"/>
        <w:rPr>
          <w:rFonts w:hint="eastAsia"/>
        </w:rPr>
      </w:pPr>
    </w:p>
    <w:p w14:paraId="6E65EF0C" w14:textId="77777777" w:rsidR="00782793" w:rsidRDefault="00000000">
      <w:pPr>
        <w:pStyle w:val="1"/>
        <w:rPr>
          <w:lang w:eastAsia="zh-CN"/>
        </w:rPr>
      </w:pPr>
      <w:r>
        <w:rPr>
          <w:lang w:eastAsia="zh-CN"/>
        </w:rPr>
        <w:t>四、暂不实现内容（不得进入本周角色、用例与需求）</w:t>
      </w:r>
    </w:p>
    <w:p w14:paraId="5790900D" w14:textId="77777777" w:rsidR="00782793" w:rsidRDefault="00000000">
      <w:pPr>
        <w:rPr>
          <w:rFonts w:hint="eastAsia"/>
          <w:lang w:eastAsia="zh-CN"/>
        </w:rPr>
      </w:pPr>
      <w:r>
        <w:rPr>
          <w:lang w:eastAsia="zh-CN"/>
        </w:rPr>
        <w:t>人脸识别、物联网设备控制、3D 会议室场景、智能推荐、重复预约、多级审批、消息推送、与学校统一身份认证系统对接、移动端原生应用，以及自定义预约起止时间（P01 的剩余诉求）。</w:t>
      </w:r>
    </w:p>
    <w:sectPr w:rsidR="00782793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749372">
    <w:abstractNumId w:val="8"/>
  </w:num>
  <w:num w:numId="2" w16cid:durableId="902570481">
    <w:abstractNumId w:val="6"/>
  </w:num>
  <w:num w:numId="3" w16cid:durableId="784731432">
    <w:abstractNumId w:val="5"/>
  </w:num>
  <w:num w:numId="4" w16cid:durableId="843082727">
    <w:abstractNumId w:val="4"/>
  </w:num>
  <w:num w:numId="5" w16cid:durableId="245380725">
    <w:abstractNumId w:val="7"/>
  </w:num>
  <w:num w:numId="6" w16cid:durableId="321590296">
    <w:abstractNumId w:val="3"/>
  </w:num>
  <w:num w:numId="7" w16cid:durableId="1339431816">
    <w:abstractNumId w:val="2"/>
  </w:num>
  <w:num w:numId="8" w16cid:durableId="435293742">
    <w:abstractNumId w:val="1"/>
  </w:num>
  <w:num w:numId="9" w16cid:durableId="1037975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1B46"/>
    <w:rsid w:val="0029639D"/>
    <w:rsid w:val="00326F90"/>
    <w:rsid w:val="00420FD5"/>
    <w:rsid w:val="00782793"/>
    <w:rsid w:val="00AA1D8D"/>
    <w:rsid w:val="00B47730"/>
    <w:rsid w:val="00BF60BF"/>
    <w:rsid w:val="00CB0664"/>
    <w:rsid w:val="00E275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38127E"/>
  <w14:defaultImageDpi w14:val="300"/>
  <w15:docId w15:val="{8CCEA7AE-83E1-452D-8F99-4CDB183E4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36" w:lineRule="auto"/>
    </w:pPr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567</Words>
  <Characters>682</Characters>
  <Application>Microsoft Office Word</Application>
  <DocSecurity>0</DocSecurity>
  <Lines>75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玉玺 李</cp:lastModifiedBy>
  <cp:revision>4</cp:revision>
  <dcterms:created xsi:type="dcterms:W3CDTF">2013-12-23T23:15:00Z</dcterms:created>
  <dcterms:modified xsi:type="dcterms:W3CDTF">2026-09-25T09:56:00Z</dcterms:modified>
  <cp:category/>
</cp:coreProperties>
</file>