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Handbook page demo</w:t>
      </w:r>
    </w:p>
    <w:p>
      <w:r>
        <w:rPr>
          <w:b/>
        </w:rPr>
        <w:t>DRAFT - awaiting researcher review</w:t>
      </w:r>
    </w:p>
    <w:p>
      <w:r>
        <w:t>Topic: What are AI use cases for SME's in the sector of waterkracht?</w:t>
      </w:r>
    </w:p>
    <w:p>
      <w:r>
        <w:t>Generated: 2026-10-07T15:33:20</w:t>
      </w:r>
    </w:p>
    <w:p>
      <w:r>
        <w:t># DRAFT - awaiting researcher review</w:t>
      </w:r>
    </w:p>
    <w:p/>
    <w:p>
      <w:pPr>
        <w:pStyle w:val="Heading2"/>
      </w:pPr>
      <w:r>
        <w:t>Research question</w:t>
      </w:r>
    </w:p>
    <w:p>
      <w:r>
        <w:t>What are AI use cases for SMEs in the hydropower (waterkracht) sector?</w:t>
      </w:r>
    </w:p>
    <w:p/>
    <w:p>
      <w:pPr>
        <w:pStyle w:val="Heading2"/>
      </w:pPr>
      <w:r>
        <w:t>Business relevance</w:t>
      </w:r>
    </w:p>
    <w:p>
      <w:r>
        <w:t>Waterkracht B.V. designs, assembles, sells and services industrial equipment. If any of that equipment relates to hydropower generation or water-based systems, AI-supported inspection and maintenance could reduce downtime and repair cost. However, the available sources mostly describe very large, state-owned or multinational dam operators. None of them describe a Dutch SME, so any conclusion for Waterkracht B.V. requires scaling down from these large examples, not direct copying.</w:t>
      </w:r>
    </w:p>
    <w:p/>
    <w:p>
      <w:pPr>
        <w:pStyle w:val="Heading2"/>
      </w:pPr>
      <w:r>
        <w:t>Key findings</w:t>
      </w:r>
    </w:p>
    <w:p>
      <w:r>
        <w:t>- The International Energy Agency (IEA, 2025) describes general AI use cases across the energy sector: predictive maintenance, demand response, production optimisation, and weather forecasting for grid resilience. It gives large, sector-wide figures (for example, a potential USD 110 billion in annual savings, and an estimated 8% industrial energy saving by 2035) but does not mention hydropower specifically and does not discuss SMEs at all.</w:t>
      </w:r>
    </w:p>
    <w:p>
      <w:r>
        <w:t>- International Water Power magazine (2025) describes four AI use cases in hydropower: structural health monitoring (drones, sensors, satellite imagery), predictive maintenance for turbines, environmental monitoring (fish migration, sedimentation, water quality), and risk/early-warning systems. All examples given (Oroville, Itaipu, Three Gorges, Kariba) are very large national or multinational dams. The article states, in one sentence only, that "the initial investment required to deploy AI systems can be prohibitive, particularly for smaller operators" - no cost figures or further detail are given.</w:t>
      </w:r>
    </w:p>
    <w:p>
      <w:r>
        <w:t>- An academic review (Kumar &amp; Saini, 2021) describes AI (neural networks, fuzzy logic, machine learning, deep learning) as a potential tool for site selection, discharge/head estimation, erosion and cavitation analysis, and maintenance planning in hydropower. This is a general technical/academic treatment, five years old, with no SME focus, no cost data, and no case studies.</w:t>
      </w:r>
    </w:p>
    <w:p>
      <w:r>
        <w:t>- A case study from the International Hydropower Association (IHA, describing a 2020-2021 deployment) reports that SPIC, one of the world's largest hydropower operators (China), used robots, drones with image/sound recognition, infrared thermometers, and edge-cloud AI analytics for plant inspection and condition-based maintenance. Reported results: 10% reduction in maintenance cost, 0.5% increase in power production availability, and 0.3% improvement in power generation, rolled out from 2 to 12 plants. These figures are self-reported by the operator and its trade association, with no independent verification.</w:t>
      </w:r>
    </w:p>
    <w:p>
      <w:r>
        <w:t>- One further source (a US Department of Energy / OSTI report on AI for hydropower asset reliability) could not be read; its content is "not stated" and is excluded from these findings.</w:t>
      </w:r>
    </w:p>
    <w:p/>
    <w:p>
      <w:r>
        <w:t>In short: the AI use case categories that recur across sources are (1) drone/sensor-based structural and condition inspection, (2) predictive maintenance for turbines and related equipment, (3) environmental/condition monitoring, and (4) risk/early-warning analysis. All documented examples are large-scale operators; none give SME cost or implementation detail.</w:t>
      </w:r>
    </w:p>
    <w:p/>
    <w:p>
      <w:pPr>
        <w:pStyle w:val="Heading2"/>
      </w:pPr>
      <w:r>
        <w:t>Risks</w:t>
      </w:r>
    </w:p>
    <w:p>
      <w:r>
        <w:t>- No source in this set describes a small or medium-sized hydropower-related company. Applying these examples to Waterkracht B.V. means extrapolating from a very different scale of operation, budget, and in-house expertise.</w:t>
      </w:r>
    </w:p>
    <w:p>
      <w:r>
        <w:t>- Reported benefit figures (10% cost reduction, 0.5%/0.3% performance gains in the IHA case study) come from the operator and its own trade association, with no independent audit - treat these as indicative, not guaranteed.</w:t>
      </w:r>
    </w:p>
    <w:p>
      <w:r>
        <w:t>- One source (Water Power magazine) explicitly flags that initial AI deployment cost "can be prohibitive" for smaller operators, but gives no numbers, so the actual cost barrier for an SME like Waterkracht B.V. is "not stated."</w:t>
      </w:r>
    </w:p>
    <w:p>
      <w:r>
        <w:t>- The academic review (2021) may be outdated, since AI methods (especially deep learning and generative AI) have moved on quickly since then.</w:t>
      </w:r>
    </w:p>
    <w:p>
      <w:r>
        <w:t>- No source in this set discusses data protection, AI Act, or other legal/regulatory obligations for using drones, sensors, or AI analytics in this context - this handbook page makes no legal claims as a result.</w:t>
      </w:r>
    </w:p>
    <w:p/>
    <w:p>
      <w:pPr>
        <w:pStyle w:val="Heading2"/>
      </w:pPr>
      <w:r>
        <w:t>Checklist</w:t>
      </w:r>
    </w:p>
    <w:p>
      <w:r>
        <w:t>Before considering any AI use case in this space, Waterkracht B.V. should check:</w:t>
      </w:r>
    </w:p>
    <w:p>
      <w:r>
        <w:t>- Does the company currently own or service any hydropower-related equipment where condition monitoring or predictive maintenance would be relevant?</w:t>
      </w:r>
    </w:p>
    <w:p>
      <w:r>
        <w:t>- Do we already collect sensor, inspection, or maintenance log data that an AI tool could use? If not, what would it cost to start collecting it?</w:t>
      </w:r>
    </w:p>
    <w:p>
      <w:r>
        <w:t>- Can we get a quote from a drone/sensor equipment supplier for a small, scaled-down pilot, rather than a full system like the ones described for large dam operators?</w:t>
      </w:r>
    </w:p>
    <w:p>
      <w:r>
        <w:t>- Do we have, or can we hire, the IT/data expertise needed to run and interpret such a system, even at small scale?</w:t>
      </w:r>
    </w:p>
    <w:p>
      <w:r>
        <w:t>- Have we asked our industry association or a comparable Dutch SME whether they have tried anything similar?</w:t>
      </w:r>
    </w:p>
    <w:p/>
    <w:p>
      <w:pPr>
        <w:pStyle w:val="Heading2"/>
      </w:pPr>
      <w:r>
        <w:t>Next action</w:t>
      </w:r>
    </w:p>
    <w:p>
      <w:r>
        <w:t>Ask two or three suppliers of drone- or sensor-based inspection/predictive-maintenance systems for a quote and feasibility assessment scaled specifically to Waterkracht B.V.'s size and equipment base, before committing to any larger investment.</w:t>
      </w:r>
    </w:p>
    <w:p/>
    <w:p>
      <w:pPr>
        <w:pStyle w:val="Heading2"/>
      </w:pPr>
      <w:r>
        <w:t>Source list with confidence</w:t>
      </w:r>
    </w:p>
    <w:p>
      <w:r>
        <w:t>- Using Artificial Intelligence to Improve Reliability and Maintenance of Hydropower Assets (U.S. Dept. of Energy / OSTI report, title and content unverified) - https://www.osti.gov/servlets/purl/2573183 - Confidence: LOW</w:t>
      </w:r>
    </w:p>
    <w:p>
      <w:r>
        <w:t>- AI for energy optimisation and innovation (Energy and AI report), International Energy Agency (IEA), 2025 - https://www.iea.org/reports/energy-and-ai/ai-for-energy-optimisation-and-innovation - Confidence: MEDIUM</w:t>
      </w:r>
    </w:p>
    <w:p>
      <w:r>
        <w:t>- How AI enhances inspections at hydropower and dam projects, International Water Power magazine, January 13, 2025 - https://www.waterpowermagazine.com/analysis/how-ai-enhances-inspections-at-hydropower-and-dam-projects/ - Confidence: LOW</w:t>
      </w:r>
    </w:p>
    <w:p>
      <w:r>
        <w:t>- Application of Artificial Intelligence for the Optimization of Hydropower Energy Generation, Krishna Kumar &amp; R. P. Saini, EAI Endorsed Transactions on Industrial Networks and Intelligent Systems, Vol. 8, No. 28, 6 August 2021 - https://eudl.eu/pdf/10.4108/eai.6-8-2021.170560 - Confidence: LOW</w:t>
      </w:r>
    </w:p>
    <w:p>
      <w:r>
        <w:t>- AI power plant (case study), International Hydropower Association, hydropower.org - https://www.hydropower.org/case-study/ai-power-plant - Confidence: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