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CD9883" wp14:paraId="622212EF" wp14:textId="66DA81B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nl-NL"/>
        </w:rPr>
      </w:pPr>
      <w:r w:rsidRPr="05CD9883" w:rsidR="1EEEFEA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nl-NL"/>
        </w:rPr>
        <w:t>What did your team publish?</w:t>
      </w:r>
      <w:r w:rsidRPr="05CD9883" w:rsidR="1EEEFE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nl-NL"/>
        </w:rPr>
        <w:t xml:space="preserve"> </w:t>
      </w:r>
    </w:p>
    <w:p xmlns:wp14="http://schemas.microsoft.com/office/word/2010/wordml" w:rsidP="05CD9883" wp14:paraId="7F44E840" wp14:textId="7C8DA81D">
      <w:pPr>
        <w:pStyle w:val="Normal"/>
        <w:shd w:val="clear" w:color="auto" w:fill="FFFFFF" w:themeFill="background1"/>
        <w:spacing w:before="0" w:beforeAutospacing="off" w:after="120" w:afterAutospacing="off"/>
        <w:ind w:left="0"/>
      </w:pPr>
      <w:r w:rsidRPr="05CD9883" w:rsidR="1E63F9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This page talks about the risks of not owning the AI assets the company uses. It also gives insight in how to </w:t>
      </w:r>
      <w:r w:rsidRPr="05CD9883" w:rsidR="13B2161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control this and keep the company safe. </w:t>
      </w:r>
    </w:p>
    <w:p xmlns:wp14="http://schemas.microsoft.com/office/word/2010/wordml" w:rsidP="05CD9883" wp14:paraId="31BD709C" wp14:textId="2AA03BC5">
      <w:pPr>
        <w:pStyle w:val="Normal"/>
        <w:shd w:val="clear" w:color="auto" w:fill="FFFFFF" w:themeFill="background1"/>
        <w:spacing w:before="0" w:beforeAutospacing="off" w:after="12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</w:p>
    <w:p xmlns:wp14="http://schemas.microsoft.com/office/word/2010/wordml" w:rsidP="05CD9883" wp14:paraId="29C0F271" wp14:textId="138E05F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nl-NL"/>
        </w:rPr>
      </w:pPr>
      <w:r w:rsidRPr="05CD9883" w:rsidR="1EEEFEA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nl-NL"/>
        </w:rPr>
        <w:t>What did you contribute to it?</w:t>
      </w:r>
      <w:r w:rsidRPr="05CD9883" w:rsidR="1EEEFE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nl-NL"/>
        </w:rPr>
        <w:t xml:space="preserve"> </w:t>
      </w:r>
    </w:p>
    <w:p xmlns:wp14="http://schemas.microsoft.com/office/word/2010/wordml" w:rsidP="05CD9883" wp14:paraId="0C82694E" wp14:textId="5E3A20FF">
      <w:pPr>
        <w:pStyle w:val="Normal"/>
        <w:shd w:val="clear" w:color="auto" w:fill="FFFFFF" w:themeFill="background1"/>
        <w:spacing w:before="0" w:beforeAutospacing="off" w:after="120" w:afterAutospacing="off"/>
        <w:ind w:left="0"/>
      </w:pPr>
      <w:r w:rsidRPr="05CD9883" w:rsidR="65EAA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From the lesson I </w:t>
      </w:r>
      <w:r w:rsidRPr="05CD9883" w:rsidR="65EAA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realised</w:t>
      </w:r>
      <w:r w:rsidRPr="05CD9883" w:rsidR="65EAA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that different AI bots (</w:t>
      </w:r>
      <w:r w:rsidRPr="05CD9883" w:rsidR="65EAA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claude</w:t>
      </w:r>
      <w:r w:rsidRPr="05CD9883" w:rsidR="65EAA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, </w:t>
      </w:r>
      <w:r w:rsidRPr="05CD9883" w:rsidR="65EAA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Chatgpt</w:t>
      </w:r>
      <w:r w:rsidRPr="05CD9883" w:rsidR="65EAA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, Gemini, etc.) give different outputs on the same question. So that got me thinking that just like </w:t>
      </w:r>
      <w:r w:rsidRPr="05CD9883" w:rsidR="65EAA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its</w:t>
      </w:r>
      <w:r w:rsidRPr="05CD9883" w:rsidR="65EAA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better to validate </w:t>
      </w:r>
      <w:r w:rsidRPr="05CD9883" w:rsidR="65EAA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you</w:t>
      </w:r>
      <w:r w:rsidRPr="05CD9883" w:rsidR="65EAA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product by two humans it might also be </w:t>
      </w:r>
      <w:r w:rsidRPr="05CD9883" w:rsidR="56CCE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better to use multiple </w:t>
      </w:r>
      <w:r w:rsidRPr="05CD9883" w:rsidR="56CCE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AI's</w:t>
      </w:r>
      <w:r w:rsidRPr="05CD9883" w:rsidR="56CCE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to check and </w:t>
      </w:r>
      <w:r w:rsidRPr="05CD9883" w:rsidR="56CCE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validate</w:t>
      </w:r>
      <w:r w:rsidRPr="05CD9883" w:rsidR="56CCE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our handbook page. </w:t>
      </w:r>
    </w:p>
    <w:p xmlns:wp14="http://schemas.microsoft.com/office/word/2010/wordml" w:rsidP="05CD9883" wp14:paraId="630F54DE" wp14:textId="139C6788">
      <w:pPr>
        <w:pStyle w:val="Normal"/>
        <w:shd w:val="clear" w:color="auto" w:fill="FFFFFF" w:themeFill="background1"/>
        <w:spacing w:before="0" w:beforeAutospacing="off" w:after="120" w:afterAutospacing="off"/>
        <w:ind w:left="0"/>
      </w:pPr>
      <w:r w:rsidRPr="05CD9883" w:rsidR="56CCE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So</w:t>
      </w:r>
      <w:r w:rsidRPr="05CD9883" w:rsidR="56CCE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I </w:t>
      </w:r>
      <w:r w:rsidRPr="05CD9883" w:rsidR="56CCE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looked into</w:t>
      </w:r>
      <w:r w:rsidRPr="05CD9883" w:rsidR="56CCE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if it was possible to have multiple API's work in the same centralized environment so you can ask them questions and they both/all give input. </w:t>
      </w:r>
    </w:p>
    <w:p xmlns:wp14="http://schemas.microsoft.com/office/word/2010/wordml" w:rsidP="05CD9883" wp14:paraId="1B66ACA3" wp14:textId="7700CBA5">
      <w:pPr>
        <w:pStyle w:val="Normal"/>
        <w:shd w:val="clear" w:color="auto" w:fill="FFFFFF" w:themeFill="background1"/>
        <w:spacing w:before="0" w:beforeAutospacing="off" w:after="120" w:afterAutospacing="off"/>
        <w:ind w:left="0"/>
      </w:pPr>
      <w:r w:rsidRPr="05CD9883" w:rsidR="56CCE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In theory it should be possible but I </w:t>
      </w:r>
      <w:r w:rsidRPr="05CD9883" w:rsidR="56CCE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dont</w:t>
      </w:r>
      <w:r w:rsidRPr="05CD9883" w:rsidR="56CCE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know for sure in reality. For the scale of this project </w:t>
      </w:r>
      <w:r w:rsidRPr="05CD9883" w:rsidR="56CCE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its</w:t>
      </w:r>
      <w:r w:rsidRPr="05CD9883" w:rsidR="56CCE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</w:t>
      </w:r>
      <w:r w:rsidRPr="05CD9883" w:rsidR="56CCE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probably better</w:t>
      </w:r>
      <w:r w:rsidRPr="05CD9883" w:rsidR="56CCE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to do this with 2 </w:t>
      </w:r>
      <w:r w:rsidRPr="05CD9883" w:rsidR="56CCE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API's</w:t>
      </w:r>
      <w:r w:rsidRPr="05CD9883" w:rsidR="56CCE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because of scale and costs.</w:t>
      </w:r>
      <w:r w:rsidRPr="05CD9883" w:rsidR="082CC10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</w:t>
      </w:r>
    </w:p>
    <w:p xmlns:wp14="http://schemas.microsoft.com/office/word/2010/wordml" w:rsidP="05CD9883" wp14:paraId="4573F396" wp14:textId="0F47FA20">
      <w:pPr>
        <w:pStyle w:val="Normal"/>
        <w:shd w:val="clear" w:color="auto" w:fill="FFFFFF" w:themeFill="background1"/>
        <w:spacing w:before="0" w:beforeAutospacing="off" w:after="12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</w:p>
    <w:p xmlns:wp14="http://schemas.microsoft.com/office/word/2010/wordml" w:rsidP="05CD9883" wp14:paraId="08B6B04E" wp14:textId="6D308C86">
      <w:pPr>
        <w:pStyle w:val="Normal"/>
        <w:shd w:val="clear" w:color="auto" w:fill="FFFFFF" w:themeFill="background1"/>
        <w:spacing w:before="0" w:beforeAutospacing="off" w:after="120" w:afterAutospacing="off"/>
        <w:ind w:left="0"/>
      </w:pPr>
      <w:r w:rsidRPr="05CD9883" w:rsidR="56CCE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Next to </w:t>
      </w:r>
      <w:r w:rsidRPr="05CD9883" w:rsidR="56CCE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this</w:t>
      </w:r>
      <w:r w:rsidRPr="05CD9883" w:rsidR="56CCE0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I discussed with the team on the feedback we got and changed parts of our PRD and AIBS. I used </w:t>
      </w:r>
      <w:r w:rsidRPr="05CD9883" w:rsidR="3050FE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their input from the different </w:t>
      </w:r>
      <w:r w:rsidRPr="05CD9883" w:rsidR="3050FE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assigments</w:t>
      </w:r>
      <w:r w:rsidRPr="05CD9883" w:rsidR="3050FE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and combined them al into our handbook page, criteria and architectural blueprint. </w:t>
      </w:r>
    </w:p>
    <w:p xmlns:wp14="http://schemas.microsoft.com/office/word/2010/wordml" w:rsidP="05CD9883" wp14:paraId="362173A9" wp14:textId="50159F42">
      <w:pPr>
        <w:pStyle w:val="Normal"/>
        <w:shd w:val="clear" w:color="auto" w:fill="FFFFFF" w:themeFill="background1"/>
        <w:spacing w:before="0" w:beforeAutospacing="off" w:after="12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</w:p>
    <w:p xmlns:wp14="http://schemas.microsoft.com/office/word/2010/wordml" w:rsidP="05CD9883" wp14:paraId="078026BD" wp14:textId="607B30D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nl-NL"/>
        </w:rPr>
      </w:pPr>
      <w:r w:rsidRPr="05CD9883" w:rsidR="1EEEFEA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nl-NL"/>
        </w:rPr>
        <w:t>What did the gates ask, and what did you change?</w:t>
      </w:r>
      <w:r w:rsidRPr="05CD9883" w:rsidR="1EEEFE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nl-NL"/>
        </w:rPr>
        <w:t xml:space="preserve"> </w:t>
      </w:r>
    </w:p>
    <w:p xmlns:wp14="http://schemas.microsoft.com/office/word/2010/wordml" w:rsidP="05CD9883" wp14:paraId="54120F83" wp14:textId="74083C59">
      <w:pPr>
        <w:pStyle w:val="Normal"/>
        <w:shd w:val="clear" w:color="auto" w:fill="FFFFFF" w:themeFill="background1"/>
        <w:spacing w:before="0" w:beforeAutospacing="off" w:after="120" w:afterAutospacing="off"/>
        <w:ind w:left="0"/>
      </w:pPr>
      <w:r w:rsidRPr="05CD9883" w:rsidR="6A219E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Our scope was </w:t>
      </w:r>
      <w:r w:rsidRPr="05CD9883" w:rsidR="6A219E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to</w:t>
      </w:r>
      <w:r w:rsidRPr="05CD9883" w:rsidR="6A219E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big and we wanted to do many different things but were not specific. So to change that I tried to specify on what sector we wanted to focus and w</w:t>
      </w:r>
      <w:r w:rsidRPr="05CD9883" w:rsidR="0178E1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hat the handbook had to be about. </w:t>
      </w:r>
    </w:p>
    <w:p xmlns:wp14="http://schemas.microsoft.com/office/word/2010/wordml" w:rsidP="05CD9883" wp14:paraId="01730E61" wp14:textId="4DB82926">
      <w:pPr>
        <w:pStyle w:val="Normal"/>
        <w:shd w:val="clear" w:color="auto" w:fill="FFFFFF" w:themeFill="background1"/>
        <w:spacing w:before="0" w:beforeAutospacing="off" w:after="12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</w:p>
    <w:p xmlns:wp14="http://schemas.microsoft.com/office/word/2010/wordml" w:rsidP="05CD9883" wp14:paraId="7A8AE081" wp14:textId="644EFE3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nl-NL"/>
        </w:rPr>
      </w:pPr>
      <w:r w:rsidRPr="05CD9883" w:rsidR="1EEEFEA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nl-NL"/>
        </w:rPr>
        <w:t>What did your build role produce?</w:t>
      </w:r>
    </w:p>
    <w:p xmlns:wp14="http://schemas.microsoft.com/office/word/2010/wordml" w:rsidP="05CD9883" wp14:paraId="11FF1B2B" wp14:textId="2A14F996">
      <w:pPr>
        <w:pStyle w:val="Normal"/>
        <w:shd w:val="clear" w:color="auto" w:fill="FFFFFF" w:themeFill="background1"/>
        <w:spacing w:before="0" w:beforeAutospacing="off" w:after="12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nl-NL"/>
        </w:rPr>
      </w:pPr>
      <w:r w:rsidRPr="05CD9883" w:rsidR="42F8E86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nl-NL"/>
        </w:rPr>
        <w:t>I created the handbook page, the architectural blueprint and the document with the criteria and search tactics for the b</w:t>
      </w:r>
      <w:r w:rsidRPr="05CD9883" w:rsidR="1E7BEE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nl-NL"/>
        </w:rPr>
        <w:t xml:space="preserve">ot from the different inputs form the team and I made a first handbook page to see if it worked properly. </w:t>
      </w:r>
    </w:p>
    <w:p xmlns:wp14="http://schemas.microsoft.com/office/word/2010/wordml" w:rsidP="05CD9883" wp14:paraId="7B5CAEB5" wp14:textId="591D2A7F">
      <w:pPr>
        <w:rPr>
          <w:rFonts w:ascii="Aptos" w:hAnsi="Aptos" w:eastAsia="Aptos" w:cs="Aptos" w:asciiTheme="minorAscii" w:hAnsiTheme="minorAscii" w:eastAsiaTheme="minorAscii" w:cstheme="minorAscii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546bf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8603E2"/>
    <w:rsid w:val="0178E196"/>
    <w:rsid w:val="0226C6B5"/>
    <w:rsid w:val="0231B401"/>
    <w:rsid w:val="05CD9883"/>
    <w:rsid w:val="064D9AEE"/>
    <w:rsid w:val="082CC103"/>
    <w:rsid w:val="0A4629B3"/>
    <w:rsid w:val="117379F3"/>
    <w:rsid w:val="13B2161D"/>
    <w:rsid w:val="14C0856B"/>
    <w:rsid w:val="15571B00"/>
    <w:rsid w:val="1ADC4B08"/>
    <w:rsid w:val="1D877AE7"/>
    <w:rsid w:val="1E63F918"/>
    <w:rsid w:val="1E7BEE9B"/>
    <w:rsid w:val="1EEEFEAF"/>
    <w:rsid w:val="1FBCDF09"/>
    <w:rsid w:val="207A7A4E"/>
    <w:rsid w:val="2D24E7C1"/>
    <w:rsid w:val="2EF0EBE6"/>
    <w:rsid w:val="3050FE44"/>
    <w:rsid w:val="3180150D"/>
    <w:rsid w:val="32917362"/>
    <w:rsid w:val="3AAA5B4C"/>
    <w:rsid w:val="3C8603E2"/>
    <w:rsid w:val="3DCA2146"/>
    <w:rsid w:val="3E39E3EC"/>
    <w:rsid w:val="42F8E869"/>
    <w:rsid w:val="43D0BE32"/>
    <w:rsid w:val="47F67A4C"/>
    <w:rsid w:val="48F29904"/>
    <w:rsid w:val="4964EABD"/>
    <w:rsid w:val="4C96DE4B"/>
    <w:rsid w:val="53C01C90"/>
    <w:rsid w:val="55A46D51"/>
    <w:rsid w:val="56CCE0E6"/>
    <w:rsid w:val="573A941C"/>
    <w:rsid w:val="5C0F0F5F"/>
    <w:rsid w:val="63C38433"/>
    <w:rsid w:val="65EAA0E6"/>
    <w:rsid w:val="68374FCE"/>
    <w:rsid w:val="6A219E6A"/>
    <w:rsid w:val="6BDAB20E"/>
    <w:rsid w:val="6C10818D"/>
    <w:rsid w:val="6D7051CF"/>
    <w:rsid w:val="7155545A"/>
    <w:rsid w:val="71AA2690"/>
    <w:rsid w:val="76EAFD30"/>
    <w:rsid w:val="7916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EC0CB"/>
  <w15:chartTrackingRefBased/>
  <w15:docId w15:val="{473C4D42-6132-45BB-8762-1404D38012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5CD988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814798e7da543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2026-09-17T13:45:51.4450936Z</dcterms:created>
  <dcterms:modified xsi:type="dcterms:W3CDTF">2026-09-17T16:52:43.3528579Z</dcterms:modified>
  <dc:creator>Kyran Weijman (student)</dc:creator>
  <lastModifiedBy>Kyran Weijman (student)</lastModifiedBy>
</coreProperties>
</file>