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COMPLETE PROMPT LIBRARY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30+ Copy-Paste Prompts | All TC Output | Covers All 15 Documents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1: Claude Cowork + Notion Daily Prompts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Daily Morning Briefing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Morning Briefing V5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Check my Notion Content Calendar for items due today and this week, show their status. Check Newsletter Tracker for latest issue open rate and subscriber count (free + paid). List Affiliate Partners with Active status but zero Monthly Revenue for 30+ days. Check Digital Products database for this month total sales. Check Gmail for new emails with 'collaboration', 'newsletter', 'sponsor' in subjects from last 24 hours.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End-of-Day Update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EOD Update V5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Update my Notion: (1) Content Calendar — mark today's published content as 'Published'. (2) Newsletter Tracker — add today's issue: Issue [X], Subject [Y], Open Rate [Z]%, New Subs [N]. (3) Weekly Reviews — update this week: Total Revenue HKD [AMT], Affiliate [AMT], Newsletter [AMT], Product [AMT], Blog Published [N], Newsletter Free [N], Paid [N]. Key Learning: '[INSIGHT]'.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Weekly Content Planning (Monday)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Content Planning V5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Check Content Calendar for next 2 weeks. Identify gaps across: Blog, LinkedIn, Instagram, Facebook, Threads, WhatsApp, Newsletter. Cross-reference HIGH priority Affiliate Partners to suggest topics featuring those tools. Ensure 5 daily Newsletter issues (paid) + 1 weekly digest (free) are scheduled. Create draft entries for gaps with TC titles.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Monthly Reconciliation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Monthly Reconciliation V5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Query all Active Affiliate Partners total Monthly Revenue. Query Newsletter Tracker for this month's paid subscribers × HKD 68. Query Digital Products for this month total sales. Calculate 4 stream totals: affiliate + newsletter + products + sponsored. Compare against HKD [TARGET]. Flag underperforming streams.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2: n8n Workflow Creation Prompts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Daily Social Content Generation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n8n Social Gen V5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Build n8n workflow 'Daily Social Content': Schedule Trigger 6AM HKT → Code Node (8 RSS URLs: VentureBeat AI, TechCrunch AI, SCMP Tech, 科技新報, MIT Tech Review, Wired AI, SCMP China Tech, 數位時代) → Loop Over Items → RSS Read → Aggregate → Code Node (build Claude prompt) → Anthropic Node (claude-sonnet-4-20250514, system prompt: 'You are AI Catalyst HK social content expert. Select 5 most relevant stories for HK SMEs. For each generate: (1) Instagram post (50-150 words TC + hashtags + image suggestion) (2) Threads post (50-100 words TC + topic tags) (3) Facebook post (100-200 words TC + engagement question) (4) LinkedIn article (800-1000 words EN primary + TC key phrases + SEO keywords) (5) WordPress brief (300-500 words TC + internal link suggestions). Output as JSON.') → Code Node parse → Google Drive create date folder + platform subfolders + content files.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Newsletter News Curation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n8n Newsletter Curation V5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Build 'Newsletter Curation': Schedule 7AM daily → RSS Read (8 feeds) → Aggregate → Anthropic Node (system: 'From 20+ articles select 5 most important for HK SMEs. For each: (1) TC summary 2 sentences (2) HK SME impact analysis (3) Suggested action (4) Related tool recommendation from V5 affiliate DB. Write subject line under 50 TC characters.') → Email to me for review.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3: Content Creation Prompts (All TC Output)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TC Tool Review Article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TC Tool Review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Write a comprehensive TC AI tool review for [TOOL NAME]. Target keyword: [KEYWORD]. Structure: H1: [Tool] 實測評價 2026：香港中小企值唔值得用？ Opening (150 chars), Features (300 chars, 5 key features), Pricing (200 chars, HKD), Pros/Cons (3-5 each), HK use cases (3 examples), Competitor comparison, FAQ (5 questions, FAQPage schema), Conclusion + CTA + score /10 + affiliate link. ~2,500 TC characters. Tone: professional but friendly. Use 「你」. Include Cantonese expressions. Newsletter signup CTA at 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TC Comparison Article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TC Comparison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Write TC comparison: [Tool A] vs [Tool B]: 香港中小企應該揀邊個？ Quick comparison table → 200-word intros each → 5 category comparison → recommendation by business type → FAQ (3) → both affiliate links. ~2,000 TC chars. Include Newsletter CTA.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Newsletter Daily Issue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Newsletter Daily TC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Write today's「AI實戰情報」newsletter in TC. Today's top stories: [LIST 3-5]. For each: (1) Summary 2 sentences (2) HK SME impact analysis (3) Suggested action. Add Tool Spotlight: recommend [TOOL] with affiliate link. End with Weekly Action: one specific actionable tip. Subject line under 50 TC chars. Total 600-800 TC chars.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Social Media Weekly Pack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Social Weekly Pack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Generate this week's social content pack (all TC): (1) 5 LinkedIn posts (150-250 words each, 70% EN 30% TC) (2) 5 Threads posts (50-100 words each) (3) 3 IG carousel scripts (8 slides each) (4) 3 FB posts (100-200 words + engagement question) (5) 3 WhatsApp broadcasts (under 80 chars each). Theme: [TOPIC]. At least 2 posts include Newsletter signup CTA.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Digital Product Creation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PROMPT: Digital Product TC</w:t>
      </w:r>
    </w:p>
    <w:p>
      <w:pPr>
        <w:pBdr>
          <w:left w:val="single" w:color="2E86C1" w:sz="6" w:space="8"/>
        </w:pBdr>
        <w:spacing w:after="120"/>
      </w:pPr>
      <w:r>
        <w:rPr>
          <w:rFonts w:ascii="Consolas" w:cs="Consolas" w:eastAsia="Consolas" w:hAnsi="Consolas"/>
          <w:i/>
          <w:iCs/>
          <w:color w:val="0000AA"/>
          <w:sz w:val="17"/>
          <w:szCs w:val="17"/>
        </w:rPr>
        <w:t xml:space="preserve">Create a TC digital product: '[PRODUCT NAME]'. Type: [Prompt Pack / Template / Guide]. Target: HK SMEs in [INDUSTRY]. Price: HKD [PRICE]. Structure: (1) Cover + TOC (2) Introduction — why they need this (3) [10-20] core content items (each: title, description, ready-to-use example, expected result) (4) Advanced tips 3-5 (5) FAQ (6) Bonus resources (7) CTA: subscribe Newsletter + more products. 5,000-10,000 TC chars.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PROMPT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Ref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Morning Briefing V5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EOD Update V5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Planning V5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Reconciliation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Gen V5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once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10/15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Curation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once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10/14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Tool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2-3x/week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Comparison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1x/week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Daily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14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Weekly Pack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1-2x/month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01</w:t>
            </w:r>
          </w:p>
        </w:tc>
      </w:tr>
    </w:tbl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Complete Prompt Library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2026-03-15T06:56:09.915Z</dcterms:created>
  <dcterms:modified xsi:type="dcterms:W3CDTF">2026-03-15T06:56:09.916Z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