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56AF3" w14:textId="6707997E" w:rsidR="00981E12" w:rsidRDefault="00E17792" w:rsidP="004628F2">
      <w:pPr>
        <w:pStyle w:val="Heading1"/>
        <w:jc w:val="both"/>
        <w:rPr>
          <w:b/>
          <w:bCs/>
        </w:rPr>
      </w:pPr>
      <w:r w:rsidRPr="00274C84">
        <w:rPr>
          <w:b/>
          <w:bCs/>
        </w:rPr>
        <w:t xml:space="preserve">Project </w:t>
      </w:r>
      <w:bookmarkStart w:id="0" w:name="_Hlk124332076"/>
      <w:r w:rsidRPr="00274C84">
        <w:rPr>
          <w:b/>
          <w:bCs/>
        </w:rPr>
        <w:t>Soteria</w:t>
      </w:r>
      <w:bookmarkEnd w:id="0"/>
      <w:r w:rsidRPr="00274C84">
        <w:rPr>
          <w:b/>
          <w:bCs/>
        </w:rPr>
        <w:t xml:space="preserve"> </w:t>
      </w:r>
      <w:r w:rsidR="004335A6">
        <w:rPr>
          <w:b/>
          <w:bCs/>
        </w:rPr>
        <w:t xml:space="preserve">Attack Scenario  </w:t>
      </w:r>
    </w:p>
    <w:p w14:paraId="0AFC7063" w14:textId="714D5427" w:rsidR="004D6E49" w:rsidRDefault="004D6E49" w:rsidP="004628F2">
      <w:pPr>
        <w:pStyle w:val="Heading2"/>
        <w:jc w:val="both"/>
      </w:pPr>
      <w:r>
        <w:t>Client-Side Components</w:t>
      </w:r>
    </w:p>
    <w:p w14:paraId="2385B39D" w14:textId="1A476BDC" w:rsidR="00794075" w:rsidRDefault="00794075" w:rsidP="004628F2">
      <w:pPr>
        <w:pStyle w:val="ListParagraph"/>
        <w:numPr>
          <w:ilvl w:val="0"/>
          <w:numId w:val="1"/>
        </w:numPr>
        <w:jc w:val="both"/>
      </w:pPr>
      <w:r>
        <w:t>User</w:t>
      </w:r>
    </w:p>
    <w:p w14:paraId="4101A991" w14:textId="0AD64F0C" w:rsidR="00016E77" w:rsidRDefault="00016E77" w:rsidP="004628F2">
      <w:pPr>
        <w:pStyle w:val="ListParagraph"/>
        <w:numPr>
          <w:ilvl w:val="1"/>
          <w:numId w:val="1"/>
        </w:numPr>
        <w:jc w:val="both"/>
      </w:pPr>
      <w:r>
        <w:t>Opens the Query Service Client and requests the query service</w:t>
      </w:r>
    </w:p>
    <w:p w14:paraId="70075220" w14:textId="3A8BA549" w:rsidR="00850D8C" w:rsidRDefault="00091290" w:rsidP="004628F2">
      <w:pPr>
        <w:pStyle w:val="ListParagraph"/>
        <w:numPr>
          <w:ilvl w:val="1"/>
          <w:numId w:val="1"/>
        </w:numPr>
        <w:jc w:val="both"/>
      </w:pPr>
      <w:r>
        <w:t xml:space="preserve">Sends its query to the </w:t>
      </w:r>
      <w:r w:rsidR="00850D8C">
        <w:t xml:space="preserve">query service </w:t>
      </w:r>
      <w:r>
        <w:t>client</w:t>
      </w:r>
    </w:p>
    <w:p w14:paraId="22569674" w14:textId="081B5A51" w:rsidR="00850D8C" w:rsidRDefault="00850D8C" w:rsidP="004628F2">
      <w:pPr>
        <w:pStyle w:val="ListParagraph"/>
        <w:numPr>
          <w:ilvl w:val="0"/>
          <w:numId w:val="1"/>
        </w:numPr>
        <w:jc w:val="both"/>
      </w:pPr>
      <w:r>
        <w:t>Query service client</w:t>
      </w:r>
    </w:p>
    <w:p w14:paraId="4E9AB31E" w14:textId="25598115" w:rsidR="00850D8C" w:rsidRDefault="00850D8C" w:rsidP="004628F2">
      <w:pPr>
        <w:pStyle w:val="ListParagraph"/>
        <w:numPr>
          <w:ilvl w:val="1"/>
          <w:numId w:val="1"/>
        </w:numPr>
        <w:jc w:val="both"/>
      </w:pPr>
      <w:r>
        <w:t>Authenticates</w:t>
      </w:r>
      <w:r w:rsidR="00161C91">
        <w:t xml:space="preserve"> the</w:t>
      </w:r>
      <w:r>
        <w:t xml:space="preserve"> </w:t>
      </w:r>
      <w:r w:rsidR="00B95CE9">
        <w:t xml:space="preserve">requested service </w:t>
      </w:r>
    </w:p>
    <w:p w14:paraId="556C740A" w14:textId="6BF62E1E" w:rsidR="00850D8C" w:rsidRDefault="00850D8C" w:rsidP="004628F2">
      <w:pPr>
        <w:pStyle w:val="ListParagraph"/>
        <w:numPr>
          <w:ilvl w:val="1"/>
          <w:numId w:val="1"/>
        </w:numPr>
        <w:jc w:val="both"/>
      </w:pPr>
      <w:r>
        <w:t xml:space="preserve">Extracts query predicates and builds the query </w:t>
      </w:r>
    </w:p>
    <w:p w14:paraId="7BCCB56C" w14:textId="77777777" w:rsidR="00091290" w:rsidRDefault="00794075" w:rsidP="004628F2">
      <w:pPr>
        <w:pStyle w:val="ListParagraph"/>
        <w:numPr>
          <w:ilvl w:val="1"/>
          <w:numId w:val="1"/>
        </w:numPr>
        <w:jc w:val="both"/>
      </w:pPr>
      <w:r>
        <w:t>Encrypts the query predicate and sends it to the Service Query portal</w:t>
      </w:r>
    </w:p>
    <w:p w14:paraId="7423D218" w14:textId="0BFDC910" w:rsidR="00161C91" w:rsidRDefault="00091290" w:rsidP="004628F2">
      <w:pPr>
        <w:pStyle w:val="ListParagraph"/>
        <w:numPr>
          <w:ilvl w:val="0"/>
          <w:numId w:val="1"/>
        </w:numPr>
        <w:jc w:val="both"/>
      </w:pPr>
      <w:r>
        <w:t>Encrypted Result store</w:t>
      </w:r>
    </w:p>
    <w:p w14:paraId="30B70662" w14:textId="5533C4CB" w:rsidR="00091290" w:rsidRDefault="00BA5C9B" w:rsidP="004628F2">
      <w:pPr>
        <w:pStyle w:val="ListParagraph"/>
        <w:numPr>
          <w:ilvl w:val="1"/>
          <w:numId w:val="1"/>
        </w:numPr>
        <w:jc w:val="both"/>
      </w:pPr>
      <w:r>
        <w:t xml:space="preserve">Encrypted </w:t>
      </w:r>
      <w:r w:rsidR="00091290">
        <w:t xml:space="preserve">result is decrypted in the Trusted </w:t>
      </w:r>
      <w:r>
        <w:t>Execution Environment</w:t>
      </w:r>
    </w:p>
    <w:p w14:paraId="3E117949" w14:textId="1747322B" w:rsidR="00BA5C9B" w:rsidRDefault="00BA5C9B" w:rsidP="004628F2">
      <w:pPr>
        <w:pStyle w:val="ListParagraph"/>
        <w:numPr>
          <w:ilvl w:val="1"/>
          <w:numId w:val="1"/>
        </w:numPr>
        <w:jc w:val="both"/>
      </w:pPr>
      <w:r>
        <w:t xml:space="preserve">Result is received by </w:t>
      </w:r>
      <w:r w:rsidR="00B95CE9">
        <w:t xml:space="preserve">the query service client </w:t>
      </w:r>
      <w:r>
        <w:t xml:space="preserve">which </w:t>
      </w:r>
      <w:r w:rsidR="000951BB">
        <w:t>sends</w:t>
      </w:r>
      <w:r>
        <w:t xml:space="preserve"> result to the corresponding query user</w:t>
      </w:r>
    </w:p>
    <w:p w14:paraId="642178B5" w14:textId="77777777" w:rsidR="00794075" w:rsidRDefault="00794075" w:rsidP="004628F2">
      <w:pPr>
        <w:pStyle w:val="Heading2"/>
        <w:jc w:val="both"/>
      </w:pPr>
      <w:r>
        <w:t>Server-Side Components</w:t>
      </w:r>
    </w:p>
    <w:p w14:paraId="07497B1F" w14:textId="0A2A2D5C" w:rsidR="00B54B6E" w:rsidRPr="00B54B6E" w:rsidRDefault="00E17792" w:rsidP="004628F2">
      <w:pPr>
        <w:pStyle w:val="ListParagraph"/>
        <w:numPr>
          <w:ilvl w:val="0"/>
          <w:numId w:val="1"/>
        </w:numPr>
        <w:jc w:val="both"/>
      </w:pPr>
      <w:r>
        <w:t>Service Query Portal</w:t>
      </w:r>
    </w:p>
    <w:p w14:paraId="3CFF8408" w14:textId="77777777" w:rsidR="00794075" w:rsidRDefault="00E17792" w:rsidP="004628F2">
      <w:pPr>
        <w:pStyle w:val="ListParagraph"/>
        <w:numPr>
          <w:ilvl w:val="1"/>
          <w:numId w:val="1"/>
        </w:numPr>
        <w:jc w:val="both"/>
      </w:pPr>
      <w:r>
        <w:t>Authenticates user and institution</w:t>
      </w:r>
      <w:r w:rsidR="00794075">
        <w:t xml:space="preserve"> using </w:t>
      </w:r>
    </w:p>
    <w:p w14:paraId="547EEFAD" w14:textId="21D50FC3" w:rsidR="00E17792" w:rsidRDefault="00794075" w:rsidP="004628F2">
      <w:pPr>
        <w:pStyle w:val="ListParagraph"/>
        <w:numPr>
          <w:ilvl w:val="2"/>
          <w:numId w:val="1"/>
        </w:numPr>
        <w:jc w:val="both"/>
      </w:pPr>
      <w:r>
        <w:t>User at Institution</w:t>
      </w:r>
    </w:p>
    <w:p w14:paraId="05CA695C" w14:textId="0DCEFEEF" w:rsidR="00794075" w:rsidRDefault="00794075" w:rsidP="004628F2">
      <w:pPr>
        <w:pStyle w:val="ListParagraph"/>
        <w:numPr>
          <w:ilvl w:val="2"/>
          <w:numId w:val="1"/>
        </w:numPr>
        <w:jc w:val="both"/>
      </w:pPr>
      <w:r>
        <w:t>Query Id</w:t>
      </w:r>
    </w:p>
    <w:p w14:paraId="5916DCE2" w14:textId="6D6B5E2F" w:rsidR="00794075" w:rsidRDefault="00794075" w:rsidP="004628F2">
      <w:pPr>
        <w:pStyle w:val="ListParagraph"/>
        <w:numPr>
          <w:ilvl w:val="2"/>
          <w:numId w:val="1"/>
        </w:numPr>
        <w:jc w:val="both"/>
      </w:pPr>
      <w:r>
        <w:t>Query Data</w:t>
      </w:r>
    </w:p>
    <w:p w14:paraId="4B092F2E" w14:textId="77C6C6C2" w:rsidR="00794075" w:rsidRDefault="00794075" w:rsidP="004628F2">
      <w:pPr>
        <w:pStyle w:val="ListParagraph"/>
        <w:numPr>
          <w:ilvl w:val="2"/>
          <w:numId w:val="1"/>
        </w:numPr>
        <w:jc w:val="both"/>
      </w:pPr>
      <w:r>
        <w:t>Job Id</w:t>
      </w:r>
    </w:p>
    <w:p w14:paraId="1E9658F4" w14:textId="0F1AD5D3" w:rsidR="00E17792" w:rsidRDefault="00E17792" w:rsidP="004628F2">
      <w:pPr>
        <w:pStyle w:val="ListParagraph"/>
        <w:numPr>
          <w:ilvl w:val="1"/>
          <w:numId w:val="1"/>
        </w:numPr>
        <w:jc w:val="both"/>
      </w:pPr>
      <w:r>
        <w:t>Transmits user query to query engine</w:t>
      </w:r>
    </w:p>
    <w:p w14:paraId="2FD35E06" w14:textId="532709B6" w:rsidR="00E17792" w:rsidRDefault="00E17792" w:rsidP="004628F2">
      <w:pPr>
        <w:pStyle w:val="ListParagraph"/>
        <w:numPr>
          <w:ilvl w:val="0"/>
          <w:numId w:val="1"/>
        </w:numPr>
        <w:jc w:val="both"/>
      </w:pPr>
      <w:r>
        <w:t>Service registry</w:t>
      </w:r>
    </w:p>
    <w:p w14:paraId="1BAC7811" w14:textId="1FC3F78A" w:rsidR="00E17792" w:rsidRDefault="00E17792" w:rsidP="004628F2">
      <w:pPr>
        <w:pStyle w:val="ListParagraph"/>
        <w:numPr>
          <w:ilvl w:val="1"/>
          <w:numId w:val="1"/>
        </w:numPr>
        <w:jc w:val="both"/>
      </w:pPr>
      <w:r>
        <w:t>Validates institutions and possibly users</w:t>
      </w:r>
    </w:p>
    <w:p w14:paraId="3BFC34BC" w14:textId="39F17A7E" w:rsidR="00794075" w:rsidRDefault="00794075" w:rsidP="004628F2">
      <w:pPr>
        <w:pStyle w:val="ListParagraph"/>
        <w:numPr>
          <w:ilvl w:val="1"/>
          <w:numId w:val="1"/>
        </w:numPr>
        <w:jc w:val="both"/>
      </w:pPr>
      <w:r>
        <w:t>Validates that the Institution</w:t>
      </w:r>
      <w:r w:rsidR="003124F5">
        <w:t>/user</w:t>
      </w:r>
      <w:r>
        <w:t xml:space="preserve"> is authorized </w:t>
      </w:r>
      <w:r w:rsidR="003124F5">
        <w:t xml:space="preserve">to </w:t>
      </w:r>
      <w:r>
        <w:t>ask the requested service</w:t>
      </w:r>
      <w:r w:rsidR="003124F5">
        <w:t xml:space="preserve">. </w:t>
      </w:r>
    </w:p>
    <w:p w14:paraId="657A6069" w14:textId="02701E33" w:rsidR="00E17792" w:rsidRDefault="003124F5" w:rsidP="004628F2">
      <w:pPr>
        <w:pStyle w:val="ListParagraph"/>
        <w:numPr>
          <w:ilvl w:val="1"/>
          <w:numId w:val="1"/>
        </w:numPr>
        <w:jc w:val="both"/>
      </w:pPr>
      <w:r>
        <w:t xml:space="preserve">On successful authorization forwards the </w:t>
      </w:r>
      <w:r w:rsidR="00E17792">
        <w:t>user</w:t>
      </w:r>
      <w:r>
        <w:t>s</w:t>
      </w:r>
      <w:r w:rsidR="00E17792">
        <w:t xml:space="preserve"> metadata</w:t>
      </w:r>
    </w:p>
    <w:p w14:paraId="16B7DA10" w14:textId="0E3B3D9E" w:rsidR="00E17792" w:rsidRDefault="00E17792" w:rsidP="004628F2">
      <w:pPr>
        <w:pStyle w:val="ListParagraph"/>
        <w:numPr>
          <w:ilvl w:val="0"/>
          <w:numId w:val="1"/>
        </w:numPr>
        <w:jc w:val="both"/>
      </w:pPr>
      <w:r>
        <w:t>Service KMS</w:t>
      </w:r>
    </w:p>
    <w:p w14:paraId="5DF80C1C" w14:textId="4973DA50" w:rsidR="00F547A6" w:rsidRDefault="00F547A6" w:rsidP="004628F2">
      <w:pPr>
        <w:pStyle w:val="ListParagraph"/>
        <w:numPr>
          <w:ilvl w:val="1"/>
          <w:numId w:val="1"/>
        </w:numPr>
        <w:jc w:val="both"/>
        <w:rPr>
          <w:color w:val="000000" w:themeColor="text1"/>
        </w:rPr>
      </w:pPr>
      <w:r w:rsidRPr="00F547A6">
        <w:rPr>
          <w:color w:val="000000" w:themeColor="text1"/>
        </w:rPr>
        <w:t>Stores Institution id with Public and Evaluation keys</w:t>
      </w:r>
      <w:r w:rsidR="00091290">
        <w:rPr>
          <w:color w:val="000000" w:themeColor="text1"/>
        </w:rPr>
        <w:t xml:space="preserve"> (May be encrypted with HSM using symmetric key encryption like AES)</w:t>
      </w:r>
    </w:p>
    <w:p w14:paraId="2700F163" w14:textId="01DFB12A" w:rsidR="003124F5" w:rsidRDefault="003124F5" w:rsidP="004628F2">
      <w:pPr>
        <w:pStyle w:val="ListParagraph"/>
        <w:numPr>
          <w:ilvl w:val="1"/>
          <w:numId w:val="1"/>
        </w:numPr>
        <w:jc w:val="both"/>
      </w:pPr>
      <w:r>
        <w:t>Provides (institution specific) Evaluation Keys</w:t>
      </w:r>
    </w:p>
    <w:p w14:paraId="7D9C3733" w14:textId="7DC6DB44" w:rsidR="00091290" w:rsidRPr="003124F5" w:rsidRDefault="00091290" w:rsidP="004628F2">
      <w:pPr>
        <w:pStyle w:val="ListParagraph"/>
        <w:numPr>
          <w:ilvl w:val="1"/>
          <w:numId w:val="1"/>
        </w:numPr>
        <w:jc w:val="both"/>
      </w:pPr>
      <w:r>
        <w:t>Encoding techniques is not known to the KMS</w:t>
      </w:r>
    </w:p>
    <w:p w14:paraId="7CBF1EBD" w14:textId="3FE5AAB3" w:rsidR="00E17792" w:rsidRDefault="00E17792" w:rsidP="004628F2">
      <w:pPr>
        <w:pStyle w:val="ListParagraph"/>
        <w:numPr>
          <w:ilvl w:val="0"/>
          <w:numId w:val="1"/>
        </w:numPr>
        <w:jc w:val="both"/>
      </w:pPr>
      <w:r>
        <w:t>Data Store</w:t>
      </w:r>
    </w:p>
    <w:p w14:paraId="71178D3F" w14:textId="60A8DC11" w:rsidR="00F547A6" w:rsidRDefault="00E17792" w:rsidP="004628F2">
      <w:pPr>
        <w:pStyle w:val="ListParagraph"/>
        <w:numPr>
          <w:ilvl w:val="1"/>
          <w:numId w:val="1"/>
        </w:numPr>
        <w:jc w:val="both"/>
      </w:pPr>
      <w:r>
        <w:t>Stores database in cleartext or plaintext</w:t>
      </w:r>
      <w:r w:rsidR="00091290">
        <w:t xml:space="preserve"> </w:t>
      </w:r>
    </w:p>
    <w:p w14:paraId="34B52234" w14:textId="30784ADB" w:rsidR="00B54B6E" w:rsidRPr="00F547A6" w:rsidRDefault="00143C19" w:rsidP="004628F2">
      <w:pPr>
        <w:pStyle w:val="ListParagraph"/>
        <w:numPr>
          <w:ilvl w:val="1"/>
          <w:numId w:val="1"/>
        </w:numPr>
        <w:jc w:val="both"/>
      </w:pPr>
      <w:r>
        <w:t>Q</w:t>
      </w:r>
      <w:r w:rsidR="00B54B6E" w:rsidRPr="00F547A6">
        <w:t>uery</w:t>
      </w:r>
      <w:r>
        <w:t xml:space="preserve"> predicates</w:t>
      </w:r>
      <w:r w:rsidR="00B54B6E" w:rsidRPr="00F547A6">
        <w:t xml:space="preserve"> </w:t>
      </w:r>
      <w:r>
        <w:t xml:space="preserve">are </w:t>
      </w:r>
      <w:r w:rsidRPr="00F547A6">
        <w:t>searched</w:t>
      </w:r>
      <w:r w:rsidR="00B54B6E" w:rsidRPr="00F547A6">
        <w:t xml:space="preserve"> in th</w:t>
      </w:r>
      <w:r>
        <w:t>e</w:t>
      </w:r>
      <w:r w:rsidR="00B54B6E" w:rsidRPr="00F547A6">
        <w:t xml:space="preserve"> database for results</w:t>
      </w:r>
    </w:p>
    <w:p w14:paraId="2C04E738" w14:textId="2C208B0B" w:rsidR="00E17792" w:rsidRDefault="00E17792" w:rsidP="004628F2">
      <w:pPr>
        <w:pStyle w:val="ListParagraph"/>
        <w:numPr>
          <w:ilvl w:val="0"/>
          <w:numId w:val="1"/>
        </w:numPr>
        <w:jc w:val="both"/>
      </w:pPr>
      <w:r>
        <w:t>FHE Query Engine</w:t>
      </w:r>
    </w:p>
    <w:p w14:paraId="778301E7" w14:textId="7434B3CA" w:rsidR="00E17792" w:rsidRDefault="00E17792" w:rsidP="004628F2">
      <w:pPr>
        <w:pStyle w:val="ListParagraph"/>
        <w:numPr>
          <w:ilvl w:val="1"/>
          <w:numId w:val="1"/>
        </w:numPr>
        <w:jc w:val="both"/>
      </w:pPr>
      <w:r>
        <w:t xml:space="preserve">Does homomorphic computation </w:t>
      </w:r>
      <w:r w:rsidR="003124F5">
        <w:t>using</w:t>
      </w:r>
      <w:r w:rsidR="00BE7FEA">
        <w:t>:</w:t>
      </w:r>
    </w:p>
    <w:p w14:paraId="3D5D9FB3" w14:textId="32E0C0F6" w:rsidR="00E17792" w:rsidRDefault="00E17792" w:rsidP="004628F2">
      <w:pPr>
        <w:pStyle w:val="ListParagraph"/>
        <w:numPr>
          <w:ilvl w:val="2"/>
          <w:numId w:val="1"/>
        </w:numPr>
        <w:jc w:val="both"/>
      </w:pPr>
      <w:r>
        <w:t>User metadata</w:t>
      </w:r>
    </w:p>
    <w:p w14:paraId="735774A8" w14:textId="7CC60DEC" w:rsidR="00E17792" w:rsidRDefault="00E17792" w:rsidP="004628F2">
      <w:pPr>
        <w:pStyle w:val="ListParagraph"/>
        <w:numPr>
          <w:ilvl w:val="2"/>
          <w:numId w:val="1"/>
        </w:numPr>
        <w:jc w:val="both"/>
      </w:pPr>
      <w:r>
        <w:t>Institution eval keys</w:t>
      </w:r>
    </w:p>
    <w:p w14:paraId="6466ADA8" w14:textId="597B60FA" w:rsidR="00F547A6" w:rsidRDefault="00E17792" w:rsidP="004628F2">
      <w:pPr>
        <w:pStyle w:val="ListParagraph"/>
        <w:numPr>
          <w:ilvl w:val="2"/>
          <w:numId w:val="1"/>
        </w:numPr>
        <w:jc w:val="both"/>
      </w:pPr>
      <w:r>
        <w:t>Data store</w:t>
      </w:r>
    </w:p>
    <w:p w14:paraId="060E34A2" w14:textId="1B0EABBD" w:rsidR="00E17792" w:rsidRDefault="00E17792" w:rsidP="004628F2">
      <w:pPr>
        <w:pStyle w:val="ListParagraph"/>
        <w:numPr>
          <w:ilvl w:val="0"/>
          <w:numId w:val="1"/>
        </w:numPr>
        <w:jc w:val="both"/>
      </w:pPr>
      <w:r>
        <w:t>Encrypted Results Store</w:t>
      </w:r>
    </w:p>
    <w:p w14:paraId="1CDF2417" w14:textId="66B143D1" w:rsidR="00E17792" w:rsidRDefault="00E17792" w:rsidP="004628F2">
      <w:pPr>
        <w:pStyle w:val="ListParagraph"/>
        <w:numPr>
          <w:ilvl w:val="1"/>
          <w:numId w:val="1"/>
        </w:numPr>
        <w:jc w:val="both"/>
      </w:pPr>
      <w:r>
        <w:t>Receives encrypted results from query engine</w:t>
      </w:r>
    </w:p>
    <w:p w14:paraId="39838AC8" w14:textId="09C5944F" w:rsidR="00E17792" w:rsidRDefault="00E17792" w:rsidP="004628F2">
      <w:pPr>
        <w:pStyle w:val="ListParagraph"/>
        <w:numPr>
          <w:ilvl w:val="1"/>
          <w:numId w:val="1"/>
        </w:numPr>
        <w:jc w:val="both"/>
      </w:pPr>
      <w:r>
        <w:t>Allows retrieval of results by relevant institution</w:t>
      </w:r>
    </w:p>
    <w:p w14:paraId="7BD7470E" w14:textId="06ACC357" w:rsidR="004653A4" w:rsidRDefault="004653A4" w:rsidP="004628F2">
      <w:pPr>
        <w:jc w:val="both"/>
      </w:pPr>
    </w:p>
    <w:p w14:paraId="2CCE914F" w14:textId="0BA96017" w:rsidR="004653A4" w:rsidRDefault="004653A4" w:rsidP="004628F2">
      <w:pPr>
        <w:jc w:val="both"/>
      </w:pPr>
    </w:p>
    <w:p w14:paraId="3B73FE78" w14:textId="66098DFA" w:rsidR="000A05E4" w:rsidRDefault="00E17792" w:rsidP="004628F2">
      <w:pPr>
        <w:pStyle w:val="Heading2"/>
        <w:jc w:val="both"/>
      </w:pPr>
      <w:r w:rsidRPr="000A05E4">
        <w:rPr>
          <w:rStyle w:val="Heading2Char"/>
        </w:rPr>
        <w:lastRenderedPageBreak/>
        <w:t xml:space="preserve">Passive </w:t>
      </w:r>
      <w:r w:rsidR="00C6776E">
        <w:rPr>
          <w:rStyle w:val="Heading2Char"/>
        </w:rPr>
        <w:t>R</w:t>
      </w:r>
      <w:r w:rsidRPr="000A05E4">
        <w:rPr>
          <w:rStyle w:val="Heading2Char"/>
        </w:rPr>
        <w:t>isks: what is leaked when every party follows the protocol?</w:t>
      </w:r>
      <w:r w:rsidR="00C72359">
        <w:t xml:space="preserve"> </w:t>
      </w:r>
    </w:p>
    <w:p w14:paraId="6562AE44" w14:textId="050B1F0D" w:rsidR="0036307D" w:rsidRDefault="00FF01F5" w:rsidP="004628F2">
      <w:pPr>
        <w:jc w:val="both"/>
      </w:pPr>
      <w:r w:rsidRPr="00FF01F5">
        <w:rPr>
          <w:highlight w:val="cyan"/>
        </w:rPr>
        <w:t>Blue highlights indicate risks when component can observe client behaviour</w:t>
      </w:r>
      <w:r w:rsidRPr="005C3DA6">
        <w:rPr>
          <w:highlight w:val="cyan"/>
        </w:rPr>
        <w:t>.</w:t>
      </w:r>
      <w:r w:rsidR="005C3DA6" w:rsidRPr="005C3DA6">
        <w:rPr>
          <w:highlight w:val="cyan"/>
        </w:rPr>
        <w:t xml:space="preserve"> (CCA)</w:t>
      </w:r>
      <w:r w:rsidR="00B95CE9">
        <w:t xml:space="preserve"> </w:t>
      </w:r>
    </w:p>
    <w:p w14:paraId="2636360B" w14:textId="4116EDAD" w:rsidR="0036307D" w:rsidRDefault="0036307D" w:rsidP="004628F2">
      <w:pPr>
        <w:jc w:val="both"/>
      </w:pPr>
      <w:r w:rsidRPr="0036307D">
        <w:rPr>
          <w:highlight w:val="green"/>
        </w:rPr>
        <w:t>Green highlights indicate risks associated with corrupted ciphertexts, and the possibility of ciphertext verification attacks</w:t>
      </w:r>
      <w:r w:rsidRPr="005C3DA6">
        <w:rPr>
          <w:highlight w:val="green"/>
        </w:rPr>
        <w:t>.</w:t>
      </w:r>
      <w:r w:rsidR="005C3DA6" w:rsidRPr="005C3DA6">
        <w:rPr>
          <w:highlight w:val="green"/>
        </w:rPr>
        <w:t xml:space="preserve"> (CVA)</w:t>
      </w:r>
    </w:p>
    <w:p w14:paraId="4203F083" w14:textId="05B9F235" w:rsidR="00C72359" w:rsidRDefault="00C72359" w:rsidP="004628F2">
      <w:pPr>
        <w:pStyle w:val="ListParagraph"/>
        <w:numPr>
          <w:ilvl w:val="0"/>
          <w:numId w:val="1"/>
        </w:numPr>
        <w:jc w:val="both"/>
      </w:pPr>
      <w:r>
        <w:t>Service query portal</w:t>
      </w:r>
    </w:p>
    <w:p w14:paraId="77173740" w14:textId="393BD92B" w:rsidR="00C72359" w:rsidRDefault="00C72359" w:rsidP="004628F2">
      <w:pPr>
        <w:pStyle w:val="ListParagraph"/>
        <w:numPr>
          <w:ilvl w:val="1"/>
          <w:numId w:val="1"/>
        </w:numPr>
        <w:jc w:val="both"/>
      </w:pPr>
      <w:r>
        <w:t xml:space="preserve">Learns frequency of queries by institution </w:t>
      </w:r>
    </w:p>
    <w:p w14:paraId="498D94CC" w14:textId="2C3213E6" w:rsidR="00C72359" w:rsidRDefault="00C72359" w:rsidP="004628F2">
      <w:pPr>
        <w:pStyle w:val="ListParagraph"/>
        <w:numPr>
          <w:ilvl w:val="1"/>
          <w:numId w:val="1"/>
        </w:numPr>
        <w:jc w:val="both"/>
      </w:pPr>
      <w:bookmarkStart w:id="1" w:name="_Hlk124911179"/>
      <w:r>
        <w:t>Knows which institutions are valid</w:t>
      </w:r>
    </w:p>
    <w:p w14:paraId="18322F7B" w14:textId="48072A20" w:rsidR="00C72359" w:rsidRDefault="00C72359" w:rsidP="004628F2">
      <w:pPr>
        <w:pStyle w:val="ListParagraph"/>
        <w:numPr>
          <w:ilvl w:val="1"/>
          <w:numId w:val="1"/>
        </w:numPr>
        <w:jc w:val="both"/>
      </w:pPr>
      <w:r>
        <w:t>Knows which users are valid at a given institution</w:t>
      </w:r>
      <w:r w:rsidR="001B0662">
        <w:t xml:space="preserve"> </w:t>
      </w:r>
    </w:p>
    <w:p w14:paraId="2B115372" w14:textId="323CEFF5" w:rsidR="00C72359" w:rsidRDefault="00C72359" w:rsidP="004628F2">
      <w:pPr>
        <w:pStyle w:val="ListParagraph"/>
        <w:numPr>
          <w:ilvl w:val="1"/>
          <w:numId w:val="1"/>
        </w:numPr>
        <w:jc w:val="both"/>
      </w:pPr>
      <w:r>
        <w:t>Processes a query</w:t>
      </w:r>
    </w:p>
    <w:p w14:paraId="624D21F9" w14:textId="32C96408" w:rsidR="00C72359" w:rsidRDefault="00C72359" w:rsidP="004628F2">
      <w:pPr>
        <w:pStyle w:val="ListParagraph"/>
        <w:numPr>
          <w:ilvl w:val="2"/>
          <w:numId w:val="1"/>
        </w:numPr>
        <w:jc w:val="both"/>
      </w:pPr>
      <w:r>
        <w:t>Knows the query</w:t>
      </w:r>
      <w:r w:rsidR="00DB337F">
        <w:t xml:space="preserve"> predicates</w:t>
      </w:r>
      <w:r w:rsidR="001B0662">
        <w:t xml:space="preserve"> </w:t>
      </w:r>
    </w:p>
    <w:p w14:paraId="5375583F" w14:textId="39F3B578" w:rsidR="00C72359" w:rsidRDefault="00C72359" w:rsidP="004628F2">
      <w:pPr>
        <w:pStyle w:val="ListParagraph"/>
        <w:numPr>
          <w:ilvl w:val="2"/>
          <w:numId w:val="1"/>
        </w:numPr>
        <w:jc w:val="both"/>
      </w:pPr>
      <w:r>
        <w:t xml:space="preserve">Sees ciphertext of query </w:t>
      </w:r>
      <w:r w:rsidR="00DB337F">
        <w:t>predicate</w:t>
      </w:r>
    </w:p>
    <w:bookmarkEnd w:id="1"/>
    <w:p w14:paraId="00B1BF53" w14:textId="16B3C8D3" w:rsidR="00E17792" w:rsidRDefault="00E17792" w:rsidP="004628F2">
      <w:pPr>
        <w:pStyle w:val="ListParagraph"/>
        <w:numPr>
          <w:ilvl w:val="0"/>
          <w:numId w:val="1"/>
        </w:numPr>
        <w:jc w:val="both"/>
      </w:pPr>
      <w:r>
        <w:t>Service registry</w:t>
      </w:r>
    </w:p>
    <w:p w14:paraId="0A2C08E4" w14:textId="77C4C998" w:rsidR="00C72359" w:rsidRDefault="00C72359" w:rsidP="004628F2">
      <w:pPr>
        <w:pStyle w:val="ListParagraph"/>
        <w:numPr>
          <w:ilvl w:val="1"/>
          <w:numId w:val="1"/>
        </w:numPr>
        <w:jc w:val="both"/>
      </w:pPr>
      <w:r>
        <w:t>Learns frequency of queries by institution and by user</w:t>
      </w:r>
      <w:r w:rsidR="001B0662">
        <w:t xml:space="preserve"> </w:t>
      </w:r>
    </w:p>
    <w:p w14:paraId="033718AD" w14:textId="2DE6B046" w:rsidR="00E17792" w:rsidRDefault="00E17792" w:rsidP="004628F2">
      <w:pPr>
        <w:pStyle w:val="ListParagraph"/>
        <w:numPr>
          <w:ilvl w:val="1"/>
          <w:numId w:val="1"/>
        </w:numPr>
        <w:jc w:val="both"/>
      </w:pPr>
      <w:r>
        <w:t>Learns user/institution meta data</w:t>
      </w:r>
    </w:p>
    <w:p w14:paraId="06053E5B" w14:textId="38A53D2E" w:rsidR="00C72359" w:rsidRDefault="00C72359" w:rsidP="004628F2">
      <w:pPr>
        <w:pStyle w:val="ListParagraph"/>
        <w:numPr>
          <w:ilvl w:val="2"/>
          <w:numId w:val="1"/>
        </w:numPr>
        <w:jc w:val="both"/>
      </w:pPr>
      <w:r>
        <w:t>Learns institution security level</w:t>
      </w:r>
      <w:r w:rsidR="001B0662">
        <w:t xml:space="preserve"> </w:t>
      </w:r>
    </w:p>
    <w:p w14:paraId="19B9C155" w14:textId="2CBF0EBD" w:rsidR="00C72359" w:rsidRDefault="00C72359" w:rsidP="004628F2">
      <w:pPr>
        <w:pStyle w:val="ListParagraph"/>
        <w:numPr>
          <w:ilvl w:val="2"/>
          <w:numId w:val="1"/>
        </w:numPr>
        <w:jc w:val="both"/>
      </w:pPr>
      <w:r>
        <w:t>Learns dimension of user input?</w:t>
      </w:r>
      <w:r w:rsidR="001B0662">
        <w:t xml:space="preserve"> </w:t>
      </w:r>
    </w:p>
    <w:p w14:paraId="5E23EACF" w14:textId="0E011B74" w:rsidR="00C72359" w:rsidRDefault="00C72359" w:rsidP="004628F2">
      <w:pPr>
        <w:pStyle w:val="ListParagraph"/>
        <w:numPr>
          <w:ilvl w:val="2"/>
          <w:numId w:val="1"/>
        </w:numPr>
        <w:jc w:val="both"/>
      </w:pPr>
      <w:r>
        <w:t>Type of service user/institution is registered for?</w:t>
      </w:r>
    </w:p>
    <w:p w14:paraId="6386F5D7" w14:textId="6C820C12" w:rsidR="00C72359" w:rsidRDefault="00C72359" w:rsidP="004628F2">
      <w:pPr>
        <w:pStyle w:val="ListParagraph"/>
        <w:numPr>
          <w:ilvl w:val="0"/>
          <w:numId w:val="1"/>
        </w:numPr>
        <w:jc w:val="both"/>
      </w:pPr>
      <w:r>
        <w:t>Service KMS</w:t>
      </w:r>
    </w:p>
    <w:p w14:paraId="6A9FBF08" w14:textId="49D3F726" w:rsidR="00C72359" w:rsidRDefault="00C72359" w:rsidP="004628F2">
      <w:pPr>
        <w:pStyle w:val="ListParagraph"/>
        <w:numPr>
          <w:ilvl w:val="1"/>
          <w:numId w:val="1"/>
        </w:numPr>
        <w:jc w:val="both"/>
      </w:pPr>
      <w:r>
        <w:t xml:space="preserve">Learns frequency of queries by institution </w:t>
      </w:r>
    </w:p>
    <w:p w14:paraId="5415FD35" w14:textId="4C52671F" w:rsidR="00C72359" w:rsidRDefault="00C72359" w:rsidP="004628F2">
      <w:pPr>
        <w:pStyle w:val="ListParagraph"/>
        <w:numPr>
          <w:ilvl w:val="1"/>
          <w:numId w:val="1"/>
        </w:numPr>
        <w:jc w:val="both"/>
      </w:pPr>
      <w:r>
        <w:t>Sees Eval keys: has access to a large quantity of ciphertexts</w:t>
      </w:r>
    </w:p>
    <w:p w14:paraId="104AE875" w14:textId="1B0C82AF" w:rsidR="00CC2A0F" w:rsidRPr="00B01665" w:rsidRDefault="00B01665" w:rsidP="004628F2">
      <w:pPr>
        <w:pStyle w:val="ListParagraph"/>
        <w:numPr>
          <w:ilvl w:val="1"/>
          <w:numId w:val="1"/>
        </w:numPr>
        <w:jc w:val="both"/>
      </w:pPr>
      <w:r>
        <w:t>Keys can be encrypted using the HSM can only see the encrypted Eval keys</w:t>
      </w:r>
      <w:r w:rsidR="00CC2A0F" w:rsidRPr="00B01665">
        <w:t xml:space="preserve"> </w:t>
      </w:r>
    </w:p>
    <w:p w14:paraId="6E177674" w14:textId="6C74C6F3" w:rsidR="006315D0" w:rsidRDefault="00C72359" w:rsidP="004628F2">
      <w:pPr>
        <w:pStyle w:val="ListParagraph"/>
        <w:numPr>
          <w:ilvl w:val="0"/>
          <w:numId w:val="1"/>
        </w:numPr>
        <w:jc w:val="both"/>
      </w:pPr>
      <w:r>
        <w:t>Data Store</w:t>
      </w:r>
    </w:p>
    <w:p w14:paraId="1E6D7142" w14:textId="412CDB62" w:rsidR="00C72359" w:rsidRDefault="00C72359" w:rsidP="004628F2">
      <w:pPr>
        <w:pStyle w:val="ListParagraph"/>
        <w:numPr>
          <w:ilvl w:val="1"/>
          <w:numId w:val="1"/>
        </w:numPr>
        <w:jc w:val="both"/>
        <w:rPr>
          <w:highlight w:val="cyan"/>
        </w:rPr>
      </w:pPr>
      <w:r w:rsidRPr="00C72359">
        <w:rPr>
          <w:highlight w:val="cyan"/>
        </w:rPr>
        <w:t>If can observe client behaviour, may be able to infer (something about) user’s data</w:t>
      </w:r>
      <w:r w:rsidR="001607F7">
        <w:rPr>
          <w:highlight w:val="cyan"/>
        </w:rPr>
        <w:t>: however unclear whether this component knows which request corresponds to which user.</w:t>
      </w:r>
    </w:p>
    <w:p w14:paraId="28F502AD" w14:textId="3BA64D28" w:rsidR="00FF01F5" w:rsidRDefault="00FF01F5" w:rsidP="004628F2">
      <w:pPr>
        <w:pStyle w:val="ListParagraph"/>
        <w:numPr>
          <w:ilvl w:val="1"/>
          <w:numId w:val="1"/>
        </w:numPr>
        <w:jc w:val="both"/>
      </w:pPr>
      <w:r>
        <w:t>If plaintext (not cleartext) learns something about parameters of schemes used</w:t>
      </w:r>
      <w:r w:rsidR="000A2DD7">
        <w:t xml:space="preserve"> </w:t>
      </w:r>
    </w:p>
    <w:p w14:paraId="0A72B324" w14:textId="62464A6B" w:rsidR="00FF01F5" w:rsidRDefault="00FF01F5" w:rsidP="004628F2">
      <w:pPr>
        <w:pStyle w:val="ListParagraph"/>
        <w:numPr>
          <w:ilvl w:val="0"/>
          <w:numId w:val="1"/>
        </w:numPr>
        <w:jc w:val="both"/>
      </w:pPr>
      <w:r>
        <w:t>FHE Query Engine</w:t>
      </w:r>
      <w:r w:rsidR="001607F7">
        <w:t xml:space="preserve"> (closest to monolithic HE server from current modelling)</w:t>
      </w:r>
    </w:p>
    <w:p w14:paraId="23F70711" w14:textId="26E0E353" w:rsidR="00FF01F5" w:rsidRDefault="00FF01F5" w:rsidP="004628F2">
      <w:pPr>
        <w:pStyle w:val="ListParagraph"/>
        <w:numPr>
          <w:ilvl w:val="1"/>
          <w:numId w:val="1"/>
        </w:numPr>
        <w:jc w:val="both"/>
      </w:pPr>
      <w:r>
        <w:t>Learns frequency of queries by institution</w:t>
      </w:r>
    </w:p>
    <w:p w14:paraId="2B1A0E8D" w14:textId="2EFF8C5E" w:rsidR="00FF01F5" w:rsidRDefault="00FF01F5" w:rsidP="004628F2">
      <w:pPr>
        <w:pStyle w:val="ListParagraph"/>
        <w:numPr>
          <w:ilvl w:val="1"/>
          <w:numId w:val="1"/>
        </w:numPr>
        <w:jc w:val="both"/>
      </w:pPr>
      <w:r>
        <w:t>Receives a query</w:t>
      </w:r>
      <w:r w:rsidR="001607F7">
        <w:t>: same risks as service query portal</w:t>
      </w:r>
    </w:p>
    <w:p w14:paraId="080FD643" w14:textId="2558CEDE" w:rsidR="00FF01F5" w:rsidRDefault="00FF01F5" w:rsidP="004628F2">
      <w:pPr>
        <w:pStyle w:val="ListParagraph"/>
        <w:numPr>
          <w:ilvl w:val="2"/>
          <w:numId w:val="1"/>
        </w:numPr>
        <w:jc w:val="both"/>
      </w:pPr>
      <w:r>
        <w:t xml:space="preserve">Learns </w:t>
      </w:r>
      <w:r w:rsidR="006315D0">
        <w:t xml:space="preserve">the query predicates </w:t>
      </w:r>
    </w:p>
    <w:p w14:paraId="6ECE23CA" w14:textId="1E1FF8B7" w:rsidR="00FF01F5" w:rsidRDefault="00FF01F5" w:rsidP="004628F2">
      <w:pPr>
        <w:pStyle w:val="ListParagraph"/>
        <w:numPr>
          <w:ilvl w:val="2"/>
          <w:numId w:val="1"/>
        </w:numPr>
        <w:jc w:val="both"/>
      </w:pPr>
      <w:r>
        <w:t xml:space="preserve">Sees ciphertext of query </w:t>
      </w:r>
      <w:r w:rsidR="006315D0">
        <w:t>predicates</w:t>
      </w:r>
    </w:p>
    <w:p w14:paraId="374B8B0D" w14:textId="02BEDD14" w:rsidR="00FF01F5" w:rsidRDefault="00FF01F5" w:rsidP="004628F2">
      <w:pPr>
        <w:pStyle w:val="ListParagraph"/>
        <w:numPr>
          <w:ilvl w:val="1"/>
          <w:numId w:val="1"/>
        </w:numPr>
        <w:jc w:val="both"/>
      </w:pPr>
      <w:r>
        <w:t>Learns user/institution meta data</w:t>
      </w:r>
      <w:r w:rsidR="001607F7">
        <w:t>: same risks as service registry</w:t>
      </w:r>
    </w:p>
    <w:p w14:paraId="68225560" w14:textId="7A920A36" w:rsidR="00FF01F5" w:rsidRDefault="00FF01F5" w:rsidP="004628F2">
      <w:pPr>
        <w:pStyle w:val="ListParagraph"/>
        <w:numPr>
          <w:ilvl w:val="2"/>
          <w:numId w:val="1"/>
        </w:numPr>
        <w:jc w:val="both"/>
      </w:pPr>
      <w:r>
        <w:t xml:space="preserve">Learns </w:t>
      </w:r>
      <w:r w:rsidR="00187BF9">
        <w:t>service</w:t>
      </w:r>
      <w:r>
        <w:t xml:space="preserve"> security level</w:t>
      </w:r>
    </w:p>
    <w:p w14:paraId="4F9EB852" w14:textId="51F46E91" w:rsidR="00187BF9" w:rsidRDefault="00187BF9" w:rsidP="004628F2">
      <w:pPr>
        <w:pStyle w:val="ListParagraph"/>
        <w:numPr>
          <w:ilvl w:val="2"/>
          <w:numId w:val="1"/>
        </w:numPr>
        <w:jc w:val="both"/>
      </w:pPr>
      <w:r>
        <w:t>Size of evaluation key / query predicates size</w:t>
      </w:r>
    </w:p>
    <w:p w14:paraId="0832340C" w14:textId="32662445" w:rsidR="00FF01F5" w:rsidRDefault="00FF01F5" w:rsidP="004628F2">
      <w:pPr>
        <w:pStyle w:val="ListParagraph"/>
        <w:numPr>
          <w:ilvl w:val="2"/>
          <w:numId w:val="1"/>
        </w:numPr>
        <w:jc w:val="both"/>
      </w:pPr>
      <w:r>
        <w:t xml:space="preserve">Learns dimension of user </w:t>
      </w:r>
      <w:r w:rsidR="00F623CB">
        <w:t>input.</w:t>
      </w:r>
    </w:p>
    <w:p w14:paraId="0903609E" w14:textId="77777777" w:rsidR="00FF01F5" w:rsidRDefault="00FF01F5" w:rsidP="004628F2">
      <w:pPr>
        <w:pStyle w:val="ListParagraph"/>
        <w:numPr>
          <w:ilvl w:val="2"/>
          <w:numId w:val="1"/>
        </w:numPr>
        <w:jc w:val="both"/>
      </w:pPr>
      <w:r>
        <w:t>Type of service user/institution is registered for?</w:t>
      </w:r>
    </w:p>
    <w:p w14:paraId="685BC1B8" w14:textId="1AD62398" w:rsidR="00FF01F5" w:rsidRDefault="001607F7" w:rsidP="004628F2">
      <w:pPr>
        <w:pStyle w:val="ListParagraph"/>
        <w:numPr>
          <w:ilvl w:val="1"/>
          <w:numId w:val="1"/>
        </w:numPr>
        <w:jc w:val="both"/>
      </w:pPr>
      <w:r>
        <w:t>Receives data: same risks as data store</w:t>
      </w:r>
    </w:p>
    <w:p w14:paraId="0A17597F" w14:textId="2912D71B" w:rsidR="001607F7" w:rsidRDefault="001607F7" w:rsidP="004628F2">
      <w:pPr>
        <w:pStyle w:val="ListParagraph"/>
        <w:numPr>
          <w:ilvl w:val="1"/>
          <w:numId w:val="1"/>
        </w:numPr>
        <w:jc w:val="both"/>
      </w:pPr>
      <w:r>
        <w:t>Receives eval keys: same risks as service KMS</w:t>
      </w:r>
    </w:p>
    <w:p w14:paraId="1BB14108" w14:textId="77777777" w:rsidR="00347D58" w:rsidRDefault="001607F7" w:rsidP="004628F2">
      <w:pPr>
        <w:pStyle w:val="ListParagraph"/>
        <w:numPr>
          <w:ilvl w:val="1"/>
          <w:numId w:val="1"/>
        </w:numPr>
        <w:jc w:val="both"/>
      </w:pPr>
      <w:r>
        <w:t>Sees result ciphertext</w:t>
      </w:r>
    </w:p>
    <w:p w14:paraId="4227474B" w14:textId="5AAB5309" w:rsidR="001607F7" w:rsidRDefault="00CB5DC3" w:rsidP="004628F2">
      <w:pPr>
        <w:pStyle w:val="ListParagraph"/>
        <w:numPr>
          <w:ilvl w:val="1"/>
          <w:numId w:val="1"/>
        </w:numPr>
        <w:jc w:val="both"/>
      </w:pPr>
      <w:r>
        <w:t>a</w:t>
      </w:r>
      <w:r w:rsidR="001607F7">
        <w:t>dditional risks come from information seen in conjunction</w:t>
      </w:r>
    </w:p>
    <w:p w14:paraId="5C3C1BA5" w14:textId="78895395" w:rsidR="001607F7" w:rsidRDefault="001607F7" w:rsidP="004628F2">
      <w:pPr>
        <w:pStyle w:val="ListParagraph"/>
        <w:numPr>
          <w:ilvl w:val="2"/>
          <w:numId w:val="1"/>
        </w:numPr>
        <w:jc w:val="both"/>
      </w:pPr>
      <w:r>
        <w:t>Has query ciphertext AND eval keys</w:t>
      </w:r>
    </w:p>
    <w:p w14:paraId="47587F27" w14:textId="6BACF55A" w:rsidR="001607F7" w:rsidRPr="001607F7" w:rsidRDefault="001607F7" w:rsidP="004628F2">
      <w:pPr>
        <w:pStyle w:val="ListParagraph"/>
        <w:numPr>
          <w:ilvl w:val="2"/>
          <w:numId w:val="1"/>
        </w:numPr>
        <w:jc w:val="both"/>
        <w:rPr>
          <w:highlight w:val="cyan"/>
        </w:rPr>
      </w:pPr>
      <w:r w:rsidRPr="001607F7">
        <w:rPr>
          <w:highlight w:val="cyan"/>
        </w:rPr>
        <w:t>Sees database AND knows specific user</w:t>
      </w:r>
    </w:p>
    <w:p w14:paraId="654D5C1A" w14:textId="4ECD427F" w:rsidR="001607F7" w:rsidRDefault="001607F7" w:rsidP="004628F2">
      <w:pPr>
        <w:pStyle w:val="ListParagraph"/>
        <w:numPr>
          <w:ilvl w:val="0"/>
          <w:numId w:val="1"/>
        </w:numPr>
        <w:jc w:val="both"/>
      </w:pPr>
      <w:r>
        <w:t>Encrypted results</w:t>
      </w:r>
      <w:r w:rsidR="00CF2190">
        <w:t xml:space="preserve"> store</w:t>
      </w:r>
    </w:p>
    <w:p w14:paraId="05EBD0A8" w14:textId="32FFBC61" w:rsidR="001607F7" w:rsidRDefault="001607F7" w:rsidP="004628F2">
      <w:pPr>
        <w:pStyle w:val="ListParagraph"/>
        <w:numPr>
          <w:ilvl w:val="1"/>
          <w:numId w:val="1"/>
        </w:numPr>
        <w:jc w:val="both"/>
      </w:pPr>
      <w:r>
        <w:t>Understands frequency of queries by institution and by user from retrieval</w:t>
      </w:r>
    </w:p>
    <w:p w14:paraId="17EA99F3" w14:textId="0B4C8B39" w:rsidR="001607F7" w:rsidRDefault="001607F7" w:rsidP="004628F2">
      <w:pPr>
        <w:pStyle w:val="ListParagraph"/>
        <w:numPr>
          <w:ilvl w:val="1"/>
          <w:numId w:val="1"/>
        </w:numPr>
        <w:jc w:val="both"/>
      </w:pPr>
      <w:r>
        <w:t>Sees result ciphertext</w:t>
      </w:r>
    </w:p>
    <w:p w14:paraId="1285C85A" w14:textId="16FD9637" w:rsidR="001607F7" w:rsidRDefault="001607F7" w:rsidP="004628F2">
      <w:pPr>
        <w:pStyle w:val="ListParagraph"/>
        <w:numPr>
          <w:ilvl w:val="2"/>
          <w:numId w:val="1"/>
        </w:numPr>
        <w:jc w:val="both"/>
      </w:pPr>
      <w:r>
        <w:t>Can infer something about query evaluation circuit</w:t>
      </w:r>
    </w:p>
    <w:p w14:paraId="1978894F" w14:textId="6C8F3F16" w:rsidR="001607F7" w:rsidRDefault="000A05E4" w:rsidP="004628F2">
      <w:pPr>
        <w:pStyle w:val="ListParagraph"/>
        <w:numPr>
          <w:ilvl w:val="2"/>
          <w:numId w:val="1"/>
        </w:numPr>
        <w:jc w:val="both"/>
        <w:rPr>
          <w:highlight w:val="cyan"/>
        </w:rPr>
      </w:pPr>
      <w:r w:rsidRPr="000A05E4">
        <w:rPr>
          <w:highlight w:val="cyan"/>
        </w:rPr>
        <w:lastRenderedPageBreak/>
        <w:t>Can infer about ciphertext decryption from user/institution behaviour</w:t>
      </w:r>
    </w:p>
    <w:p w14:paraId="4E74314B" w14:textId="69D68FC1" w:rsidR="000A05E4" w:rsidRDefault="000A05E4" w:rsidP="004628F2">
      <w:pPr>
        <w:pStyle w:val="Heading2"/>
        <w:jc w:val="both"/>
      </w:pPr>
      <w:r w:rsidRPr="000A05E4">
        <w:t>Active</w:t>
      </w:r>
      <w:r w:rsidR="00C6776E">
        <w:t xml:space="preserve"> Risks</w:t>
      </w:r>
      <w:r>
        <w:t>: what can be leaked when components deviate from the protocol description?</w:t>
      </w:r>
    </w:p>
    <w:p w14:paraId="6273AE78" w14:textId="77777777" w:rsidR="00E235A1" w:rsidRDefault="00E235A1" w:rsidP="004628F2">
      <w:pPr>
        <w:jc w:val="both"/>
      </w:pPr>
      <w:r w:rsidRPr="00FF01F5">
        <w:rPr>
          <w:highlight w:val="cyan"/>
        </w:rPr>
        <w:t>Blue highlights indicate risks when component can observe client behaviour.</w:t>
      </w:r>
    </w:p>
    <w:p w14:paraId="6755D25A" w14:textId="353EC7BF" w:rsidR="00E235A1" w:rsidRPr="00E235A1" w:rsidRDefault="00E235A1" w:rsidP="004628F2">
      <w:pPr>
        <w:jc w:val="both"/>
      </w:pPr>
      <w:r w:rsidRPr="0036307D">
        <w:rPr>
          <w:highlight w:val="green"/>
        </w:rPr>
        <w:t>Green highlights indicate risks associated with corrupted ciphertexts, and the possibility of ciphertext verification attacks.</w:t>
      </w:r>
    </w:p>
    <w:p w14:paraId="5E212934" w14:textId="09479F36" w:rsidR="000A05E4" w:rsidRDefault="000A05E4" w:rsidP="004628F2">
      <w:pPr>
        <w:pStyle w:val="ListParagraph"/>
        <w:numPr>
          <w:ilvl w:val="0"/>
          <w:numId w:val="1"/>
        </w:numPr>
        <w:jc w:val="both"/>
      </w:pPr>
      <w:r>
        <w:t>Service Query Portal</w:t>
      </w:r>
    </w:p>
    <w:p w14:paraId="1BB39F67" w14:textId="76542DB7" w:rsidR="000A05E4" w:rsidRDefault="000A05E4" w:rsidP="004628F2">
      <w:pPr>
        <w:pStyle w:val="ListParagraph"/>
        <w:numPr>
          <w:ilvl w:val="1"/>
          <w:numId w:val="1"/>
        </w:numPr>
        <w:jc w:val="both"/>
      </w:pPr>
      <w:r>
        <w:t>Denial of service attacks</w:t>
      </w:r>
    </w:p>
    <w:p w14:paraId="7625731F" w14:textId="1394F5F4" w:rsidR="00A72CC6" w:rsidRPr="00964EE3" w:rsidRDefault="000A05E4" w:rsidP="004628F2">
      <w:pPr>
        <w:pStyle w:val="ListParagraph"/>
        <w:numPr>
          <w:ilvl w:val="1"/>
          <w:numId w:val="1"/>
        </w:numPr>
        <w:jc w:val="both"/>
        <w:rPr>
          <w:highlight w:val="cyan"/>
        </w:rPr>
      </w:pPr>
      <w:r>
        <w:t xml:space="preserve">Can substitute or modify query data </w:t>
      </w:r>
      <w:r w:rsidR="0036307D">
        <w:t>ciphertext</w:t>
      </w:r>
      <w:r w:rsidR="0036307D" w:rsidRPr="000A05E4">
        <w:t>, possibly</w:t>
      </w:r>
      <w:r w:rsidRPr="000A05E4">
        <w:rPr>
          <w:highlight w:val="cyan"/>
        </w:rPr>
        <w:t xml:space="preserve"> leading to decryption oracle creation</w:t>
      </w:r>
      <w:r w:rsidR="00B4077C" w:rsidRPr="00C2732A">
        <w:t xml:space="preserve"> and/or </w:t>
      </w:r>
      <w:r w:rsidR="00C2732A" w:rsidRPr="00C2732A">
        <w:rPr>
          <w:highlight w:val="green"/>
        </w:rPr>
        <w:t>corrupted ciphertexts</w:t>
      </w:r>
    </w:p>
    <w:p w14:paraId="755A4816" w14:textId="580B9CAF" w:rsidR="000A05E4" w:rsidRDefault="000A05E4" w:rsidP="004628F2">
      <w:pPr>
        <w:pStyle w:val="ListParagraph"/>
        <w:numPr>
          <w:ilvl w:val="1"/>
          <w:numId w:val="1"/>
        </w:numPr>
        <w:jc w:val="both"/>
      </w:pPr>
      <w:r w:rsidRPr="000A05E4">
        <w:t>Can change query logic</w:t>
      </w:r>
    </w:p>
    <w:p w14:paraId="5086D4FE" w14:textId="55D46F1E" w:rsidR="00E51DE7" w:rsidRPr="000A05E4" w:rsidRDefault="00E51DE7" w:rsidP="004628F2">
      <w:pPr>
        <w:pStyle w:val="ListParagraph"/>
        <w:numPr>
          <w:ilvl w:val="1"/>
          <w:numId w:val="1"/>
        </w:numPr>
        <w:jc w:val="both"/>
      </w:pPr>
      <w:r>
        <w:t xml:space="preserve">Can </w:t>
      </w:r>
      <w:r w:rsidR="00E235A1">
        <w:t xml:space="preserve">swap institution ID, leading to </w:t>
      </w:r>
      <w:r w:rsidR="00E235A1" w:rsidRPr="00E235A1">
        <w:rPr>
          <w:highlight w:val="green"/>
        </w:rPr>
        <w:t>corrupted ciphertexts</w:t>
      </w:r>
    </w:p>
    <w:p w14:paraId="5D212996" w14:textId="0C784B67" w:rsidR="000A05E4" w:rsidRDefault="000A05E4" w:rsidP="004628F2">
      <w:pPr>
        <w:pStyle w:val="ListParagraph"/>
        <w:numPr>
          <w:ilvl w:val="0"/>
          <w:numId w:val="1"/>
        </w:numPr>
        <w:jc w:val="both"/>
      </w:pPr>
      <w:r>
        <w:t>Service registry</w:t>
      </w:r>
    </w:p>
    <w:p w14:paraId="6C550A1A" w14:textId="2FD1B198" w:rsidR="007F4439" w:rsidRDefault="000A05E4" w:rsidP="004628F2">
      <w:pPr>
        <w:pStyle w:val="ListParagraph"/>
        <w:numPr>
          <w:ilvl w:val="1"/>
          <w:numId w:val="1"/>
        </w:numPr>
        <w:jc w:val="both"/>
      </w:pPr>
      <w:r>
        <w:t xml:space="preserve">Can change metadata, which can lead to </w:t>
      </w:r>
      <w:r w:rsidRPr="0036307D">
        <w:rPr>
          <w:highlight w:val="green"/>
        </w:rPr>
        <w:t>corrupted ciphertexts</w:t>
      </w:r>
    </w:p>
    <w:p w14:paraId="7A9053E2" w14:textId="0721E309" w:rsidR="000A05E4" w:rsidRDefault="000A05E4" w:rsidP="004628F2">
      <w:pPr>
        <w:pStyle w:val="ListParagraph"/>
        <w:numPr>
          <w:ilvl w:val="0"/>
          <w:numId w:val="1"/>
        </w:numPr>
        <w:jc w:val="both"/>
      </w:pPr>
      <w:r>
        <w:t>Service KMS</w:t>
      </w:r>
    </w:p>
    <w:p w14:paraId="3A0F73A3" w14:textId="7B17B9F3" w:rsidR="000A05E4" w:rsidRDefault="000A05E4" w:rsidP="004628F2">
      <w:pPr>
        <w:pStyle w:val="ListParagraph"/>
        <w:numPr>
          <w:ilvl w:val="1"/>
          <w:numId w:val="1"/>
        </w:numPr>
        <w:jc w:val="both"/>
      </w:pPr>
      <w:r>
        <w:t>Denial of service</w:t>
      </w:r>
    </w:p>
    <w:p w14:paraId="5845AA31" w14:textId="383D6D4D" w:rsidR="000A05E4" w:rsidRDefault="000A05E4" w:rsidP="004628F2">
      <w:pPr>
        <w:pStyle w:val="ListParagraph"/>
        <w:numPr>
          <w:ilvl w:val="1"/>
          <w:numId w:val="1"/>
        </w:numPr>
        <w:jc w:val="both"/>
      </w:pPr>
      <w:r>
        <w:t xml:space="preserve">Corruption of eval keys, leading to </w:t>
      </w:r>
      <w:r w:rsidRPr="0036307D">
        <w:rPr>
          <w:highlight w:val="green"/>
        </w:rPr>
        <w:t>corrupted ciphertexts</w:t>
      </w:r>
      <w:r w:rsidR="0036307D">
        <w:t xml:space="preserve"> </w:t>
      </w:r>
    </w:p>
    <w:p w14:paraId="2796EE5A" w14:textId="1DC36476" w:rsidR="00D019C1" w:rsidRDefault="00D019C1" w:rsidP="004628F2">
      <w:pPr>
        <w:pStyle w:val="ListParagraph"/>
        <w:numPr>
          <w:ilvl w:val="1"/>
          <w:numId w:val="1"/>
        </w:numPr>
        <w:jc w:val="both"/>
      </w:pPr>
      <w:r>
        <w:t xml:space="preserve">Corruption of public encryption key, leading to </w:t>
      </w:r>
      <w:r w:rsidRPr="0036307D">
        <w:rPr>
          <w:highlight w:val="green"/>
        </w:rPr>
        <w:t>corrupted ciphertexts</w:t>
      </w:r>
      <w:r>
        <w:t xml:space="preserve"> </w:t>
      </w:r>
    </w:p>
    <w:p w14:paraId="6ACB9479" w14:textId="48F159D5" w:rsidR="000A05E4" w:rsidRPr="0036307D" w:rsidRDefault="000A05E4" w:rsidP="004628F2">
      <w:pPr>
        <w:pStyle w:val="ListParagraph"/>
        <w:numPr>
          <w:ilvl w:val="1"/>
          <w:numId w:val="1"/>
        </w:numPr>
        <w:jc w:val="both"/>
        <w:rPr>
          <w:highlight w:val="cyan"/>
        </w:rPr>
      </w:pPr>
      <w:r w:rsidRPr="0036307D">
        <w:rPr>
          <w:highlight w:val="cyan"/>
        </w:rPr>
        <w:t>Can generate valid ciphertexts using public keys</w:t>
      </w:r>
    </w:p>
    <w:p w14:paraId="25E2CC25" w14:textId="403E43F0" w:rsidR="000A05E4" w:rsidRDefault="000A05E4" w:rsidP="004628F2">
      <w:pPr>
        <w:pStyle w:val="ListParagraph"/>
        <w:numPr>
          <w:ilvl w:val="0"/>
          <w:numId w:val="1"/>
        </w:numPr>
        <w:jc w:val="both"/>
      </w:pPr>
      <w:r>
        <w:t>Data Store</w:t>
      </w:r>
    </w:p>
    <w:p w14:paraId="2FC11346" w14:textId="7D17C164" w:rsidR="0036307D" w:rsidRDefault="0036307D" w:rsidP="004628F2">
      <w:pPr>
        <w:pStyle w:val="ListParagraph"/>
        <w:numPr>
          <w:ilvl w:val="1"/>
          <w:numId w:val="1"/>
        </w:numPr>
        <w:jc w:val="both"/>
      </w:pPr>
      <w:r>
        <w:t>Denial of service</w:t>
      </w:r>
    </w:p>
    <w:p w14:paraId="7A5D6CED" w14:textId="6453ACBF" w:rsidR="000A05E4" w:rsidRDefault="000A05E4" w:rsidP="004628F2">
      <w:pPr>
        <w:pStyle w:val="ListParagraph"/>
        <w:numPr>
          <w:ilvl w:val="1"/>
          <w:numId w:val="1"/>
        </w:numPr>
        <w:jc w:val="both"/>
        <w:rPr>
          <w:highlight w:val="cyan"/>
        </w:rPr>
      </w:pPr>
      <w:r>
        <w:t>Can modify data</w:t>
      </w:r>
      <w:r w:rsidR="0036307D">
        <w:t>base</w:t>
      </w:r>
      <w:r>
        <w:t xml:space="preserve"> to try and infer something about query data </w:t>
      </w:r>
      <w:r w:rsidRPr="0036307D">
        <w:rPr>
          <w:highlight w:val="cyan"/>
        </w:rPr>
        <w:t>by observing client behaviour</w:t>
      </w:r>
    </w:p>
    <w:p w14:paraId="791712AB" w14:textId="6A16A30D" w:rsidR="0036307D" w:rsidRPr="0036307D" w:rsidRDefault="0036307D" w:rsidP="004628F2">
      <w:pPr>
        <w:pStyle w:val="ListParagraph"/>
        <w:numPr>
          <w:ilvl w:val="1"/>
          <w:numId w:val="1"/>
        </w:numPr>
        <w:jc w:val="both"/>
        <w:rPr>
          <w:highlight w:val="green"/>
        </w:rPr>
      </w:pPr>
      <w:r w:rsidRPr="0036307D">
        <w:t xml:space="preserve">Can modify database to ensure decryption failures, leading </w:t>
      </w:r>
      <w:r w:rsidRPr="0036307D">
        <w:rPr>
          <w:highlight w:val="green"/>
        </w:rPr>
        <w:t>to corrupted ciphertexts</w:t>
      </w:r>
    </w:p>
    <w:p w14:paraId="03FD8C47" w14:textId="592203BD" w:rsidR="000A05E4" w:rsidRDefault="000A05E4" w:rsidP="004628F2">
      <w:pPr>
        <w:pStyle w:val="ListParagraph"/>
        <w:numPr>
          <w:ilvl w:val="0"/>
          <w:numId w:val="1"/>
        </w:numPr>
        <w:jc w:val="both"/>
      </w:pPr>
      <w:r>
        <w:t>FHE Query Engine</w:t>
      </w:r>
    </w:p>
    <w:p w14:paraId="08F63E7C" w14:textId="24431189" w:rsidR="0036307D" w:rsidRDefault="0036307D" w:rsidP="004628F2">
      <w:pPr>
        <w:pStyle w:val="ListParagraph"/>
        <w:numPr>
          <w:ilvl w:val="1"/>
          <w:numId w:val="1"/>
        </w:numPr>
        <w:jc w:val="both"/>
      </w:pPr>
      <w:r>
        <w:t>All risks previously covered, and</w:t>
      </w:r>
    </w:p>
    <w:p w14:paraId="3C048D1D" w14:textId="64DA9266" w:rsidR="00B4387D" w:rsidRDefault="00B35D21" w:rsidP="004628F2">
      <w:pPr>
        <w:pStyle w:val="ListParagraph"/>
        <w:numPr>
          <w:ilvl w:val="1"/>
          <w:numId w:val="1"/>
        </w:numPr>
        <w:jc w:val="both"/>
      </w:pPr>
      <w:r>
        <w:t>Can r</w:t>
      </w:r>
      <w:r w:rsidR="00B4387D">
        <w:t xml:space="preserve">eply chosen query request by valid ciphertext </w:t>
      </w:r>
    </w:p>
    <w:p w14:paraId="485BDB44" w14:textId="52C44D6D" w:rsidR="00187BF9" w:rsidRDefault="00187BF9" w:rsidP="004628F2">
      <w:pPr>
        <w:pStyle w:val="ListParagraph"/>
        <w:numPr>
          <w:ilvl w:val="1"/>
          <w:numId w:val="1"/>
        </w:numPr>
        <w:jc w:val="both"/>
      </w:pPr>
      <w:r>
        <w:t xml:space="preserve">Can generate any </w:t>
      </w:r>
      <w:r w:rsidR="00B4387D">
        <w:t>request and encrypt it</w:t>
      </w:r>
    </w:p>
    <w:p w14:paraId="2A5D10F4" w14:textId="2A18A052" w:rsidR="00187BF9" w:rsidRDefault="00187BF9" w:rsidP="004628F2">
      <w:pPr>
        <w:pStyle w:val="ListParagraph"/>
        <w:numPr>
          <w:ilvl w:val="1"/>
          <w:numId w:val="1"/>
        </w:numPr>
        <w:jc w:val="both"/>
      </w:pPr>
      <w:r>
        <w:t>Can corrupt the ciphertext for the correct query</w:t>
      </w:r>
    </w:p>
    <w:p w14:paraId="5CC85BA9" w14:textId="49A976C3" w:rsidR="0036307D" w:rsidRDefault="0036307D" w:rsidP="004628F2">
      <w:pPr>
        <w:pStyle w:val="ListParagraph"/>
        <w:numPr>
          <w:ilvl w:val="1"/>
          <w:numId w:val="1"/>
        </w:numPr>
        <w:jc w:val="both"/>
      </w:pPr>
      <w:r>
        <w:t>Can evaluate a different circuit o</w:t>
      </w:r>
      <w:r w:rsidR="00B35D21">
        <w:t>ther</w:t>
      </w:r>
      <w:r>
        <w:t xml:space="preserve"> th</w:t>
      </w:r>
      <w:r w:rsidR="00B35D21">
        <w:t>an the</w:t>
      </w:r>
      <w:r>
        <w:t xml:space="preserve"> one requested </w:t>
      </w:r>
    </w:p>
    <w:p w14:paraId="7C2C4F10" w14:textId="7C5F7939" w:rsidR="00ED516A" w:rsidRDefault="00ED516A" w:rsidP="004628F2">
      <w:pPr>
        <w:pStyle w:val="ListParagraph"/>
        <w:numPr>
          <w:ilvl w:val="1"/>
          <w:numId w:val="1"/>
        </w:numPr>
        <w:jc w:val="both"/>
      </w:pPr>
      <w:r>
        <w:t xml:space="preserve">Can generate </w:t>
      </w:r>
      <w:r w:rsidRPr="00ED516A">
        <w:rPr>
          <w:highlight w:val="cyan"/>
        </w:rPr>
        <w:t>valid ciphertexts associated to the query ciphertext</w:t>
      </w:r>
    </w:p>
    <w:p w14:paraId="75BA8706" w14:textId="7002C183" w:rsidR="00B4387D" w:rsidRDefault="00B35D21" w:rsidP="004628F2">
      <w:pPr>
        <w:pStyle w:val="ListParagraph"/>
        <w:numPr>
          <w:ilvl w:val="1"/>
          <w:numId w:val="1"/>
        </w:numPr>
        <w:jc w:val="both"/>
      </w:pPr>
      <w:r>
        <w:t>Can produce corrupt result</w:t>
      </w:r>
    </w:p>
    <w:p w14:paraId="4850F370" w14:textId="7BCF5791" w:rsidR="000A05E4" w:rsidRDefault="000A05E4" w:rsidP="004628F2">
      <w:pPr>
        <w:pStyle w:val="ListParagraph"/>
        <w:numPr>
          <w:ilvl w:val="0"/>
          <w:numId w:val="1"/>
        </w:numPr>
        <w:jc w:val="both"/>
      </w:pPr>
      <w:r>
        <w:t>Encrypted Results Store</w:t>
      </w:r>
    </w:p>
    <w:p w14:paraId="5C5F4BB0" w14:textId="2149B586" w:rsidR="0036307D" w:rsidRDefault="0036307D" w:rsidP="004628F2">
      <w:pPr>
        <w:pStyle w:val="ListParagraph"/>
        <w:numPr>
          <w:ilvl w:val="1"/>
          <w:numId w:val="1"/>
        </w:numPr>
        <w:jc w:val="both"/>
      </w:pPr>
      <w:r>
        <w:t xml:space="preserve">Can use ciphertext received metadata/context to generate a </w:t>
      </w:r>
      <w:r w:rsidRPr="0036307D">
        <w:rPr>
          <w:highlight w:val="green"/>
        </w:rPr>
        <w:t>corrupted ciphertext</w:t>
      </w:r>
    </w:p>
    <w:p w14:paraId="23C5A9AD" w14:textId="5FAD2576" w:rsidR="0036307D" w:rsidRDefault="0036307D" w:rsidP="004628F2">
      <w:pPr>
        <w:pStyle w:val="ListParagraph"/>
        <w:numPr>
          <w:ilvl w:val="1"/>
          <w:numId w:val="1"/>
        </w:numPr>
        <w:jc w:val="both"/>
      </w:pPr>
      <w:r>
        <w:t xml:space="preserve">Can generate valid ciphertexts with known relationship to target by e.g. adding plaintexts and </w:t>
      </w:r>
      <w:r w:rsidR="00BE7FEA" w:rsidRPr="00BE7FEA">
        <w:rPr>
          <w:highlight w:val="cyan"/>
        </w:rPr>
        <w:t>observe client behaviour to create a decryption oracle</w:t>
      </w:r>
    </w:p>
    <w:p w14:paraId="1082FBA8" w14:textId="2AA4FEF1" w:rsidR="00060EF8" w:rsidRDefault="00060EF8" w:rsidP="004628F2">
      <w:pPr>
        <w:jc w:val="both"/>
      </w:pPr>
    </w:p>
    <w:p w14:paraId="7CAA788C" w14:textId="33F798D1" w:rsidR="00060EF8" w:rsidRDefault="00060EF8" w:rsidP="004628F2">
      <w:pPr>
        <w:jc w:val="both"/>
      </w:pPr>
    </w:p>
    <w:p w14:paraId="3CAE6437" w14:textId="0947671A" w:rsidR="004A5B36" w:rsidRDefault="004A5B36" w:rsidP="004628F2">
      <w:pPr>
        <w:jc w:val="both"/>
      </w:pPr>
    </w:p>
    <w:p w14:paraId="134B111D" w14:textId="41DC2FA5" w:rsidR="004A5B36" w:rsidRDefault="004A5B36" w:rsidP="004628F2">
      <w:pPr>
        <w:jc w:val="both"/>
      </w:pPr>
    </w:p>
    <w:p w14:paraId="371CA9EE" w14:textId="61AFD2E5" w:rsidR="004A5B36" w:rsidRDefault="004A5B36" w:rsidP="004628F2">
      <w:pPr>
        <w:jc w:val="both"/>
      </w:pPr>
    </w:p>
    <w:p w14:paraId="54516ACD" w14:textId="77777777" w:rsidR="004A2AD7" w:rsidRDefault="004A2AD7" w:rsidP="004628F2">
      <w:pPr>
        <w:jc w:val="both"/>
        <w:rPr>
          <w:b/>
          <w:bCs/>
          <w:u w:val="single"/>
        </w:rPr>
      </w:pPr>
    </w:p>
    <w:p w14:paraId="5545E410" w14:textId="5D6BCF7D" w:rsidR="004A2AD7" w:rsidRDefault="004A2AD7" w:rsidP="004628F2">
      <w:pPr>
        <w:jc w:val="both"/>
        <w:rPr>
          <w:b/>
          <w:bCs/>
          <w:u w:val="single"/>
        </w:rPr>
      </w:pPr>
      <w:r>
        <w:rPr>
          <w:b/>
          <w:bCs/>
          <w:u w:val="single"/>
        </w:rPr>
        <w:lastRenderedPageBreak/>
        <w:t>Categorization of attack</w:t>
      </w:r>
      <w:r w:rsidR="00B931FB">
        <w:rPr>
          <w:b/>
          <w:bCs/>
          <w:u w:val="single"/>
        </w:rPr>
        <w:t>s</w:t>
      </w:r>
    </w:p>
    <w:p w14:paraId="5E7125FE" w14:textId="0B95D218" w:rsidR="004A2AD7" w:rsidRDefault="004A2AD7" w:rsidP="004628F2">
      <w:pPr>
        <w:jc w:val="both"/>
      </w:pPr>
      <w:r>
        <w:t xml:space="preserve">The attacks mainly can be categorized into </w:t>
      </w:r>
    </w:p>
    <w:p w14:paraId="616384A5" w14:textId="77777777" w:rsidR="004A2AD7" w:rsidRDefault="004A2AD7" w:rsidP="004628F2">
      <w:pPr>
        <w:pStyle w:val="ListParagraph"/>
        <w:numPr>
          <w:ilvl w:val="0"/>
          <w:numId w:val="29"/>
        </w:numPr>
        <w:jc w:val="both"/>
      </w:pPr>
      <w:r>
        <w:t xml:space="preserve">Passive attacks </w:t>
      </w:r>
    </w:p>
    <w:p w14:paraId="2FD58452" w14:textId="2101ECE6" w:rsidR="004A2AD7" w:rsidRDefault="004A2AD7" w:rsidP="004628F2">
      <w:pPr>
        <w:pStyle w:val="ListParagraph"/>
        <w:numPr>
          <w:ilvl w:val="0"/>
          <w:numId w:val="30"/>
        </w:numPr>
        <w:jc w:val="both"/>
      </w:pPr>
      <w:r>
        <w:t xml:space="preserve">Here all the components follow the protocol however, they passively keep track of all steps followed </w:t>
      </w:r>
      <w:r w:rsidR="00FD4D39">
        <w:t>and any private information that can be</w:t>
      </w:r>
      <w:r>
        <w:t xml:space="preserve"> gain</w:t>
      </w:r>
      <w:r w:rsidR="00FD4D39">
        <w:t>ed</w:t>
      </w:r>
      <w:r>
        <w:t xml:space="preserve"> </w:t>
      </w:r>
      <w:r w:rsidR="00FD4D39">
        <w:t>from it.</w:t>
      </w:r>
    </w:p>
    <w:p w14:paraId="516C1387" w14:textId="0B2CEAF7" w:rsidR="004A2AD7" w:rsidRDefault="004A2AD7" w:rsidP="004628F2">
      <w:pPr>
        <w:pStyle w:val="ListParagraph"/>
        <w:numPr>
          <w:ilvl w:val="0"/>
          <w:numId w:val="30"/>
        </w:numPr>
        <w:jc w:val="both"/>
      </w:pPr>
      <w:r>
        <w:t xml:space="preserve">To avoid such attacks the </w:t>
      </w:r>
      <w:r w:rsidR="00046977">
        <w:t>system</w:t>
      </w:r>
      <w:r>
        <w:t xml:space="preserve"> </w:t>
      </w:r>
      <w:r w:rsidR="00046977">
        <w:t xml:space="preserve">must be designed that leaks </w:t>
      </w:r>
      <w:r>
        <w:t xml:space="preserve">as minimum information as possible. </w:t>
      </w:r>
    </w:p>
    <w:p w14:paraId="7B380E3A" w14:textId="62A4A18C" w:rsidR="004A2AD7" w:rsidRDefault="004A2AD7" w:rsidP="004628F2">
      <w:pPr>
        <w:pStyle w:val="ListParagraph"/>
        <w:numPr>
          <w:ilvl w:val="0"/>
          <w:numId w:val="29"/>
        </w:numPr>
        <w:jc w:val="both"/>
      </w:pPr>
      <w:r>
        <w:t xml:space="preserve">Active attacks </w:t>
      </w:r>
    </w:p>
    <w:p w14:paraId="60D664E1" w14:textId="6705D17F" w:rsidR="00046977" w:rsidRDefault="00046977" w:rsidP="004628F2">
      <w:pPr>
        <w:pStyle w:val="ListParagraph"/>
        <w:numPr>
          <w:ilvl w:val="0"/>
          <w:numId w:val="31"/>
        </w:numPr>
        <w:jc w:val="both"/>
      </w:pPr>
      <w:r>
        <w:t>In this attack setting the components can deviate from the protocol and behave independently resulting into even wrong computation.</w:t>
      </w:r>
    </w:p>
    <w:p w14:paraId="6542DC89" w14:textId="30B45054" w:rsidR="00046977" w:rsidRDefault="005072DC" w:rsidP="004628F2">
      <w:pPr>
        <w:pStyle w:val="ListParagraph"/>
        <w:numPr>
          <w:ilvl w:val="0"/>
          <w:numId w:val="31"/>
        </w:numPr>
        <w:jc w:val="both"/>
      </w:pPr>
      <w:r>
        <w:t>These types of attacks</w:t>
      </w:r>
      <w:r w:rsidR="00046977">
        <w:t xml:space="preserve"> are usually hard to take care of.</w:t>
      </w:r>
    </w:p>
    <w:p w14:paraId="107A720C" w14:textId="5B24A7AC" w:rsidR="00B931FB" w:rsidRDefault="00B931FB" w:rsidP="004628F2">
      <w:pPr>
        <w:pStyle w:val="ListParagraph"/>
        <w:numPr>
          <w:ilvl w:val="0"/>
          <w:numId w:val="29"/>
        </w:numPr>
        <w:jc w:val="both"/>
      </w:pPr>
      <w:r>
        <w:t>Side Channel Attacks</w:t>
      </w:r>
    </w:p>
    <w:p w14:paraId="28415EE2" w14:textId="3FE96B91" w:rsidR="00B931FB" w:rsidRDefault="00B931FB" w:rsidP="004628F2">
      <w:pPr>
        <w:pStyle w:val="ListParagraph"/>
        <w:numPr>
          <w:ilvl w:val="0"/>
          <w:numId w:val="32"/>
        </w:numPr>
        <w:jc w:val="both"/>
      </w:pPr>
      <w:r>
        <w:t>These are the attacks that are based on the side information that are gathered when the protocol or the algorithm is implemented and used.</w:t>
      </w:r>
    </w:p>
    <w:p w14:paraId="55173D58" w14:textId="2E6DC99D" w:rsidR="004A2AD7" w:rsidRPr="00D65FD1" w:rsidRDefault="00B931FB" w:rsidP="004628F2">
      <w:pPr>
        <w:pStyle w:val="ListParagraph"/>
        <w:numPr>
          <w:ilvl w:val="0"/>
          <w:numId w:val="32"/>
        </w:numPr>
        <w:jc w:val="both"/>
        <w:rPr>
          <w:u w:val="single"/>
        </w:rPr>
      </w:pPr>
      <w:r>
        <w:t xml:space="preserve">Timing information, power consumption electromagnetic leaks and sound analysis </w:t>
      </w:r>
      <w:r w:rsidRPr="00D65FD1">
        <w:t>are the examples of side information’s that are exploited to facilitate the side-channel attacks.</w:t>
      </w:r>
    </w:p>
    <w:p w14:paraId="44DC61C1" w14:textId="6A2F9F25" w:rsidR="00B7162E" w:rsidRPr="00D65FD1" w:rsidRDefault="00B7162E" w:rsidP="004628F2">
      <w:pPr>
        <w:pStyle w:val="ListParagraph"/>
        <w:numPr>
          <w:ilvl w:val="0"/>
          <w:numId w:val="29"/>
        </w:numPr>
        <w:jc w:val="both"/>
        <w:rPr>
          <w:u w:val="single"/>
        </w:rPr>
      </w:pPr>
      <w:r w:rsidRPr="00D65FD1">
        <w:t>Denial of Service attack</w:t>
      </w:r>
    </w:p>
    <w:p w14:paraId="1E029427" w14:textId="77777777" w:rsidR="00B7162E" w:rsidRPr="00D65FD1" w:rsidRDefault="00B7162E" w:rsidP="004628F2">
      <w:pPr>
        <w:pStyle w:val="ListParagraph"/>
        <w:numPr>
          <w:ilvl w:val="0"/>
          <w:numId w:val="32"/>
        </w:numPr>
        <w:jc w:val="both"/>
      </w:pPr>
      <w:r w:rsidRPr="00D65FD1">
        <w:t xml:space="preserve">These are the attacks meant to shut down a machine or network, making it inaccessible to its intended users. </w:t>
      </w:r>
    </w:p>
    <w:p w14:paraId="7269CEE9" w14:textId="5EC6725E" w:rsidR="00B7162E" w:rsidRPr="00D65FD1" w:rsidRDefault="00B7162E" w:rsidP="004628F2">
      <w:pPr>
        <w:pStyle w:val="ListParagraph"/>
        <w:numPr>
          <w:ilvl w:val="0"/>
          <w:numId w:val="32"/>
        </w:numPr>
        <w:jc w:val="both"/>
      </w:pPr>
      <w:r w:rsidRPr="00D65FD1">
        <w:t xml:space="preserve">DoS attacks are usually accomplished by flooding the target with traffic or sending it information that triggers a crash. </w:t>
      </w:r>
    </w:p>
    <w:p w14:paraId="3FF934CB" w14:textId="23840C10" w:rsidR="00B7162E" w:rsidRPr="00D65FD1" w:rsidRDefault="00B7162E" w:rsidP="004628F2">
      <w:pPr>
        <w:pStyle w:val="ListParagraph"/>
        <w:numPr>
          <w:ilvl w:val="0"/>
          <w:numId w:val="32"/>
        </w:numPr>
        <w:jc w:val="both"/>
      </w:pPr>
      <w:r w:rsidRPr="00D65FD1">
        <w:t>In both instances, the DoS attack deprives legitimate users of the service or resource they expected.</w:t>
      </w:r>
    </w:p>
    <w:p w14:paraId="37546B2E" w14:textId="1DA74C6A" w:rsidR="00B7162E" w:rsidRDefault="00654443" w:rsidP="004628F2">
      <w:pPr>
        <w:pStyle w:val="ListParagraph"/>
        <w:numPr>
          <w:ilvl w:val="0"/>
          <w:numId w:val="29"/>
        </w:numPr>
        <w:jc w:val="both"/>
      </w:pPr>
      <w:r w:rsidRPr="00E56B6A">
        <w:t>Insider attack</w:t>
      </w:r>
    </w:p>
    <w:p w14:paraId="362B495D" w14:textId="263A8362" w:rsidR="00E56B6A" w:rsidRDefault="00E56B6A" w:rsidP="004628F2">
      <w:pPr>
        <w:pStyle w:val="ListParagraph"/>
        <w:numPr>
          <w:ilvl w:val="0"/>
          <w:numId w:val="36"/>
        </w:numPr>
        <w:jc w:val="both"/>
      </w:pPr>
      <w:r>
        <w:t>These are the attackers who have access to the inside leakage and can mount attack based on the information they have.</w:t>
      </w:r>
    </w:p>
    <w:p w14:paraId="2DCF064B" w14:textId="00475060" w:rsidR="006F140B" w:rsidRDefault="006F140B" w:rsidP="004628F2">
      <w:pPr>
        <w:pStyle w:val="ListParagraph"/>
        <w:numPr>
          <w:ilvl w:val="0"/>
          <w:numId w:val="29"/>
        </w:numPr>
        <w:jc w:val="both"/>
      </w:pPr>
      <w:r>
        <w:t>Combination of attacks</w:t>
      </w:r>
    </w:p>
    <w:p w14:paraId="6FB45E35" w14:textId="093C63C6" w:rsidR="006F140B" w:rsidRPr="00E56B6A" w:rsidRDefault="006F140B" w:rsidP="004628F2">
      <w:pPr>
        <w:pStyle w:val="ListParagraph"/>
        <w:numPr>
          <w:ilvl w:val="0"/>
          <w:numId w:val="36"/>
        </w:numPr>
        <w:jc w:val="both"/>
      </w:pPr>
      <w:r>
        <w:t>In this attack techniques different attack gets combined and us</w:t>
      </w:r>
      <w:r w:rsidR="002E56FC">
        <w:t>es</w:t>
      </w:r>
      <w:r>
        <w:t xml:space="preserve"> the</w:t>
      </w:r>
      <w:r w:rsidR="002E56FC">
        <w:t xml:space="preserve"> combined information</w:t>
      </w:r>
      <w:r>
        <w:t xml:space="preserve"> to extract </w:t>
      </w:r>
      <w:r w:rsidR="002E56FC">
        <w:t>the unauthorized information</w:t>
      </w:r>
      <w:r>
        <w:t>.</w:t>
      </w:r>
    </w:p>
    <w:p w14:paraId="2F02E8BC" w14:textId="77777777" w:rsidR="00E56B6A" w:rsidRDefault="00E56B6A" w:rsidP="004628F2">
      <w:pPr>
        <w:pStyle w:val="ListParagraph"/>
        <w:ind w:left="1080"/>
        <w:jc w:val="both"/>
        <w:rPr>
          <w:u w:val="single"/>
        </w:rPr>
      </w:pPr>
    </w:p>
    <w:p w14:paraId="3E763C47" w14:textId="77777777" w:rsidR="00654443" w:rsidRPr="00D65FD1" w:rsidRDefault="00654443" w:rsidP="004628F2">
      <w:pPr>
        <w:pStyle w:val="ListParagraph"/>
        <w:ind w:left="1080"/>
        <w:jc w:val="both"/>
        <w:rPr>
          <w:u w:val="single"/>
        </w:rPr>
      </w:pPr>
    </w:p>
    <w:p w14:paraId="0D5A4F5E" w14:textId="093DF8FF" w:rsidR="004A2AD7" w:rsidRDefault="004A2AD7" w:rsidP="004628F2">
      <w:pPr>
        <w:jc w:val="both"/>
        <w:rPr>
          <w:b/>
          <w:bCs/>
          <w:u w:val="single"/>
        </w:rPr>
      </w:pPr>
    </w:p>
    <w:p w14:paraId="2985F168" w14:textId="77777777" w:rsidR="00193A80" w:rsidRDefault="00193A80" w:rsidP="004628F2">
      <w:pPr>
        <w:jc w:val="both"/>
        <w:rPr>
          <w:b/>
          <w:bCs/>
          <w:u w:val="single"/>
        </w:rPr>
      </w:pPr>
    </w:p>
    <w:p w14:paraId="091E7EB6" w14:textId="77777777" w:rsidR="004A2AD7" w:rsidRDefault="004A2AD7" w:rsidP="004628F2">
      <w:pPr>
        <w:jc w:val="both"/>
        <w:rPr>
          <w:b/>
          <w:bCs/>
          <w:u w:val="single"/>
        </w:rPr>
      </w:pPr>
    </w:p>
    <w:p w14:paraId="16707211" w14:textId="77777777" w:rsidR="004A2AD7" w:rsidRDefault="004A2AD7" w:rsidP="004628F2">
      <w:pPr>
        <w:jc w:val="both"/>
        <w:rPr>
          <w:b/>
          <w:bCs/>
          <w:u w:val="single"/>
        </w:rPr>
      </w:pPr>
    </w:p>
    <w:p w14:paraId="628048B8" w14:textId="77777777" w:rsidR="004A2AD7" w:rsidRDefault="004A2AD7" w:rsidP="004628F2">
      <w:pPr>
        <w:jc w:val="both"/>
        <w:rPr>
          <w:b/>
          <w:bCs/>
          <w:u w:val="single"/>
        </w:rPr>
      </w:pPr>
    </w:p>
    <w:p w14:paraId="3F4E31C3" w14:textId="77777777" w:rsidR="004A2AD7" w:rsidRDefault="004A2AD7" w:rsidP="004628F2">
      <w:pPr>
        <w:jc w:val="both"/>
        <w:rPr>
          <w:b/>
          <w:bCs/>
          <w:u w:val="single"/>
        </w:rPr>
      </w:pPr>
    </w:p>
    <w:p w14:paraId="32CD08FE" w14:textId="77777777" w:rsidR="004A2AD7" w:rsidRDefault="004A2AD7" w:rsidP="004628F2">
      <w:pPr>
        <w:jc w:val="both"/>
        <w:rPr>
          <w:b/>
          <w:bCs/>
          <w:u w:val="single"/>
        </w:rPr>
      </w:pPr>
    </w:p>
    <w:p w14:paraId="423E5617" w14:textId="77777777" w:rsidR="004A2AD7" w:rsidRDefault="004A2AD7" w:rsidP="004628F2">
      <w:pPr>
        <w:jc w:val="both"/>
        <w:rPr>
          <w:b/>
          <w:bCs/>
          <w:u w:val="single"/>
        </w:rPr>
      </w:pPr>
    </w:p>
    <w:p w14:paraId="0E7AE90C" w14:textId="77777777" w:rsidR="004A2AD7" w:rsidRDefault="004A2AD7" w:rsidP="004628F2">
      <w:pPr>
        <w:jc w:val="both"/>
        <w:rPr>
          <w:b/>
          <w:bCs/>
          <w:u w:val="single"/>
        </w:rPr>
      </w:pPr>
    </w:p>
    <w:p w14:paraId="46CBF5EA" w14:textId="42397AF1" w:rsidR="006210A6" w:rsidRDefault="00B970D2" w:rsidP="006210A6">
      <w:pPr>
        <w:jc w:val="center"/>
        <w:rPr>
          <w:b/>
          <w:bCs/>
          <w:u w:val="single"/>
        </w:rPr>
      </w:pPr>
      <w:r>
        <w:rPr>
          <w:b/>
          <w:bCs/>
          <w:u w:val="single"/>
        </w:rPr>
        <w:lastRenderedPageBreak/>
        <w:t>Data</w:t>
      </w:r>
      <w:r w:rsidR="00A04318">
        <w:rPr>
          <w:b/>
          <w:bCs/>
          <w:u w:val="single"/>
        </w:rPr>
        <w:t xml:space="preserve"> Flow Diagram of Query Execution</w:t>
      </w:r>
    </w:p>
    <w:p w14:paraId="322E5681" w14:textId="6E5664AD" w:rsidR="003A0D2A" w:rsidRDefault="004D1D32" w:rsidP="006210A6">
      <w:pPr>
        <w:pBdr>
          <w:bottom w:val="single" w:sz="6" w:space="1" w:color="auto"/>
        </w:pBdr>
        <w:jc w:val="center"/>
        <w:rPr>
          <w:b/>
          <w:bCs/>
          <w:u w:val="single"/>
        </w:rPr>
      </w:pPr>
      <w:r w:rsidRPr="00746CDA">
        <w:rPr>
          <w:noProof/>
        </w:rPr>
        <w:drawing>
          <wp:inline distT="0" distB="0" distL="0" distR="0" wp14:anchorId="036127E1" wp14:editId="3AE5F5FD">
            <wp:extent cx="6210300" cy="36290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10300" cy="3629025"/>
                    </a:xfrm>
                    <a:prstGeom prst="rect">
                      <a:avLst/>
                    </a:prstGeom>
                  </pic:spPr>
                </pic:pic>
              </a:graphicData>
            </a:graphic>
          </wp:inline>
        </w:drawing>
      </w:r>
    </w:p>
    <w:p w14:paraId="30599BB3" w14:textId="1BB84E88" w:rsidR="00CE703C" w:rsidRDefault="00ED0EC5" w:rsidP="003A0D2A">
      <w:r>
        <w:t>Fig: Basic Data flow diagram of FHE query computation</w:t>
      </w:r>
    </w:p>
    <w:p w14:paraId="657E9D79" w14:textId="7DDCCB1D" w:rsidR="00ED0EC5" w:rsidRDefault="0087752D" w:rsidP="003A0D2A">
      <w:r>
        <w:rPr>
          <w:noProof/>
        </w:rPr>
        <w:drawing>
          <wp:inline distT="0" distB="0" distL="0" distR="0" wp14:anchorId="1A69248E" wp14:editId="5C39CA00">
            <wp:extent cx="5731510" cy="3995420"/>
            <wp:effectExtent l="0" t="0" r="254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995420"/>
                    </a:xfrm>
                    <a:prstGeom prst="rect">
                      <a:avLst/>
                    </a:prstGeom>
                  </pic:spPr>
                </pic:pic>
              </a:graphicData>
            </a:graphic>
          </wp:inline>
        </w:drawing>
      </w:r>
      <w:r w:rsidR="00ED0EC5">
        <w:t xml:space="preserve">Fig: Basic Data flow diagram of FHE query computation. Key and Metadata are stored </w:t>
      </w:r>
      <w:r w:rsidR="00C551B5">
        <w:t xml:space="preserve">along </w:t>
      </w:r>
      <w:r w:rsidR="00ED0EC5">
        <w:t xml:space="preserve">with its </w:t>
      </w:r>
      <w:r w:rsidR="002266A5">
        <w:t>digital signature</w:t>
      </w:r>
      <w:r w:rsidR="00ED0EC5">
        <w:t xml:space="preserve"> so that the </w:t>
      </w:r>
      <w:r w:rsidR="007B1524">
        <w:t>KMS cannot</w:t>
      </w:r>
      <w:r w:rsidR="00ED0EC5">
        <w:t xml:space="preserve"> fool user</w:t>
      </w:r>
      <w:r w:rsidR="002266A5">
        <w:t>s</w:t>
      </w:r>
      <w:r w:rsidR="00ED0EC5">
        <w:t xml:space="preserve"> </w:t>
      </w:r>
      <w:r w:rsidR="002266A5">
        <w:t xml:space="preserve">by </w:t>
      </w:r>
      <w:r w:rsidR="00ED0EC5">
        <w:t xml:space="preserve">sending wrong key or </w:t>
      </w:r>
      <w:r w:rsidR="009A3ABE">
        <w:t xml:space="preserve">wrong </w:t>
      </w:r>
      <w:r w:rsidR="00ED0EC5">
        <w:t xml:space="preserve">Metadata. </w:t>
      </w:r>
    </w:p>
    <w:p w14:paraId="60C680D1" w14:textId="646D2471" w:rsidR="00ED0EC5" w:rsidRDefault="00050637" w:rsidP="003A0D2A">
      <w:r>
        <w:rPr>
          <w:noProof/>
        </w:rPr>
        <w:lastRenderedPageBreak/>
        <w:drawing>
          <wp:inline distT="0" distB="0" distL="0" distR="0" wp14:anchorId="4A1BEECC" wp14:editId="4B4AF4EE">
            <wp:extent cx="6038850" cy="37719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38850" cy="3771900"/>
                    </a:xfrm>
                    <a:prstGeom prst="rect">
                      <a:avLst/>
                    </a:prstGeom>
                  </pic:spPr>
                </pic:pic>
              </a:graphicData>
            </a:graphic>
          </wp:inline>
        </w:drawing>
      </w:r>
    </w:p>
    <w:p w14:paraId="38D181F1" w14:textId="004DE08A" w:rsidR="00050637" w:rsidRDefault="00ED0EC5" w:rsidP="003A0D2A">
      <w:r>
        <w:t>Fig:</w:t>
      </w:r>
      <w:r w:rsidR="00050637">
        <w:t xml:space="preserve"> Query is signed by the query user to avoid query and query id malleability attack </w:t>
      </w:r>
    </w:p>
    <w:p w14:paraId="2F4C90D8" w14:textId="478B6FAB" w:rsidR="00F078A8" w:rsidRDefault="00F078A8" w:rsidP="005B1562">
      <w:pPr>
        <w:jc w:val="both"/>
      </w:pPr>
      <w:r>
        <w:rPr>
          <w:noProof/>
        </w:rPr>
        <w:drawing>
          <wp:inline distT="0" distB="0" distL="0" distR="0" wp14:anchorId="4B47CC5C" wp14:editId="0785EB30">
            <wp:extent cx="5731510" cy="3995420"/>
            <wp:effectExtent l="0" t="0" r="2540" b="508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995420"/>
                    </a:xfrm>
                    <a:prstGeom prst="rect">
                      <a:avLst/>
                    </a:prstGeom>
                  </pic:spPr>
                </pic:pic>
              </a:graphicData>
            </a:graphic>
          </wp:inline>
        </w:drawing>
      </w:r>
    </w:p>
    <w:p w14:paraId="23A901C0" w14:textId="1CA7D3F8" w:rsidR="005B1562" w:rsidRPr="005B1562" w:rsidRDefault="005B1562" w:rsidP="005B1562">
      <w:pPr>
        <w:jc w:val="both"/>
      </w:pPr>
      <w:r w:rsidRPr="005B1562">
        <w:t>Fig:</w:t>
      </w:r>
      <w:r>
        <w:t xml:space="preserve"> In </w:t>
      </w:r>
      <w:r w:rsidR="00AB1C26">
        <w:t>S</w:t>
      </w:r>
      <w:r>
        <w:t xml:space="preserve">ervice </w:t>
      </w:r>
      <w:r w:rsidR="00AB1C26">
        <w:t>R</w:t>
      </w:r>
      <w:r>
        <w:t xml:space="preserve">egistry </w:t>
      </w:r>
      <w:r w:rsidR="004B120D">
        <w:t>s</w:t>
      </w:r>
      <w:r>
        <w:t>ervice metadata is stored</w:t>
      </w:r>
      <w:r w:rsidR="00741FF0">
        <w:t xml:space="preserve"> in either of two way-- computing </w:t>
      </w:r>
      <w:r>
        <w:t xml:space="preserve">digital signature </w:t>
      </w:r>
      <w:r w:rsidR="001660DA">
        <w:t>(</w:t>
      </w:r>
      <w:r>
        <w:t>institutional id, user id, service id, service name, HE para</w:t>
      </w:r>
      <w:r w:rsidR="00F078A8">
        <w:t xml:space="preserve"> and HE </w:t>
      </w:r>
      <w:r w:rsidR="004B120D">
        <w:t>c</w:t>
      </w:r>
      <w:r w:rsidR="00F078A8">
        <w:t>lients</w:t>
      </w:r>
      <w:r w:rsidR="001660DA">
        <w:t>)</w:t>
      </w:r>
      <w:r w:rsidR="00307595">
        <w:t xml:space="preserve"> </w:t>
      </w:r>
      <w:r w:rsidR="00AB1C26">
        <w:t xml:space="preserve">or encrypted </w:t>
      </w:r>
      <w:r w:rsidR="001660DA">
        <w:t xml:space="preserve">all </w:t>
      </w:r>
      <w:r w:rsidR="00AB1C26">
        <w:t>with attestation key of TEE</w:t>
      </w:r>
      <w:r w:rsidR="00741FF0">
        <w:t xml:space="preserve"> to restrict service registry sending wrong metadata for FHE query computation</w:t>
      </w:r>
      <w:r w:rsidR="00AB1C26">
        <w:t>.</w:t>
      </w:r>
    </w:p>
    <w:p w14:paraId="19EFE361" w14:textId="093DD50F" w:rsidR="007B5687" w:rsidRDefault="0087752D" w:rsidP="004628F2">
      <w:pPr>
        <w:jc w:val="center"/>
        <w:rPr>
          <w:b/>
          <w:bCs/>
          <w:u w:val="single"/>
        </w:rPr>
      </w:pPr>
      <w:r>
        <w:rPr>
          <w:b/>
          <w:bCs/>
          <w:noProof/>
          <w:u w:val="single"/>
        </w:rPr>
        <w:lastRenderedPageBreak/>
        <w:drawing>
          <wp:inline distT="0" distB="0" distL="0" distR="0" wp14:anchorId="242352BA" wp14:editId="07658D49">
            <wp:extent cx="6115050" cy="3957320"/>
            <wp:effectExtent l="0" t="0" r="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15050" cy="3957320"/>
                    </a:xfrm>
                    <a:prstGeom prst="rect">
                      <a:avLst/>
                    </a:prstGeom>
                  </pic:spPr>
                </pic:pic>
              </a:graphicData>
            </a:graphic>
          </wp:inline>
        </w:drawing>
      </w:r>
    </w:p>
    <w:p w14:paraId="01F9B956" w14:textId="05D4821A" w:rsidR="007B5687" w:rsidRDefault="007B5687" w:rsidP="007B5687">
      <w:pPr>
        <w:jc w:val="both"/>
      </w:pPr>
      <w:r>
        <w:t>Fig: Service KM</w:t>
      </w:r>
      <w:r w:rsidR="00DC0656">
        <w:t>S</w:t>
      </w:r>
      <w:r>
        <w:t xml:space="preserve"> are stored along with its </w:t>
      </w:r>
      <w:r w:rsidR="00DC0656">
        <w:t xml:space="preserve">digital signature </w:t>
      </w:r>
      <w:r w:rsidR="0062760F">
        <w:t xml:space="preserve">computed as </w:t>
      </w:r>
      <w:r w:rsidR="00241558">
        <w:t>DS</w:t>
      </w:r>
      <w:r w:rsidRPr="007B5687">
        <w:t>(</w:t>
      </w:r>
      <w:r w:rsidR="008367C5">
        <w:t>I</w:t>
      </w:r>
      <w:r w:rsidR="008367C5" w:rsidRPr="007B5687">
        <w:t>nsti</w:t>
      </w:r>
      <w:r w:rsidR="008367C5">
        <w:t xml:space="preserve">tutional </w:t>
      </w:r>
      <w:r w:rsidRPr="007B5687">
        <w:t>Id</w:t>
      </w:r>
      <w:r>
        <w:t xml:space="preserve">, </w:t>
      </w:r>
      <w:r w:rsidR="008367C5">
        <w:t>U</w:t>
      </w:r>
      <w:r w:rsidRPr="007B5687">
        <w:t>ser id</w:t>
      </w:r>
      <w:r>
        <w:t>,</w:t>
      </w:r>
      <w:r w:rsidRPr="007B5687">
        <w:t xml:space="preserve"> Service Id</w:t>
      </w:r>
      <w:r>
        <w:t>,</w:t>
      </w:r>
      <w:r w:rsidRPr="007B5687">
        <w:t xml:space="preserve"> Service Name</w:t>
      </w:r>
      <w:r>
        <w:t>,</w:t>
      </w:r>
      <w:r w:rsidRPr="007B5687">
        <w:t xml:space="preserve"> HE Para</w:t>
      </w:r>
      <w:r>
        <w:t>,</w:t>
      </w:r>
      <w:r w:rsidRPr="007B5687">
        <w:t xml:space="preserve"> HE </w:t>
      </w:r>
      <w:r w:rsidR="00E4747A" w:rsidRPr="007B5687">
        <w:t>Client)</w:t>
      </w:r>
      <w:r>
        <w:t xml:space="preserve"> to avoid Key malleability and wrong key </w:t>
      </w:r>
      <w:r w:rsidR="00DC0656">
        <w:t xml:space="preserve">received </w:t>
      </w:r>
      <w:r>
        <w:t>for computation.</w:t>
      </w:r>
    </w:p>
    <w:p w14:paraId="35784231" w14:textId="1D02C068" w:rsidR="00E4747A" w:rsidRPr="007B5687" w:rsidRDefault="00E4747A" w:rsidP="007B5687">
      <w:pPr>
        <w:jc w:val="both"/>
      </w:pPr>
      <w:r>
        <w:rPr>
          <w:noProof/>
        </w:rPr>
        <w:drawing>
          <wp:inline distT="0" distB="0" distL="0" distR="0" wp14:anchorId="0D9C1BC5" wp14:editId="4A728808">
            <wp:extent cx="6143625" cy="3571875"/>
            <wp:effectExtent l="0" t="0" r="9525" b="9525"/>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43625" cy="3571875"/>
                    </a:xfrm>
                    <a:prstGeom prst="rect">
                      <a:avLst/>
                    </a:prstGeom>
                  </pic:spPr>
                </pic:pic>
              </a:graphicData>
            </a:graphic>
          </wp:inline>
        </w:drawing>
      </w:r>
    </w:p>
    <w:p w14:paraId="1235605C" w14:textId="1029C1CD" w:rsidR="00E4747A" w:rsidRDefault="00E4747A" w:rsidP="00E4747A">
      <w:pPr>
        <w:jc w:val="both"/>
      </w:pPr>
      <w:r>
        <w:t xml:space="preserve">Fig: Database for computation is stored </w:t>
      </w:r>
      <w:r w:rsidR="0072032C">
        <w:t xml:space="preserve">in the </w:t>
      </w:r>
      <w:r>
        <w:t xml:space="preserve">encrypted </w:t>
      </w:r>
      <w:r w:rsidR="0072032C">
        <w:t>form encrypted with</w:t>
      </w:r>
      <w:r>
        <w:t xml:space="preserve"> TEE attestation key to avoid Decryption failure due to wrong data provided for computation. </w:t>
      </w:r>
    </w:p>
    <w:p w14:paraId="514D8F3A" w14:textId="131A4F71" w:rsidR="003A2ED3" w:rsidRPr="00E4747A" w:rsidRDefault="003A2ED3" w:rsidP="00E4747A">
      <w:pPr>
        <w:jc w:val="both"/>
      </w:pPr>
      <w:r>
        <w:rPr>
          <w:noProof/>
        </w:rPr>
        <w:lastRenderedPageBreak/>
        <w:drawing>
          <wp:inline distT="0" distB="0" distL="0" distR="0" wp14:anchorId="7366506E" wp14:editId="17C1F36E">
            <wp:extent cx="5731510" cy="4095750"/>
            <wp:effectExtent l="0" t="0" r="254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095750"/>
                    </a:xfrm>
                    <a:prstGeom prst="rect">
                      <a:avLst/>
                    </a:prstGeom>
                  </pic:spPr>
                </pic:pic>
              </a:graphicData>
            </a:graphic>
          </wp:inline>
        </w:drawing>
      </w:r>
    </w:p>
    <w:p w14:paraId="138E763F" w14:textId="63E2BBDE" w:rsidR="003A2ED3" w:rsidRDefault="003A2ED3" w:rsidP="007D3766">
      <w:pPr>
        <w:jc w:val="both"/>
      </w:pPr>
      <w:r>
        <w:t xml:space="preserve">Fig: </w:t>
      </w:r>
      <w:r w:rsidR="007D3766">
        <w:t xml:space="preserve">To avoid query result malleability </w:t>
      </w:r>
      <w:r w:rsidR="0072032C">
        <w:t xml:space="preserve">attack </w:t>
      </w:r>
      <w:r w:rsidR="007D3766">
        <w:t>query result along with its digital</w:t>
      </w:r>
      <w:r w:rsidR="0072032C">
        <w:t xml:space="preserve"> signature</w:t>
      </w:r>
      <w:r w:rsidR="007D3766">
        <w:t xml:space="preserve"> is stored in the encrypted database which is later decrypted in the TEE.</w:t>
      </w:r>
    </w:p>
    <w:p w14:paraId="2BE4CE82" w14:textId="03D32BAB" w:rsidR="005F5344" w:rsidRDefault="005F5344" w:rsidP="007D3766">
      <w:pPr>
        <w:jc w:val="both"/>
      </w:pPr>
    </w:p>
    <w:p w14:paraId="573EFBD0" w14:textId="264F3959" w:rsidR="005F5344" w:rsidRDefault="005F5344" w:rsidP="007D3766">
      <w:pPr>
        <w:jc w:val="both"/>
      </w:pPr>
    </w:p>
    <w:p w14:paraId="4857DC8E" w14:textId="6DB50987" w:rsidR="005F5344" w:rsidRDefault="005F5344" w:rsidP="007D3766">
      <w:pPr>
        <w:jc w:val="both"/>
      </w:pPr>
    </w:p>
    <w:p w14:paraId="553B66FE" w14:textId="62EB0E4A" w:rsidR="005F5344" w:rsidRDefault="005F5344" w:rsidP="007D3766">
      <w:pPr>
        <w:jc w:val="both"/>
      </w:pPr>
    </w:p>
    <w:p w14:paraId="6E901BED" w14:textId="298C3448" w:rsidR="005F5344" w:rsidRDefault="005F5344" w:rsidP="007D3766">
      <w:pPr>
        <w:jc w:val="both"/>
      </w:pPr>
    </w:p>
    <w:p w14:paraId="02BE7844" w14:textId="60186E77" w:rsidR="005F5344" w:rsidRDefault="005F5344" w:rsidP="007D3766">
      <w:pPr>
        <w:jc w:val="both"/>
      </w:pPr>
    </w:p>
    <w:p w14:paraId="2452BA0E" w14:textId="14B86801" w:rsidR="005F5344" w:rsidRDefault="005F5344" w:rsidP="007D3766">
      <w:pPr>
        <w:jc w:val="both"/>
      </w:pPr>
    </w:p>
    <w:p w14:paraId="017ABBB2" w14:textId="5C7F3A29" w:rsidR="005F5344" w:rsidRDefault="005F5344" w:rsidP="007D3766">
      <w:pPr>
        <w:jc w:val="both"/>
      </w:pPr>
    </w:p>
    <w:p w14:paraId="17E70DF7" w14:textId="160F7E38" w:rsidR="005F5344" w:rsidRDefault="005F5344" w:rsidP="007D3766">
      <w:pPr>
        <w:jc w:val="both"/>
      </w:pPr>
    </w:p>
    <w:p w14:paraId="6B69FABD" w14:textId="5BC5210A" w:rsidR="005F5344" w:rsidRDefault="005F5344" w:rsidP="007D3766">
      <w:pPr>
        <w:jc w:val="both"/>
      </w:pPr>
    </w:p>
    <w:p w14:paraId="34916A8E" w14:textId="49B18EF8" w:rsidR="005F5344" w:rsidRDefault="005F5344" w:rsidP="007D3766">
      <w:pPr>
        <w:jc w:val="both"/>
      </w:pPr>
    </w:p>
    <w:p w14:paraId="3BC6A193" w14:textId="4E316A4E" w:rsidR="005F5344" w:rsidRDefault="005F5344" w:rsidP="007D3766">
      <w:pPr>
        <w:jc w:val="both"/>
      </w:pPr>
    </w:p>
    <w:p w14:paraId="58C80D5F" w14:textId="0DB5E9F4" w:rsidR="005F5344" w:rsidRDefault="005F5344" w:rsidP="007D3766">
      <w:pPr>
        <w:jc w:val="both"/>
      </w:pPr>
    </w:p>
    <w:p w14:paraId="16DCF376" w14:textId="3574A3B9" w:rsidR="005F5344" w:rsidRDefault="005F5344" w:rsidP="007D3766">
      <w:pPr>
        <w:jc w:val="both"/>
      </w:pPr>
    </w:p>
    <w:p w14:paraId="56B9D057" w14:textId="317A752B" w:rsidR="005F5344" w:rsidRDefault="005F5344" w:rsidP="007D3766">
      <w:pPr>
        <w:jc w:val="both"/>
      </w:pPr>
    </w:p>
    <w:p w14:paraId="41EDCB1D" w14:textId="77777777" w:rsidR="005F5344" w:rsidRPr="003A2ED3" w:rsidRDefault="005F5344" w:rsidP="007D3766">
      <w:pPr>
        <w:jc w:val="both"/>
      </w:pPr>
    </w:p>
    <w:p w14:paraId="08050C1C" w14:textId="067A0E97" w:rsidR="004A2AD7" w:rsidRDefault="002341DD" w:rsidP="004628F2">
      <w:pPr>
        <w:jc w:val="center"/>
        <w:rPr>
          <w:b/>
          <w:bCs/>
          <w:u w:val="single"/>
        </w:rPr>
      </w:pPr>
      <w:r>
        <w:rPr>
          <w:b/>
          <w:bCs/>
          <w:u w:val="single"/>
        </w:rPr>
        <w:t xml:space="preserve">Possible </w:t>
      </w:r>
      <w:r w:rsidR="006F140B">
        <w:rPr>
          <w:b/>
          <w:bCs/>
          <w:u w:val="single"/>
        </w:rPr>
        <w:t>Attacks</w:t>
      </w:r>
      <w:r>
        <w:rPr>
          <w:b/>
          <w:bCs/>
          <w:u w:val="single"/>
        </w:rPr>
        <w:t xml:space="preserve"> in each Component</w:t>
      </w:r>
    </w:p>
    <w:p w14:paraId="69BA4173" w14:textId="0DD61161" w:rsidR="006F140B" w:rsidRPr="00DB685E" w:rsidRDefault="00B95E88" w:rsidP="004628F2">
      <w:pPr>
        <w:jc w:val="both"/>
        <w:rPr>
          <w:b/>
          <w:bCs/>
        </w:rPr>
      </w:pPr>
      <w:r>
        <w:rPr>
          <w:b/>
          <w:bCs/>
        </w:rPr>
        <w:t>Client</w:t>
      </w:r>
      <w:r w:rsidR="006F140B" w:rsidRPr="00DB685E">
        <w:rPr>
          <w:b/>
          <w:bCs/>
        </w:rPr>
        <w:t xml:space="preserve"> </w:t>
      </w:r>
      <w:r>
        <w:rPr>
          <w:b/>
          <w:bCs/>
        </w:rPr>
        <w:t>S</w:t>
      </w:r>
      <w:r w:rsidR="006F140B" w:rsidRPr="00DB685E">
        <w:rPr>
          <w:b/>
          <w:bCs/>
        </w:rPr>
        <w:t xml:space="preserve">ervice </w:t>
      </w:r>
      <w:r>
        <w:rPr>
          <w:b/>
          <w:bCs/>
        </w:rPr>
        <w:t>Portal</w:t>
      </w:r>
    </w:p>
    <w:p w14:paraId="376AAC20" w14:textId="76F567A3" w:rsidR="006F140B" w:rsidRDefault="00161C91" w:rsidP="004628F2">
      <w:pPr>
        <w:pStyle w:val="ListParagraph"/>
        <w:numPr>
          <w:ilvl w:val="0"/>
          <w:numId w:val="36"/>
        </w:numPr>
        <w:ind w:left="360"/>
        <w:jc w:val="both"/>
      </w:pPr>
      <w:r>
        <w:t>Denial of service attack</w:t>
      </w:r>
    </w:p>
    <w:p w14:paraId="436D7AE5" w14:textId="2B20B1EF" w:rsidR="00A64F11" w:rsidRDefault="00A64F11" w:rsidP="004628F2">
      <w:pPr>
        <w:pStyle w:val="ListParagraph"/>
        <w:numPr>
          <w:ilvl w:val="1"/>
          <w:numId w:val="36"/>
        </w:numPr>
        <w:ind w:left="1080"/>
        <w:jc w:val="both"/>
      </w:pPr>
      <w:r w:rsidRPr="00C81FBA">
        <w:t xml:space="preserve">The </w:t>
      </w:r>
      <w:r>
        <w:t xml:space="preserve">user cannot perform any query on the database </w:t>
      </w:r>
    </w:p>
    <w:p w14:paraId="502BF7A2" w14:textId="646774AD" w:rsidR="00565A6E" w:rsidRPr="00C81FBA" w:rsidRDefault="0087336C" w:rsidP="007E5A1F">
      <w:pPr>
        <w:pStyle w:val="ListParagraph"/>
        <w:numPr>
          <w:ilvl w:val="1"/>
          <w:numId w:val="36"/>
        </w:numPr>
        <w:ind w:left="1080"/>
        <w:jc w:val="both"/>
      </w:pPr>
      <w:r>
        <w:t>T</w:t>
      </w:r>
      <w:r w:rsidR="005E2345">
        <w:t xml:space="preserve">he reason </w:t>
      </w:r>
      <w:r>
        <w:t xml:space="preserve">about the same </w:t>
      </w:r>
      <w:r w:rsidR="005E2345">
        <w:t>is mentioned in the feedback reply</w:t>
      </w:r>
      <w:r w:rsidR="007E5A1F">
        <w:t xml:space="preserve"> send to the user with standard error code</w:t>
      </w:r>
    </w:p>
    <w:p w14:paraId="297FBDE2" w14:textId="282CF45A" w:rsidR="00161C91" w:rsidRPr="00C81FBA" w:rsidRDefault="00161C91" w:rsidP="004628F2">
      <w:pPr>
        <w:pStyle w:val="ListParagraph"/>
        <w:numPr>
          <w:ilvl w:val="0"/>
          <w:numId w:val="36"/>
        </w:numPr>
        <w:ind w:left="360"/>
        <w:jc w:val="both"/>
        <w:rPr>
          <w:b/>
          <w:bCs/>
          <w:u w:val="single"/>
        </w:rPr>
      </w:pPr>
      <w:r>
        <w:t xml:space="preserve">Genuine user authentication </w:t>
      </w:r>
      <w:r w:rsidR="00CC2C57">
        <w:t>fails</w:t>
      </w:r>
    </w:p>
    <w:p w14:paraId="40B217E8" w14:textId="2A60101B" w:rsidR="00C81FBA" w:rsidRDefault="00C81FBA" w:rsidP="004628F2">
      <w:pPr>
        <w:pStyle w:val="ListParagraph"/>
        <w:numPr>
          <w:ilvl w:val="1"/>
          <w:numId w:val="36"/>
        </w:numPr>
        <w:ind w:left="1080"/>
        <w:jc w:val="both"/>
      </w:pPr>
      <w:r w:rsidRPr="00C81FBA">
        <w:t xml:space="preserve">The </w:t>
      </w:r>
      <w:r>
        <w:t>user cannot perform any query on the database</w:t>
      </w:r>
    </w:p>
    <w:p w14:paraId="4256997A" w14:textId="4503961E" w:rsidR="005E2345" w:rsidRDefault="005E2345" w:rsidP="004628F2">
      <w:pPr>
        <w:pStyle w:val="ListParagraph"/>
        <w:numPr>
          <w:ilvl w:val="1"/>
          <w:numId w:val="36"/>
        </w:numPr>
        <w:ind w:left="1080"/>
        <w:jc w:val="both"/>
      </w:pPr>
      <w:r>
        <w:t>However, the user knows why the authentication is failed</w:t>
      </w:r>
      <w:r w:rsidR="004628F2">
        <w:t xml:space="preserve"> through the feedback </w:t>
      </w:r>
      <w:r w:rsidR="00CC2C57">
        <w:t>received</w:t>
      </w:r>
    </w:p>
    <w:p w14:paraId="35A2E4E6" w14:textId="108DE777" w:rsidR="00565A6E" w:rsidRDefault="00565A6E" w:rsidP="004628F2">
      <w:pPr>
        <w:pStyle w:val="ListParagraph"/>
        <w:numPr>
          <w:ilvl w:val="1"/>
          <w:numId w:val="36"/>
        </w:numPr>
        <w:ind w:left="1080"/>
        <w:jc w:val="both"/>
      </w:pPr>
      <w:r>
        <w:t xml:space="preserve">The feedback </w:t>
      </w:r>
      <w:r w:rsidR="00024CAA">
        <w:t>message</w:t>
      </w:r>
      <w:r>
        <w:t xml:space="preserve"> mentions the standard error code</w:t>
      </w:r>
    </w:p>
    <w:p w14:paraId="4885B69F" w14:textId="5FA6F357" w:rsidR="00161C91" w:rsidRPr="00C81FBA" w:rsidRDefault="00214FC1" w:rsidP="004628F2">
      <w:pPr>
        <w:pStyle w:val="ListParagraph"/>
        <w:numPr>
          <w:ilvl w:val="0"/>
          <w:numId w:val="36"/>
        </w:numPr>
        <w:ind w:left="360"/>
        <w:jc w:val="both"/>
        <w:rPr>
          <w:b/>
          <w:bCs/>
          <w:u w:val="single"/>
        </w:rPr>
      </w:pPr>
      <w:r>
        <w:t xml:space="preserve">Requested </w:t>
      </w:r>
      <w:r w:rsidR="00262192">
        <w:t xml:space="preserve">service not </w:t>
      </w:r>
      <w:r>
        <w:t xml:space="preserve">provided </w:t>
      </w:r>
      <w:r w:rsidR="00262192">
        <w:t>to the user</w:t>
      </w:r>
    </w:p>
    <w:p w14:paraId="4BC01F52" w14:textId="500C9006" w:rsidR="00C81FBA" w:rsidRPr="005E2345" w:rsidRDefault="00C81FBA" w:rsidP="004628F2">
      <w:pPr>
        <w:pStyle w:val="ListParagraph"/>
        <w:numPr>
          <w:ilvl w:val="1"/>
          <w:numId w:val="36"/>
        </w:numPr>
        <w:ind w:left="1080"/>
        <w:jc w:val="both"/>
        <w:rPr>
          <w:b/>
          <w:bCs/>
          <w:u w:val="single"/>
        </w:rPr>
      </w:pPr>
      <w:r>
        <w:t>The user cannot perform</w:t>
      </w:r>
      <w:r w:rsidR="009344C6">
        <w:t xml:space="preserve"> the intended</w:t>
      </w:r>
      <w:r>
        <w:t xml:space="preserve"> </w:t>
      </w:r>
      <w:r w:rsidR="00024CAA">
        <w:t>service</w:t>
      </w:r>
      <w:r>
        <w:t xml:space="preserve"> </w:t>
      </w:r>
      <w:r w:rsidR="00024CAA">
        <w:t xml:space="preserve">computation </w:t>
      </w:r>
      <w:r>
        <w:t>on the database</w:t>
      </w:r>
    </w:p>
    <w:p w14:paraId="63E07237" w14:textId="77777777" w:rsidR="005B089E" w:rsidRPr="005B089E" w:rsidRDefault="005E2345" w:rsidP="005B089E">
      <w:pPr>
        <w:pStyle w:val="ListParagraph"/>
        <w:numPr>
          <w:ilvl w:val="1"/>
          <w:numId w:val="36"/>
        </w:numPr>
        <w:ind w:left="1080"/>
        <w:jc w:val="both"/>
        <w:rPr>
          <w:b/>
          <w:bCs/>
          <w:u w:val="single"/>
        </w:rPr>
      </w:pPr>
      <w:r>
        <w:t xml:space="preserve">The reason is mentioned </w:t>
      </w:r>
      <w:r w:rsidR="00D53A95">
        <w:t>with standard error code</w:t>
      </w:r>
      <w:r>
        <w:t xml:space="preserve"> </w:t>
      </w:r>
      <w:r w:rsidR="00D53A95">
        <w:t xml:space="preserve">in the </w:t>
      </w:r>
      <w:r>
        <w:t>feedback reply thus the user knows the reason behind the requested service fail.</w:t>
      </w:r>
    </w:p>
    <w:p w14:paraId="4835FBB9" w14:textId="7FFE1522" w:rsidR="005B089E" w:rsidRPr="005B089E" w:rsidRDefault="00E93B98" w:rsidP="005B089E">
      <w:pPr>
        <w:pStyle w:val="ListParagraph"/>
        <w:numPr>
          <w:ilvl w:val="0"/>
          <w:numId w:val="36"/>
        </w:numPr>
        <w:ind w:left="360"/>
        <w:jc w:val="both"/>
        <w:rPr>
          <w:b/>
          <w:bCs/>
          <w:u w:val="single"/>
        </w:rPr>
      </w:pPr>
      <w:r>
        <w:t>Client Service Portal</w:t>
      </w:r>
      <w:r w:rsidR="005B089E">
        <w:t xml:space="preserve"> ca</w:t>
      </w:r>
      <w:r w:rsidR="006E7B6B">
        <w:t>n</w:t>
      </w:r>
      <w:r w:rsidR="005B089E">
        <w:t xml:space="preserve"> send (encryption key, metadata) in the following four possible ways</w:t>
      </w:r>
    </w:p>
    <w:p w14:paraId="2999DC22" w14:textId="4D153094" w:rsidR="005B089E" w:rsidRDefault="005B089E" w:rsidP="00004BC7">
      <w:pPr>
        <w:pStyle w:val="ListParagraph"/>
        <w:numPr>
          <w:ilvl w:val="0"/>
          <w:numId w:val="47"/>
        </w:numPr>
        <w:jc w:val="both"/>
      </w:pPr>
      <w:r>
        <w:t xml:space="preserve">Correct, </w:t>
      </w:r>
      <w:r w:rsidR="008D283D">
        <w:t>C</w:t>
      </w:r>
      <w:r>
        <w:t xml:space="preserve">orrect </w:t>
      </w:r>
    </w:p>
    <w:p w14:paraId="2F81D83A" w14:textId="54952E38" w:rsidR="00E84ACC" w:rsidRDefault="005B089E" w:rsidP="00004BC7">
      <w:pPr>
        <w:pStyle w:val="ListParagraph"/>
        <w:numPr>
          <w:ilvl w:val="0"/>
          <w:numId w:val="48"/>
        </w:numPr>
        <w:jc w:val="both"/>
      </w:pPr>
      <w:r>
        <w:t xml:space="preserve">This is correct and creates no problem </w:t>
      </w:r>
      <w:r w:rsidR="00E84ACC">
        <w:t>for query computation</w:t>
      </w:r>
    </w:p>
    <w:p w14:paraId="7CF33A1E" w14:textId="26672B0C" w:rsidR="005B089E" w:rsidRDefault="005B089E" w:rsidP="00004BC7">
      <w:pPr>
        <w:pStyle w:val="ListParagraph"/>
        <w:numPr>
          <w:ilvl w:val="0"/>
          <w:numId w:val="47"/>
        </w:numPr>
        <w:jc w:val="both"/>
      </w:pPr>
      <w:r>
        <w:t xml:space="preserve">Correct, </w:t>
      </w:r>
      <w:r w:rsidR="008D283D">
        <w:t>W</w:t>
      </w:r>
      <w:r>
        <w:t>rong</w:t>
      </w:r>
    </w:p>
    <w:p w14:paraId="641B0494" w14:textId="5E1E72B6" w:rsidR="00E84ACC" w:rsidRDefault="00E84ACC" w:rsidP="00004BC7">
      <w:pPr>
        <w:pStyle w:val="ListParagraph"/>
        <w:numPr>
          <w:ilvl w:val="0"/>
          <w:numId w:val="48"/>
        </w:numPr>
        <w:jc w:val="both"/>
      </w:pPr>
      <w:r>
        <w:t>Wrong here means metadata is of another user</w:t>
      </w:r>
    </w:p>
    <w:p w14:paraId="67082127" w14:textId="6E64D7D0" w:rsidR="00E84ACC" w:rsidRDefault="00E84ACC" w:rsidP="00E84ACC">
      <w:pPr>
        <w:pStyle w:val="ListParagraph"/>
        <w:numPr>
          <w:ilvl w:val="2"/>
          <w:numId w:val="36"/>
        </w:numPr>
        <w:jc w:val="both"/>
      </w:pPr>
      <w:r>
        <w:t>If metadata is completely wrong, then it gets detected in the service query portal when user is verified</w:t>
      </w:r>
    </w:p>
    <w:p w14:paraId="10B85C6E" w14:textId="2D59D826" w:rsidR="00E84ACC" w:rsidRDefault="00E84ACC" w:rsidP="00004BC7">
      <w:pPr>
        <w:pStyle w:val="ListParagraph"/>
        <w:numPr>
          <w:ilvl w:val="0"/>
          <w:numId w:val="48"/>
        </w:numPr>
        <w:jc w:val="both"/>
      </w:pPr>
      <w:r>
        <w:t>T</w:t>
      </w:r>
      <w:r w:rsidRPr="00C81FBA">
        <w:t>he us</w:t>
      </w:r>
      <w:r>
        <w:t>er encrypts his query and sends it for query computation</w:t>
      </w:r>
    </w:p>
    <w:p w14:paraId="0BBE9200" w14:textId="054F86C0" w:rsidR="00E84ACC" w:rsidRDefault="00E84ACC" w:rsidP="00004BC7">
      <w:pPr>
        <w:pStyle w:val="ListParagraph"/>
        <w:numPr>
          <w:ilvl w:val="0"/>
          <w:numId w:val="48"/>
        </w:numPr>
        <w:jc w:val="both"/>
      </w:pPr>
      <w:r>
        <w:t>Service query portal authenticates the user and sends it to FHE Query Engine</w:t>
      </w:r>
    </w:p>
    <w:p w14:paraId="28F3B9A8" w14:textId="15C9FD7D" w:rsidR="00E84ACC" w:rsidRDefault="00E84ACC" w:rsidP="00004BC7">
      <w:pPr>
        <w:pStyle w:val="ListParagraph"/>
        <w:numPr>
          <w:ilvl w:val="0"/>
          <w:numId w:val="48"/>
        </w:numPr>
        <w:jc w:val="both"/>
      </w:pPr>
      <w:r>
        <w:t xml:space="preserve">Service registry authenticates the user if it has access for the service requested then </w:t>
      </w:r>
      <w:r w:rsidR="00A626A6">
        <w:t xml:space="preserve">he </w:t>
      </w:r>
      <w:r>
        <w:t>replies with the user metadata</w:t>
      </w:r>
    </w:p>
    <w:p w14:paraId="29262997" w14:textId="77777777" w:rsidR="00E84ACC" w:rsidRDefault="00E84ACC" w:rsidP="00004BC7">
      <w:pPr>
        <w:pStyle w:val="ListParagraph"/>
        <w:numPr>
          <w:ilvl w:val="0"/>
          <w:numId w:val="48"/>
        </w:numPr>
        <w:jc w:val="both"/>
      </w:pPr>
      <w:r>
        <w:t>The service key is asked from service KMS using user’s metadata and service KMS replies with necessary keys</w:t>
      </w:r>
    </w:p>
    <w:p w14:paraId="38164B3D" w14:textId="77777777" w:rsidR="00E84ACC" w:rsidRDefault="00E84ACC" w:rsidP="00004BC7">
      <w:pPr>
        <w:pStyle w:val="ListParagraph"/>
        <w:numPr>
          <w:ilvl w:val="0"/>
          <w:numId w:val="48"/>
        </w:numPr>
        <w:jc w:val="both"/>
      </w:pPr>
      <w:r>
        <w:t>FHE query engine performs query computation and stores it in the encrypted form</w:t>
      </w:r>
    </w:p>
    <w:p w14:paraId="4A5144A4" w14:textId="77777777" w:rsidR="00E84ACC" w:rsidRDefault="00E84ACC" w:rsidP="00004BC7">
      <w:pPr>
        <w:pStyle w:val="ListParagraph"/>
        <w:numPr>
          <w:ilvl w:val="0"/>
          <w:numId w:val="48"/>
        </w:numPr>
        <w:jc w:val="both"/>
      </w:pPr>
      <w:r>
        <w:t>Encrypted result is decrypted in the TEE and later it is sent to the user.</w:t>
      </w:r>
    </w:p>
    <w:p w14:paraId="2AC32D7B" w14:textId="54E8F3D0" w:rsidR="00E84ACC" w:rsidRDefault="00E84ACC" w:rsidP="00004BC7">
      <w:pPr>
        <w:pStyle w:val="ListParagraph"/>
        <w:numPr>
          <w:ilvl w:val="0"/>
          <w:numId w:val="48"/>
        </w:numPr>
        <w:jc w:val="both"/>
      </w:pPr>
      <w:r>
        <w:t>However, the result obtained by the user is wrong due to wrong key used for query encryption in the first place itself.</w:t>
      </w:r>
    </w:p>
    <w:p w14:paraId="3EEC77AF" w14:textId="62826DD1" w:rsidR="00E84ACC" w:rsidRPr="00A626A6" w:rsidRDefault="00E84ACC" w:rsidP="00004BC7">
      <w:pPr>
        <w:pStyle w:val="ListParagraph"/>
        <w:numPr>
          <w:ilvl w:val="0"/>
          <w:numId w:val="48"/>
        </w:numPr>
        <w:jc w:val="both"/>
        <w:rPr>
          <w:color w:val="FF0000"/>
        </w:rPr>
      </w:pPr>
      <w:r>
        <w:rPr>
          <w:color w:val="FF0000"/>
        </w:rPr>
        <w:t>I think this</w:t>
      </w:r>
      <w:r w:rsidR="00A626A6">
        <w:rPr>
          <w:color w:val="FF0000"/>
        </w:rPr>
        <w:t xml:space="preserve"> form of attack </w:t>
      </w:r>
      <w:r>
        <w:rPr>
          <w:color w:val="FF0000"/>
        </w:rPr>
        <w:t>can be restricted</w:t>
      </w:r>
      <w:r w:rsidR="00A626A6">
        <w:rPr>
          <w:color w:val="FF0000"/>
        </w:rPr>
        <w:t xml:space="preserve"> by storing metadata and key </w:t>
      </w:r>
      <w:r w:rsidR="007D6EBF">
        <w:rPr>
          <w:color w:val="FF0000"/>
        </w:rPr>
        <w:t>along with its DS.</w:t>
      </w:r>
    </w:p>
    <w:p w14:paraId="4847E307" w14:textId="6B596C51" w:rsidR="005B089E" w:rsidRDefault="005B089E" w:rsidP="00004BC7">
      <w:pPr>
        <w:pStyle w:val="ListParagraph"/>
        <w:numPr>
          <w:ilvl w:val="0"/>
          <w:numId w:val="47"/>
        </w:numPr>
        <w:jc w:val="both"/>
      </w:pPr>
      <w:r>
        <w:t>Wrong, Correct</w:t>
      </w:r>
    </w:p>
    <w:p w14:paraId="609D4F11" w14:textId="13CBA02E" w:rsidR="00A626A6" w:rsidRDefault="00A626A6" w:rsidP="00004BC7">
      <w:pPr>
        <w:pStyle w:val="ListParagraph"/>
        <w:numPr>
          <w:ilvl w:val="0"/>
          <w:numId w:val="49"/>
        </w:numPr>
        <w:jc w:val="both"/>
      </w:pPr>
      <w:r>
        <w:t>Using the same techniques as that of above this form of attack can be identified and restricted</w:t>
      </w:r>
    </w:p>
    <w:p w14:paraId="7CEFF769" w14:textId="00627D3B" w:rsidR="00004BC7" w:rsidRDefault="00004BC7" w:rsidP="00004BC7">
      <w:pPr>
        <w:pStyle w:val="ListParagraph"/>
        <w:numPr>
          <w:ilvl w:val="0"/>
          <w:numId w:val="47"/>
        </w:numPr>
        <w:jc w:val="both"/>
      </w:pPr>
      <w:r>
        <w:t>Wrong, Wrong</w:t>
      </w:r>
    </w:p>
    <w:p w14:paraId="7561F9FF" w14:textId="0A4BE436" w:rsidR="00CC2C57" w:rsidRPr="006F0113" w:rsidRDefault="002126AD" w:rsidP="006F0113">
      <w:pPr>
        <w:pStyle w:val="ListParagraph"/>
        <w:numPr>
          <w:ilvl w:val="0"/>
          <w:numId w:val="49"/>
        </w:numPr>
        <w:jc w:val="both"/>
      </w:pPr>
      <w:r>
        <w:t>He</w:t>
      </w:r>
      <w:r w:rsidR="00004BC7">
        <w:t xml:space="preserve"> gets detected in the service query portal when the user gets verified</w:t>
      </w:r>
    </w:p>
    <w:p w14:paraId="6ED1D893" w14:textId="3D6C492C" w:rsidR="00F80808" w:rsidRDefault="00C81FBA" w:rsidP="004628F2">
      <w:pPr>
        <w:pStyle w:val="ListParagraph"/>
        <w:numPr>
          <w:ilvl w:val="0"/>
          <w:numId w:val="36"/>
        </w:numPr>
        <w:ind w:left="360"/>
        <w:jc w:val="both"/>
      </w:pPr>
      <w:r w:rsidRPr="00C81FBA">
        <w:t>Malleability of query attack</w:t>
      </w:r>
    </w:p>
    <w:p w14:paraId="78EC774D" w14:textId="17EE4E02" w:rsidR="00F80808" w:rsidRDefault="00F80808" w:rsidP="004628F2">
      <w:pPr>
        <w:pStyle w:val="ListParagraph"/>
        <w:numPr>
          <w:ilvl w:val="1"/>
          <w:numId w:val="36"/>
        </w:numPr>
        <w:ind w:left="1080"/>
        <w:jc w:val="both"/>
      </w:pPr>
      <w:r>
        <w:t xml:space="preserve">Query malleability can be restricted using </w:t>
      </w:r>
      <w:bookmarkStart w:id="2" w:name="_Hlk125521534"/>
      <w:r w:rsidR="00062FDB">
        <w:t>digital signature</w:t>
      </w:r>
      <w:bookmarkEnd w:id="2"/>
      <w:r w:rsidR="002C2FDC">
        <w:t xml:space="preserve"> computed and send by the user along with the </w:t>
      </w:r>
      <w:r>
        <w:t xml:space="preserve">encrypted query </w:t>
      </w:r>
    </w:p>
    <w:p w14:paraId="311C934E" w14:textId="211FAA12" w:rsidR="00F80808" w:rsidRDefault="00662229" w:rsidP="004628F2">
      <w:pPr>
        <w:pStyle w:val="ListParagraph"/>
        <w:numPr>
          <w:ilvl w:val="1"/>
          <w:numId w:val="36"/>
        </w:numPr>
        <w:ind w:left="1080"/>
        <w:jc w:val="both"/>
      </w:pPr>
      <w:r>
        <w:t>Service query portal verifies the received d</w:t>
      </w:r>
      <w:r w:rsidR="00062FDB">
        <w:t>igital signature</w:t>
      </w:r>
      <w:r w:rsidR="00F80808">
        <w:t xml:space="preserve"> and if it finds any discrepancy with that of the received </w:t>
      </w:r>
      <w:r w:rsidR="00062FDB">
        <w:t>digital signature</w:t>
      </w:r>
      <w:r w:rsidR="00F80808">
        <w:t xml:space="preserve"> then it sends feedback to the user saying </w:t>
      </w:r>
      <w:r w:rsidR="00062FDB">
        <w:t>signature</w:t>
      </w:r>
      <w:r w:rsidR="00F80808">
        <w:t xml:space="preserve"> </w:t>
      </w:r>
      <w:r w:rsidR="00AD7657">
        <w:t>mis</w:t>
      </w:r>
      <w:r w:rsidR="00F80808">
        <w:t>match.</w:t>
      </w:r>
    </w:p>
    <w:p w14:paraId="14200628" w14:textId="78A60A88" w:rsidR="002E56FC" w:rsidRDefault="002E56FC" w:rsidP="004628F2">
      <w:pPr>
        <w:pStyle w:val="ListParagraph"/>
        <w:numPr>
          <w:ilvl w:val="0"/>
          <w:numId w:val="36"/>
        </w:numPr>
        <w:ind w:left="360"/>
        <w:jc w:val="both"/>
      </w:pPr>
      <w:r>
        <w:lastRenderedPageBreak/>
        <w:t>Authorizes the unauthorized user and sends the correct metadata and key to him</w:t>
      </w:r>
      <w:r w:rsidR="002126AD">
        <w:t xml:space="preserve"> </w:t>
      </w:r>
      <w:r w:rsidR="002126AD">
        <w:tab/>
        <w:t xml:space="preserve">        (Active)</w:t>
      </w:r>
    </w:p>
    <w:p w14:paraId="74764C99" w14:textId="6C6645FC" w:rsidR="00246BDE" w:rsidRDefault="00246BDE" w:rsidP="004628F2">
      <w:pPr>
        <w:pStyle w:val="ListParagraph"/>
        <w:numPr>
          <w:ilvl w:val="1"/>
          <w:numId w:val="36"/>
        </w:numPr>
        <w:ind w:left="1080"/>
        <w:jc w:val="both"/>
        <w:rPr>
          <w:color w:val="FF0000"/>
        </w:rPr>
      </w:pPr>
      <w:r>
        <w:rPr>
          <w:color w:val="FF0000"/>
        </w:rPr>
        <w:t>This situation may arise when the query service client is completely compromised</w:t>
      </w:r>
    </w:p>
    <w:p w14:paraId="03945030" w14:textId="68C1880A" w:rsidR="00246BDE" w:rsidRDefault="005E5F38" w:rsidP="004628F2">
      <w:pPr>
        <w:pStyle w:val="ListParagraph"/>
        <w:numPr>
          <w:ilvl w:val="1"/>
          <w:numId w:val="36"/>
        </w:numPr>
        <w:ind w:left="1080"/>
        <w:jc w:val="both"/>
        <w:rPr>
          <w:color w:val="FF0000"/>
        </w:rPr>
      </w:pPr>
      <w:r w:rsidRPr="00FD75E9">
        <w:rPr>
          <w:color w:val="FF0000"/>
        </w:rPr>
        <w:t>A</w:t>
      </w:r>
      <w:r w:rsidR="00DB685E" w:rsidRPr="00FD75E9">
        <w:rPr>
          <w:color w:val="FF0000"/>
        </w:rPr>
        <w:t>ttack</w:t>
      </w:r>
      <w:r w:rsidR="00246BDE">
        <w:rPr>
          <w:color w:val="FF0000"/>
        </w:rPr>
        <w:t>er</w:t>
      </w:r>
      <w:r w:rsidRPr="00FD75E9">
        <w:rPr>
          <w:color w:val="FF0000"/>
        </w:rPr>
        <w:t xml:space="preserve"> </w:t>
      </w:r>
      <w:r w:rsidR="00246BDE">
        <w:rPr>
          <w:color w:val="FF0000"/>
        </w:rPr>
        <w:t xml:space="preserve">who has key and metadata of a genuine user </w:t>
      </w:r>
      <w:r w:rsidR="002E56FC" w:rsidRPr="00FD75E9">
        <w:rPr>
          <w:color w:val="FF0000"/>
        </w:rPr>
        <w:t>can’t be detected</w:t>
      </w:r>
    </w:p>
    <w:p w14:paraId="7A71690D" w14:textId="02063B34" w:rsidR="00DB685E" w:rsidRPr="002126AD" w:rsidRDefault="00246BDE" w:rsidP="004628F2">
      <w:pPr>
        <w:pStyle w:val="ListParagraph"/>
        <w:numPr>
          <w:ilvl w:val="1"/>
          <w:numId w:val="36"/>
        </w:numPr>
        <w:ind w:left="1080"/>
        <w:jc w:val="both"/>
        <w:rPr>
          <w:color w:val="FF0000"/>
        </w:rPr>
      </w:pPr>
      <w:r>
        <w:rPr>
          <w:color w:val="FF0000"/>
        </w:rPr>
        <w:t>H</w:t>
      </w:r>
      <w:r w:rsidR="002E56FC" w:rsidRPr="00FD75E9">
        <w:rPr>
          <w:color w:val="FF0000"/>
        </w:rPr>
        <w:t xml:space="preserve">e can perform the </w:t>
      </w:r>
      <w:r w:rsidR="00DB685E" w:rsidRPr="00FD75E9">
        <w:rPr>
          <w:color w:val="FF0000"/>
        </w:rPr>
        <w:t>q</w:t>
      </w:r>
      <w:r w:rsidR="002E56FC" w:rsidRPr="00FD75E9">
        <w:rPr>
          <w:color w:val="FF0000"/>
        </w:rPr>
        <w:t xml:space="preserve">uery </w:t>
      </w:r>
      <w:r w:rsidR="00DB685E" w:rsidRPr="00FD75E9">
        <w:rPr>
          <w:color w:val="FF0000"/>
        </w:rPr>
        <w:t>computation without any problem</w:t>
      </w:r>
      <w:r w:rsidR="002126AD">
        <w:rPr>
          <w:color w:val="FF0000"/>
        </w:rPr>
        <w:t xml:space="preserve"> and finally get</w:t>
      </w:r>
      <w:r>
        <w:rPr>
          <w:color w:val="FF0000"/>
        </w:rPr>
        <w:t>s</w:t>
      </w:r>
      <w:r w:rsidR="002126AD">
        <w:rPr>
          <w:color w:val="FF0000"/>
        </w:rPr>
        <w:t xml:space="preserve"> the result</w:t>
      </w:r>
      <w:r>
        <w:rPr>
          <w:color w:val="FF0000"/>
        </w:rPr>
        <w:t xml:space="preserve"> as a normal genuine user</w:t>
      </w:r>
      <w:r w:rsidR="002126AD">
        <w:rPr>
          <w:color w:val="FF0000"/>
        </w:rPr>
        <w:t xml:space="preserve"> </w:t>
      </w:r>
    </w:p>
    <w:p w14:paraId="2BEC08F3" w14:textId="02044FAE" w:rsidR="00DB685E" w:rsidRPr="00DB685E" w:rsidRDefault="00DB685E" w:rsidP="004628F2">
      <w:pPr>
        <w:jc w:val="both"/>
        <w:rPr>
          <w:b/>
          <w:bCs/>
        </w:rPr>
      </w:pPr>
      <w:r w:rsidRPr="00DB685E">
        <w:rPr>
          <w:b/>
          <w:bCs/>
        </w:rPr>
        <w:t>Service Query Portal</w:t>
      </w:r>
    </w:p>
    <w:p w14:paraId="10CFC00F" w14:textId="4EAD8347" w:rsidR="00DB685E" w:rsidRPr="00DB685E" w:rsidRDefault="00DB685E" w:rsidP="004628F2">
      <w:pPr>
        <w:pStyle w:val="ListParagraph"/>
        <w:numPr>
          <w:ilvl w:val="0"/>
          <w:numId w:val="38"/>
        </w:numPr>
        <w:jc w:val="both"/>
      </w:pPr>
      <w:r w:rsidRPr="00DB685E">
        <w:t xml:space="preserve"> Denial of service attack</w:t>
      </w:r>
      <w:r w:rsidRPr="00DB685E">
        <w:tab/>
      </w:r>
      <w:r w:rsidRPr="00DB685E">
        <w:tab/>
      </w:r>
      <w:r w:rsidRPr="00DB685E">
        <w:tab/>
      </w:r>
      <w:r w:rsidRPr="00DB685E">
        <w:tab/>
      </w:r>
      <w:r w:rsidRPr="00DB685E">
        <w:tab/>
      </w:r>
      <w:r w:rsidRPr="00DB685E">
        <w:tab/>
      </w:r>
      <w:r w:rsidRPr="00DB685E">
        <w:tab/>
      </w:r>
      <w:r w:rsidR="00455D6B">
        <w:t xml:space="preserve">    </w:t>
      </w:r>
      <w:r w:rsidR="00C72E72">
        <w:t xml:space="preserve">  (</w:t>
      </w:r>
      <w:r w:rsidRPr="00DB685E">
        <w:t>Active/Passive)</w:t>
      </w:r>
    </w:p>
    <w:p w14:paraId="4A103E4E" w14:textId="7151BD67" w:rsidR="00DB685E" w:rsidRDefault="00DB685E" w:rsidP="004628F2">
      <w:pPr>
        <w:pStyle w:val="ListParagraph"/>
        <w:numPr>
          <w:ilvl w:val="1"/>
          <w:numId w:val="38"/>
        </w:numPr>
        <w:jc w:val="both"/>
      </w:pPr>
      <w:r w:rsidRPr="00DB685E">
        <w:t xml:space="preserve">The user cannot perform any query on the database </w:t>
      </w:r>
    </w:p>
    <w:p w14:paraId="67DC0E47" w14:textId="616F9E04" w:rsidR="00D5097E" w:rsidRPr="00DB685E" w:rsidRDefault="00D5097E" w:rsidP="004628F2">
      <w:pPr>
        <w:pStyle w:val="ListParagraph"/>
        <w:numPr>
          <w:ilvl w:val="1"/>
          <w:numId w:val="38"/>
        </w:numPr>
        <w:jc w:val="both"/>
      </w:pPr>
      <w:r>
        <w:t>However, this can be avoided using standard techniques of overcoming denial of service attack</w:t>
      </w:r>
    </w:p>
    <w:p w14:paraId="0D07B600" w14:textId="6394A1D9" w:rsidR="00DB685E" w:rsidRPr="00DB685E" w:rsidRDefault="00DB685E" w:rsidP="004628F2">
      <w:pPr>
        <w:pStyle w:val="ListParagraph"/>
        <w:numPr>
          <w:ilvl w:val="0"/>
          <w:numId w:val="38"/>
        </w:numPr>
        <w:jc w:val="both"/>
      </w:pPr>
      <w:r w:rsidRPr="00DB685E">
        <w:t>Authorization failure attack</w:t>
      </w:r>
      <w:r w:rsidRPr="00DB685E">
        <w:tab/>
      </w:r>
      <w:r w:rsidRPr="00DB685E">
        <w:tab/>
      </w:r>
      <w:r w:rsidRPr="00DB685E">
        <w:tab/>
      </w:r>
      <w:r w:rsidRPr="00DB685E">
        <w:tab/>
      </w:r>
      <w:r w:rsidRPr="00DB685E">
        <w:tab/>
      </w:r>
      <w:r w:rsidRPr="00DB685E">
        <w:tab/>
      </w:r>
      <w:r w:rsidR="00455D6B">
        <w:t xml:space="preserve">  </w:t>
      </w:r>
      <w:r w:rsidR="00C72E72">
        <w:t xml:space="preserve"> </w:t>
      </w:r>
      <w:r w:rsidR="00364BD9">
        <w:t xml:space="preserve">  (</w:t>
      </w:r>
      <w:r w:rsidRPr="00DB685E">
        <w:t>Active)</w:t>
      </w:r>
      <w:r w:rsidRPr="00DB685E">
        <w:rPr>
          <w:color w:val="FF0000"/>
        </w:rPr>
        <w:t xml:space="preserve"> privilege</w:t>
      </w:r>
    </w:p>
    <w:p w14:paraId="13DCC45D" w14:textId="77777777" w:rsidR="00DB685E" w:rsidRPr="00DB685E" w:rsidRDefault="00DB685E" w:rsidP="004628F2">
      <w:pPr>
        <w:pStyle w:val="ListParagraph"/>
        <w:numPr>
          <w:ilvl w:val="1"/>
          <w:numId w:val="38"/>
        </w:numPr>
        <w:jc w:val="both"/>
      </w:pPr>
      <w:r w:rsidRPr="00DB685E">
        <w:t>The user cannot perform any query on the database</w:t>
      </w:r>
    </w:p>
    <w:p w14:paraId="7D269CC6" w14:textId="64AB6D5D" w:rsidR="00DB685E" w:rsidRPr="00DB685E" w:rsidRDefault="00DB685E" w:rsidP="004628F2">
      <w:pPr>
        <w:pStyle w:val="ListParagraph"/>
        <w:numPr>
          <w:ilvl w:val="1"/>
          <w:numId w:val="38"/>
        </w:numPr>
        <w:jc w:val="both"/>
      </w:pPr>
      <w:r w:rsidRPr="00DB685E">
        <w:t xml:space="preserve">However, the user is informed </w:t>
      </w:r>
      <w:r w:rsidR="00F061F8">
        <w:t xml:space="preserve">with standard error code in the </w:t>
      </w:r>
      <w:r w:rsidRPr="00DB685E">
        <w:t>feedback</w:t>
      </w:r>
      <w:r w:rsidR="00F061F8">
        <w:t xml:space="preserve"> sent.</w:t>
      </w:r>
      <w:r w:rsidRPr="00DB685E">
        <w:t xml:space="preserve"> </w:t>
      </w:r>
    </w:p>
    <w:p w14:paraId="3EFE2076" w14:textId="77777777" w:rsidR="00C72E72" w:rsidRDefault="00DB685E" w:rsidP="004628F2">
      <w:pPr>
        <w:pStyle w:val="ListParagraph"/>
        <w:numPr>
          <w:ilvl w:val="0"/>
          <w:numId w:val="38"/>
        </w:numPr>
        <w:jc w:val="both"/>
      </w:pPr>
      <w:r w:rsidRPr="00DB685E">
        <w:t>Query malleability attack</w:t>
      </w:r>
    </w:p>
    <w:p w14:paraId="7BDDDA77" w14:textId="15216B42" w:rsidR="00DB685E" w:rsidRPr="00DB685E" w:rsidRDefault="00C72E72" w:rsidP="004628F2">
      <w:pPr>
        <w:pStyle w:val="ListParagraph"/>
        <w:numPr>
          <w:ilvl w:val="1"/>
          <w:numId w:val="38"/>
        </w:numPr>
        <w:jc w:val="both"/>
      </w:pPr>
      <w:r w:rsidRPr="00DB685E">
        <w:t xml:space="preserve">The </w:t>
      </w:r>
      <w:r>
        <w:t xml:space="preserve">query service portal </w:t>
      </w:r>
      <w:r w:rsidRPr="00DB685E">
        <w:t>can perform query</w:t>
      </w:r>
      <w:r>
        <w:t xml:space="preserve"> malleability</w:t>
      </w:r>
      <w:r>
        <w:tab/>
      </w:r>
      <w:r w:rsidR="00DB685E" w:rsidRPr="00DB685E">
        <w:tab/>
      </w:r>
      <w:r w:rsidR="00455D6B">
        <w:t xml:space="preserve">   </w:t>
      </w:r>
      <w:r w:rsidR="00364BD9">
        <w:t xml:space="preserve">  (</w:t>
      </w:r>
      <w:r w:rsidR="00DB685E" w:rsidRPr="00DB685E">
        <w:t>Active)</w:t>
      </w:r>
      <w:r w:rsidR="00DB685E" w:rsidRPr="00C72E72">
        <w:rPr>
          <w:color w:val="FF0000"/>
        </w:rPr>
        <w:t xml:space="preserve"> privilege</w:t>
      </w:r>
    </w:p>
    <w:p w14:paraId="5FBB9DA8" w14:textId="6D3484B4" w:rsidR="00C82BB8" w:rsidRDefault="00C72E72" w:rsidP="004628F2">
      <w:pPr>
        <w:pStyle w:val="ListParagraph"/>
        <w:numPr>
          <w:ilvl w:val="1"/>
          <w:numId w:val="38"/>
        </w:numPr>
        <w:jc w:val="both"/>
      </w:pPr>
      <w:r w:rsidRPr="00DB685E">
        <w:t>However,</w:t>
      </w:r>
      <w:r>
        <w:t xml:space="preserve"> </w:t>
      </w:r>
      <w:r w:rsidR="003A24F9">
        <w:t>this</w:t>
      </w:r>
      <w:r w:rsidR="00DB685E">
        <w:t xml:space="preserve"> </w:t>
      </w:r>
      <w:r w:rsidR="00C82BB8">
        <w:t>can be</w:t>
      </w:r>
      <w:r w:rsidR="00DB685E">
        <w:t xml:space="preserve"> avoided </w:t>
      </w:r>
      <w:r w:rsidR="00596EB0">
        <w:t xml:space="preserve">by sending </w:t>
      </w:r>
      <w:r w:rsidR="00F47E46">
        <w:t>digital signature</w:t>
      </w:r>
      <w:r w:rsidR="00DB685E">
        <w:t xml:space="preserve"> of the </w:t>
      </w:r>
      <w:r w:rsidR="00C82BB8">
        <w:t xml:space="preserve">query with </w:t>
      </w:r>
      <w:r w:rsidR="00640C53">
        <w:t>it.</w:t>
      </w:r>
    </w:p>
    <w:p w14:paraId="0912F77A" w14:textId="08778E3F" w:rsidR="00DB685E" w:rsidRPr="000D30C4" w:rsidRDefault="00DB685E" w:rsidP="004628F2">
      <w:pPr>
        <w:pStyle w:val="ListParagraph"/>
        <w:numPr>
          <w:ilvl w:val="0"/>
          <w:numId w:val="38"/>
        </w:numPr>
        <w:jc w:val="both"/>
      </w:pPr>
      <w:r w:rsidRPr="00DB685E">
        <w:t>Query id</w:t>
      </w:r>
      <w:r w:rsidRPr="000D30C4">
        <w:t xml:space="preserve"> malleability attack </w:t>
      </w:r>
      <w:r w:rsidR="00D12088">
        <w:tab/>
      </w:r>
      <w:r w:rsidR="00D12088">
        <w:tab/>
      </w:r>
      <w:r w:rsidR="00D12088">
        <w:tab/>
      </w:r>
      <w:r w:rsidR="00D12088">
        <w:tab/>
      </w:r>
      <w:r w:rsidRPr="00E137A0">
        <w:tab/>
      </w:r>
      <w:r w:rsidRPr="00E137A0">
        <w:tab/>
      </w:r>
      <w:r w:rsidR="00455D6B">
        <w:t xml:space="preserve">   </w:t>
      </w:r>
      <w:r w:rsidR="00364BD9">
        <w:t xml:space="preserve">  (</w:t>
      </w:r>
      <w:r w:rsidRPr="00E137A0">
        <w:t>Active)</w:t>
      </w:r>
      <w:r w:rsidRPr="00C82BB8">
        <w:rPr>
          <w:color w:val="FF0000"/>
        </w:rPr>
        <w:t xml:space="preserve"> privilege</w:t>
      </w:r>
    </w:p>
    <w:p w14:paraId="61E3795D" w14:textId="2AF8DE45" w:rsidR="00216ECB" w:rsidRDefault="00C72E72" w:rsidP="004628F2">
      <w:pPr>
        <w:pStyle w:val="ListParagraph"/>
        <w:numPr>
          <w:ilvl w:val="1"/>
          <w:numId w:val="38"/>
        </w:numPr>
        <w:jc w:val="both"/>
      </w:pPr>
      <w:r>
        <w:t xml:space="preserve">If Query id is </w:t>
      </w:r>
      <w:r w:rsidR="00EB6D7E">
        <w:t>modified,</w:t>
      </w:r>
      <w:r w:rsidR="00216ECB">
        <w:t xml:space="preserve"> then it produces </w:t>
      </w:r>
      <w:r w:rsidR="00EB6D7E">
        <w:t>results,</w:t>
      </w:r>
      <w:r w:rsidR="00216ECB">
        <w:t xml:space="preserve"> but the genuine user can’t fetch the result at </w:t>
      </w:r>
      <w:r w:rsidR="00EB6D7E">
        <w:t xml:space="preserve">the </w:t>
      </w:r>
      <w:r w:rsidR="00216ECB">
        <w:t>final step.</w:t>
      </w:r>
    </w:p>
    <w:p w14:paraId="5FE547CF" w14:textId="303D9F21" w:rsidR="00EB6D7E" w:rsidRDefault="00216ECB" w:rsidP="004628F2">
      <w:pPr>
        <w:pStyle w:val="ListParagraph"/>
        <w:numPr>
          <w:ilvl w:val="1"/>
          <w:numId w:val="38"/>
        </w:numPr>
        <w:jc w:val="both"/>
      </w:pPr>
      <w:r>
        <w:t xml:space="preserve">However, this can be restricted by including Institutional id, user id and job id in </w:t>
      </w:r>
      <w:r w:rsidR="00EB6D7E">
        <w:t xml:space="preserve">the </w:t>
      </w:r>
      <w:r w:rsidR="00F47E46">
        <w:t>digital signature</w:t>
      </w:r>
      <w:r w:rsidR="00EB6D7E">
        <w:t xml:space="preserve"> computation by the query service client.</w:t>
      </w:r>
    </w:p>
    <w:p w14:paraId="52060324" w14:textId="41DC3BC4" w:rsidR="00546FB9" w:rsidRDefault="00EB6D7E" w:rsidP="00EB6D7E">
      <w:pPr>
        <w:pStyle w:val="ListParagraph"/>
        <w:numPr>
          <w:ilvl w:val="1"/>
          <w:numId w:val="38"/>
        </w:numPr>
        <w:jc w:val="both"/>
      </w:pPr>
      <w:r>
        <w:t xml:space="preserve">Thus, by checking the </w:t>
      </w:r>
      <w:r w:rsidR="00F47E46">
        <w:t>digital signature</w:t>
      </w:r>
      <w:r>
        <w:t xml:space="preserve"> and if any discrepancy is found the query is dropped with standard message send</w:t>
      </w:r>
      <w:r w:rsidR="00A17E85">
        <w:t>ing</w:t>
      </w:r>
      <w:r>
        <w:t xml:space="preserve"> back to the user.</w:t>
      </w:r>
    </w:p>
    <w:p w14:paraId="468B0723" w14:textId="2DF42F99" w:rsidR="00AD750F" w:rsidRDefault="00AD750F" w:rsidP="004628F2">
      <w:pPr>
        <w:pStyle w:val="ListParagraph"/>
        <w:numPr>
          <w:ilvl w:val="0"/>
          <w:numId w:val="38"/>
        </w:numPr>
        <w:jc w:val="both"/>
      </w:pPr>
      <w:r>
        <w:t xml:space="preserve">Incorrect </w:t>
      </w:r>
      <w:r w:rsidR="00F47E46">
        <w:t>digital signature</w:t>
      </w:r>
      <w:r>
        <w:t xml:space="preserve"> is obtained from query service client</w:t>
      </w:r>
      <w:r>
        <w:tab/>
      </w:r>
      <w:r>
        <w:tab/>
      </w:r>
      <w:r w:rsidR="00455D6B">
        <w:t xml:space="preserve">   </w:t>
      </w:r>
      <w:r w:rsidR="00364BD9">
        <w:t xml:space="preserve">  (</w:t>
      </w:r>
      <w:r w:rsidRPr="00E137A0">
        <w:t>Active)</w:t>
      </w:r>
      <w:r w:rsidRPr="00C82BB8">
        <w:rPr>
          <w:color w:val="FF0000"/>
        </w:rPr>
        <w:t xml:space="preserve"> privilege</w:t>
      </w:r>
    </w:p>
    <w:p w14:paraId="4388CB5C" w14:textId="31D04164" w:rsidR="00C72E72" w:rsidRDefault="00AD750F" w:rsidP="004628F2">
      <w:pPr>
        <w:pStyle w:val="ListParagraph"/>
        <w:numPr>
          <w:ilvl w:val="1"/>
          <w:numId w:val="38"/>
        </w:numPr>
        <w:jc w:val="both"/>
      </w:pPr>
      <w:r>
        <w:t xml:space="preserve">Service query portal discards the query </w:t>
      </w:r>
      <w:r w:rsidR="00EB6D7E">
        <w:t xml:space="preserve">if </w:t>
      </w:r>
      <w:r w:rsidR="00F47E46">
        <w:t>digital signature</w:t>
      </w:r>
      <w:r w:rsidR="00EB6D7E">
        <w:t xml:space="preserve"> check fails </w:t>
      </w:r>
    </w:p>
    <w:p w14:paraId="66A366CA" w14:textId="375BAC16" w:rsidR="00EB6D7E" w:rsidRPr="000D30C4" w:rsidRDefault="00AD750F" w:rsidP="002402AD">
      <w:pPr>
        <w:pStyle w:val="ListParagraph"/>
        <w:numPr>
          <w:ilvl w:val="1"/>
          <w:numId w:val="38"/>
        </w:numPr>
        <w:jc w:val="both"/>
      </w:pPr>
      <w:r>
        <w:t>sends feedback to the user s</w:t>
      </w:r>
      <w:r w:rsidR="00EB6D7E">
        <w:t xml:space="preserve">tating a standard error message representing </w:t>
      </w:r>
      <w:r w:rsidR="00F47E46">
        <w:t>digital signature</w:t>
      </w:r>
      <w:r>
        <w:t xml:space="preserve"> check fail</w:t>
      </w:r>
      <w:r w:rsidR="00EB6D7E">
        <w:t>.</w:t>
      </w:r>
    </w:p>
    <w:p w14:paraId="05B835B0" w14:textId="752E88A5" w:rsidR="00455D6B" w:rsidRPr="00455D6B" w:rsidRDefault="00455D6B" w:rsidP="004628F2">
      <w:pPr>
        <w:jc w:val="both"/>
        <w:rPr>
          <w:b/>
          <w:bCs/>
        </w:rPr>
      </w:pPr>
      <w:r w:rsidRPr="00455D6B">
        <w:rPr>
          <w:b/>
          <w:bCs/>
        </w:rPr>
        <w:t>Service Registry</w:t>
      </w:r>
    </w:p>
    <w:p w14:paraId="06F05385" w14:textId="14A50381" w:rsidR="00455D6B" w:rsidRDefault="00455D6B" w:rsidP="004628F2">
      <w:pPr>
        <w:pStyle w:val="ListParagraph"/>
        <w:numPr>
          <w:ilvl w:val="0"/>
          <w:numId w:val="40"/>
        </w:numPr>
        <w:jc w:val="both"/>
      </w:pPr>
      <w:r w:rsidRPr="008B391B">
        <w:t>Denial of service attack</w:t>
      </w:r>
      <w:r>
        <w:tab/>
      </w:r>
      <w:r>
        <w:tab/>
      </w:r>
      <w:r>
        <w:tab/>
      </w:r>
      <w:r>
        <w:tab/>
      </w:r>
      <w:r>
        <w:tab/>
      </w:r>
      <w:r>
        <w:tab/>
      </w:r>
      <w:r w:rsidR="003319BA">
        <w:tab/>
      </w:r>
      <w:r>
        <w:t>(Active/Passive)</w:t>
      </w:r>
    </w:p>
    <w:p w14:paraId="2773778E" w14:textId="20FBEE83" w:rsidR="00455D6B" w:rsidRDefault="004C3757" w:rsidP="004628F2">
      <w:pPr>
        <w:pStyle w:val="ListParagraph"/>
        <w:numPr>
          <w:ilvl w:val="1"/>
          <w:numId w:val="40"/>
        </w:numPr>
        <w:jc w:val="both"/>
      </w:pPr>
      <w:r>
        <w:t>U</w:t>
      </w:r>
      <w:r w:rsidR="00455D6B" w:rsidRPr="00DB685E">
        <w:t xml:space="preserve">ser </w:t>
      </w:r>
      <w:r w:rsidR="000C3616">
        <w:t xml:space="preserve">is not allowed to </w:t>
      </w:r>
      <w:r w:rsidR="00455D6B" w:rsidRPr="00DB685E">
        <w:t xml:space="preserve">perform any query on the database </w:t>
      </w:r>
    </w:p>
    <w:p w14:paraId="7D675B24" w14:textId="374C8335" w:rsidR="00455D6B" w:rsidRDefault="004760FB" w:rsidP="004628F2">
      <w:pPr>
        <w:pStyle w:val="ListParagraph"/>
        <w:numPr>
          <w:ilvl w:val="1"/>
          <w:numId w:val="40"/>
        </w:numPr>
        <w:jc w:val="both"/>
      </w:pPr>
      <w:r>
        <w:t>T</w:t>
      </w:r>
      <w:r w:rsidR="00455D6B">
        <w:t>his can be avoided using standard techniques of overcoming denial of service attack</w:t>
      </w:r>
      <w:r w:rsidR="00C72E72">
        <w:t>s</w:t>
      </w:r>
    </w:p>
    <w:p w14:paraId="0DB05830" w14:textId="63390E0A" w:rsidR="004C3757" w:rsidRPr="00DB685E" w:rsidRDefault="006F2CD2" w:rsidP="004628F2">
      <w:pPr>
        <w:pStyle w:val="ListParagraph"/>
        <w:numPr>
          <w:ilvl w:val="0"/>
          <w:numId w:val="40"/>
        </w:numPr>
        <w:jc w:val="both"/>
      </w:pPr>
      <w:r>
        <w:t>Service a</w:t>
      </w:r>
      <w:r w:rsidR="004C3757" w:rsidRPr="00DB685E">
        <w:t>uth</w:t>
      </w:r>
      <w:r>
        <w:t>entication</w:t>
      </w:r>
      <w:r w:rsidR="004C3757" w:rsidRPr="00DB685E">
        <w:t xml:space="preserve"> failure attack</w:t>
      </w:r>
      <w:r w:rsidR="004C3757" w:rsidRPr="00DB685E">
        <w:tab/>
      </w:r>
      <w:r w:rsidR="004C3757" w:rsidRPr="00DB685E">
        <w:tab/>
      </w:r>
      <w:r w:rsidR="004C3757" w:rsidRPr="00DB685E">
        <w:tab/>
      </w:r>
      <w:r w:rsidR="003319BA">
        <w:tab/>
      </w:r>
      <w:r w:rsidR="003319BA">
        <w:tab/>
      </w:r>
      <w:r w:rsidR="004C3757">
        <w:t>(</w:t>
      </w:r>
      <w:r w:rsidR="004C3757" w:rsidRPr="00DB685E">
        <w:t>Active)</w:t>
      </w:r>
      <w:r w:rsidR="004C3757" w:rsidRPr="00DB685E">
        <w:rPr>
          <w:color w:val="FF0000"/>
        </w:rPr>
        <w:t xml:space="preserve"> privilege</w:t>
      </w:r>
    </w:p>
    <w:p w14:paraId="6D6DDE4B" w14:textId="6A559309" w:rsidR="004C3757" w:rsidRPr="009F3A93" w:rsidRDefault="006F2CD2" w:rsidP="004628F2">
      <w:pPr>
        <w:pStyle w:val="ListParagraph"/>
        <w:numPr>
          <w:ilvl w:val="1"/>
          <w:numId w:val="40"/>
        </w:numPr>
        <w:jc w:val="both"/>
      </w:pPr>
      <w:r w:rsidRPr="009F3A93">
        <w:t>Q</w:t>
      </w:r>
      <w:r w:rsidR="004C3757" w:rsidRPr="009F3A93">
        <w:t xml:space="preserve">uery discarded from further processing </w:t>
      </w:r>
    </w:p>
    <w:p w14:paraId="0D525FEC" w14:textId="3840E803" w:rsidR="004C3757" w:rsidRPr="002A5907" w:rsidRDefault="004C3757" w:rsidP="004628F2">
      <w:pPr>
        <w:pStyle w:val="ListParagraph"/>
        <w:numPr>
          <w:ilvl w:val="1"/>
          <w:numId w:val="40"/>
        </w:numPr>
        <w:jc w:val="both"/>
      </w:pPr>
      <w:r w:rsidRPr="00DB685E">
        <w:t>However, the user is informed</w:t>
      </w:r>
      <w:r>
        <w:t xml:space="preserve"> sending</w:t>
      </w:r>
      <w:r w:rsidR="00DA3FB4">
        <w:t xml:space="preserve"> feedback with standard error message</w:t>
      </w:r>
      <w:r>
        <w:t xml:space="preserve"> mentioning </w:t>
      </w:r>
      <w:r w:rsidR="005811FD">
        <w:t xml:space="preserve">service authentication </w:t>
      </w:r>
      <w:r w:rsidRPr="002A5907">
        <w:t>fail</w:t>
      </w:r>
    </w:p>
    <w:p w14:paraId="243FF813" w14:textId="01C363AC" w:rsidR="00DA3FB4" w:rsidRPr="009F3A93" w:rsidRDefault="00331CBE" w:rsidP="00331CBE">
      <w:pPr>
        <w:pStyle w:val="ListParagraph"/>
        <w:numPr>
          <w:ilvl w:val="0"/>
          <w:numId w:val="40"/>
        </w:numPr>
        <w:rPr>
          <w:color w:val="FF0000"/>
        </w:rPr>
      </w:pPr>
      <w:r w:rsidRPr="002402AD">
        <w:t>Service registry s</w:t>
      </w:r>
      <w:r w:rsidR="004760FB" w:rsidRPr="002402AD">
        <w:t>ends incorrect user m</w:t>
      </w:r>
      <w:r w:rsidR="00455D6B" w:rsidRPr="002402AD">
        <w:t>etadata</w:t>
      </w:r>
      <w:r w:rsidR="004760FB" w:rsidRPr="002402AD">
        <w:t xml:space="preserve"> (Service Id, Service Name, HE Parameters, H</w:t>
      </w:r>
      <w:r w:rsidR="004C3757" w:rsidRPr="002402AD">
        <w:t>E</w:t>
      </w:r>
      <w:r w:rsidR="004760FB" w:rsidRPr="002402AD">
        <w:t xml:space="preserve"> </w:t>
      </w:r>
      <w:r w:rsidR="00A0288C" w:rsidRPr="002402AD">
        <w:t>Client)</w:t>
      </w:r>
      <w:r>
        <w:tab/>
      </w:r>
      <w:r>
        <w:tab/>
      </w:r>
      <w:r>
        <w:tab/>
      </w:r>
      <w:r>
        <w:tab/>
      </w:r>
      <w:r>
        <w:tab/>
      </w:r>
      <w:r>
        <w:tab/>
      </w:r>
      <w:r>
        <w:tab/>
      </w:r>
      <w:r>
        <w:tab/>
      </w:r>
      <w:r w:rsidR="00A0288C">
        <w:tab/>
      </w:r>
      <w:r>
        <w:t xml:space="preserve"> </w:t>
      </w:r>
      <w:r w:rsidR="00DE68AE">
        <w:t>(Active)</w:t>
      </w:r>
    </w:p>
    <w:p w14:paraId="2E64D640" w14:textId="2A434950" w:rsidR="009F3A93" w:rsidRDefault="009F3A93" w:rsidP="009F3A93">
      <w:pPr>
        <w:pStyle w:val="ListParagraph"/>
        <w:numPr>
          <w:ilvl w:val="1"/>
          <w:numId w:val="40"/>
        </w:numPr>
        <w:jc w:val="both"/>
      </w:pPr>
      <w:r>
        <w:t xml:space="preserve">This kind of discrepancies can be identified </w:t>
      </w:r>
      <w:r w:rsidR="00520145">
        <w:t>by</w:t>
      </w:r>
      <w:r>
        <w:t xml:space="preserve"> storing </w:t>
      </w:r>
      <w:r w:rsidR="00520145">
        <w:t xml:space="preserve">digital signature computed as </w:t>
      </w:r>
      <w:bookmarkStart w:id="3" w:name="_Hlk126063297"/>
      <w:r w:rsidR="002402AD">
        <w:t>DS(</w:t>
      </w:r>
      <w:r w:rsidR="00520145">
        <w:t>institutional id + user id +</w:t>
      </w:r>
      <w:r w:rsidR="00520145" w:rsidRPr="00520145">
        <w:rPr>
          <w:color w:val="FF0000"/>
        </w:rPr>
        <w:t xml:space="preserve"> </w:t>
      </w:r>
      <w:r w:rsidR="00520145" w:rsidRPr="00520145">
        <w:t>Service Id + Service Name + HE Parameters + HE Client</w:t>
      </w:r>
      <w:r w:rsidR="00520145">
        <w:t xml:space="preserve"> )</w:t>
      </w:r>
      <w:r w:rsidRPr="009F3A93">
        <w:t xml:space="preserve"> </w:t>
      </w:r>
    </w:p>
    <w:bookmarkEnd w:id="3"/>
    <w:p w14:paraId="68C4F702" w14:textId="2202D730" w:rsidR="00520145" w:rsidRDefault="002402AD" w:rsidP="009F3A93">
      <w:pPr>
        <w:pStyle w:val="ListParagraph"/>
        <w:numPr>
          <w:ilvl w:val="1"/>
          <w:numId w:val="40"/>
        </w:numPr>
        <w:jc w:val="both"/>
      </w:pPr>
      <w:r>
        <w:t>Thus,</w:t>
      </w:r>
      <w:r w:rsidR="00520145">
        <w:t xml:space="preserve"> when TEE gets the service parameters (</w:t>
      </w:r>
      <w:r w:rsidR="00520145" w:rsidRPr="00520145">
        <w:t>Service Id</w:t>
      </w:r>
      <w:r w:rsidR="00520145">
        <w:t xml:space="preserve">, </w:t>
      </w:r>
      <w:r w:rsidR="00520145" w:rsidRPr="00520145">
        <w:t>Service Name</w:t>
      </w:r>
      <w:r w:rsidR="00520145">
        <w:t>,</w:t>
      </w:r>
      <w:r w:rsidR="00520145" w:rsidRPr="00520145">
        <w:t xml:space="preserve"> HE Parameters</w:t>
      </w:r>
      <w:r w:rsidR="00520145">
        <w:t xml:space="preserve">, </w:t>
      </w:r>
      <w:r w:rsidR="00520145" w:rsidRPr="00520145">
        <w:t>HE Client</w:t>
      </w:r>
      <w:r w:rsidR="00520145">
        <w:t>) from Service Registry and query information (institutional id, user id) from query it computed the signature and verifies that it has indeed received the correct service parameters.</w:t>
      </w:r>
    </w:p>
    <w:p w14:paraId="66E12063" w14:textId="79288CD8" w:rsidR="002402AD" w:rsidRDefault="00520145" w:rsidP="009F3A93">
      <w:pPr>
        <w:pStyle w:val="ListParagraph"/>
        <w:numPr>
          <w:ilvl w:val="1"/>
          <w:numId w:val="40"/>
        </w:numPr>
        <w:jc w:val="both"/>
      </w:pPr>
      <w:r>
        <w:t xml:space="preserve">If the computed </w:t>
      </w:r>
      <w:r w:rsidR="007D161B">
        <w:t>DS</w:t>
      </w:r>
      <w:r>
        <w:t xml:space="preserve"> do not </w:t>
      </w:r>
      <w:r w:rsidR="002402AD">
        <w:t>match</w:t>
      </w:r>
      <w:r>
        <w:t xml:space="preserve"> with that of the obtained </w:t>
      </w:r>
      <w:r w:rsidR="007D161B">
        <w:t>DS</w:t>
      </w:r>
      <w:r w:rsidR="002402AD">
        <w:t>, then he can perform either of the following two operation</w:t>
      </w:r>
    </w:p>
    <w:p w14:paraId="5739D0D8" w14:textId="58A5F3BB" w:rsidR="00520145" w:rsidRDefault="002402AD" w:rsidP="002402AD">
      <w:pPr>
        <w:pStyle w:val="ListParagraph"/>
        <w:numPr>
          <w:ilvl w:val="0"/>
          <w:numId w:val="47"/>
        </w:numPr>
        <w:jc w:val="both"/>
      </w:pPr>
      <w:r>
        <w:t>H</w:t>
      </w:r>
      <w:r w:rsidR="00520145">
        <w:t xml:space="preserve">e can either ask for </w:t>
      </w:r>
      <w:r>
        <w:t>service parameters from service registry</w:t>
      </w:r>
      <w:r w:rsidR="00520145">
        <w:t xml:space="preserve">  </w:t>
      </w:r>
    </w:p>
    <w:p w14:paraId="71842A97" w14:textId="24CFC56B" w:rsidR="002402AD" w:rsidRPr="009F3A93" w:rsidRDefault="002402AD" w:rsidP="002402AD">
      <w:pPr>
        <w:pStyle w:val="ListParagraph"/>
        <w:numPr>
          <w:ilvl w:val="0"/>
          <w:numId w:val="47"/>
        </w:numPr>
        <w:jc w:val="both"/>
      </w:pPr>
      <w:r>
        <w:lastRenderedPageBreak/>
        <w:t>He can send feedback with stand error code representing service parameter check fail</w:t>
      </w:r>
    </w:p>
    <w:p w14:paraId="1E9BEF3D" w14:textId="150E0131" w:rsidR="00455D6B" w:rsidRPr="002A5907" w:rsidRDefault="00455D6B" w:rsidP="004628F2">
      <w:pPr>
        <w:jc w:val="both"/>
        <w:rPr>
          <w:b/>
          <w:bCs/>
        </w:rPr>
      </w:pPr>
      <w:r w:rsidRPr="002A5907">
        <w:rPr>
          <w:b/>
          <w:bCs/>
        </w:rPr>
        <w:t>Service K</w:t>
      </w:r>
      <w:r w:rsidR="002A5907" w:rsidRPr="002A5907">
        <w:rPr>
          <w:b/>
          <w:bCs/>
        </w:rPr>
        <w:t>ey Management System</w:t>
      </w:r>
    </w:p>
    <w:p w14:paraId="5F35C6CF" w14:textId="3A5B4B42" w:rsidR="00455D6B" w:rsidRDefault="00455D6B" w:rsidP="0019659B">
      <w:pPr>
        <w:pStyle w:val="ListParagraph"/>
        <w:numPr>
          <w:ilvl w:val="0"/>
          <w:numId w:val="43"/>
        </w:numPr>
        <w:jc w:val="both"/>
      </w:pPr>
      <w:r w:rsidRPr="008B391B">
        <w:t>Denial of service attack</w:t>
      </w:r>
      <w:r>
        <w:tab/>
      </w:r>
      <w:r>
        <w:tab/>
      </w:r>
      <w:r>
        <w:tab/>
      </w:r>
      <w:r>
        <w:tab/>
      </w:r>
      <w:r>
        <w:tab/>
      </w:r>
      <w:r>
        <w:tab/>
      </w:r>
      <w:r>
        <w:tab/>
        <w:t>(Active/Passive)</w:t>
      </w:r>
    </w:p>
    <w:p w14:paraId="7DC943C5" w14:textId="68AF312B" w:rsidR="002A5907" w:rsidRDefault="002A5907" w:rsidP="004628F2">
      <w:pPr>
        <w:pStyle w:val="ListParagraph"/>
        <w:numPr>
          <w:ilvl w:val="1"/>
          <w:numId w:val="5"/>
        </w:numPr>
        <w:jc w:val="both"/>
      </w:pPr>
      <w:r>
        <w:t xml:space="preserve">Query processing not allowed to </w:t>
      </w:r>
      <w:r w:rsidRPr="00DB685E">
        <w:t xml:space="preserve">perform on the database </w:t>
      </w:r>
    </w:p>
    <w:p w14:paraId="5B62F120" w14:textId="68976322" w:rsidR="002A5907" w:rsidRPr="008B391B" w:rsidRDefault="002A5907" w:rsidP="004628F2">
      <w:pPr>
        <w:pStyle w:val="ListParagraph"/>
        <w:numPr>
          <w:ilvl w:val="1"/>
          <w:numId w:val="5"/>
        </w:numPr>
        <w:jc w:val="both"/>
      </w:pPr>
      <w:r>
        <w:t>This can be avoided using standard techniques of overcoming denial of service attack</w:t>
      </w:r>
    </w:p>
    <w:p w14:paraId="2D18D043" w14:textId="01BEFA8B" w:rsidR="00455D6B" w:rsidRPr="00A832F1" w:rsidRDefault="002A5907" w:rsidP="0019659B">
      <w:pPr>
        <w:pStyle w:val="ListParagraph"/>
        <w:numPr>
          <w:ilvl w:val="0"/>
          <w:numId w:val="44"/>
        </w:numPr>
        <w:jc w:val="both"/>
      </w:pPr>
      <w:bookmarkStart w:id="4" w:name="_Hlk125469566"/>
      <w:bookmarkStart w:id="5" w:name="_Hlk125461468"/>
      <w:r>
        <w:t>Key</w:t>
      </w:r>
      <w:r w:rsidR="00455D6B">
        <w:t xml:space="preserve"> malleability attack</w:t>
      </w:r>
      <w:bookmarkEnd w:id="4"/>
      <w:r>
        <w:tab/>
      </w:r>
      <w:bookmarkEnd w:id="5"/>
      <w:r>
        <w:tab/>
      </w:r>
      <w:r>
        <w:tab/>
      </w:r>
      <w:r>
        <w:tab/>
      </w:r>
      <w:r>
        <w:tab/>
      </w:r>
      <w:r w:rsidR="00455D6B">
        <w:tab/>
      </w:r>
      <w:r w:rsidR="00455D6B">
        <w:tab/>
        <w:t>(Active)</w:t>
      </w:r>
      <w:r w:rsidR="00455D6B" w:rsidRPr="001E1336">
        <w:rPr>
          <w:color w:val="FF0000"/>
        </w:rPr>
        <w:t xml:space="preserve"> privilege</w:t>
      </w:r>
    </w:p>
    <w:p w14:paraId="2BB040BC" w14:textId="54762CAE" w:rsidR="00A832F1" w:rsidRDefault="00A832F1" w:rsidP="00A832F1">
      <w:pPr>
        <w:pStyle w:val="ListParagraph"/>
        <w:numPr>
          <w:ilvl w:val="1"/>
          <w:numId w:val="5"/>
        </w:numPr>
        <w:jc w:val="both"/>
        <w:rPr>
          <w:color w:val="000000" w:themeColor="text1"/>
        </w:rPr>
      </w:pPr>
      <w:r>
        <w:rPr>
          <w:color w:val="000000" w:themeColor="text1"/>
        </w:rPr>
        <w:t>This can be avoided by s</w:t>
      </w:r>
      <w:r w:rsidRPr="00F547A6">
        <w:rPr>
          <w:color w:val="000000" w:themeColor="text1"/>
        </w:rPr>
        <w:t>tor</w:t>
      </w:r>
      <w:r>
        <w:rPr>
          <w:color w:val="000000" w:themeColor="text1"/>
        </w:rPr>
        <w:t>ing</w:t>
      </w:r>
      <w:r w:rsidRPr="00F547A6">
        <w:rPr>
          <w:color w:val="000000" w:themeColor="text1"/>
        </w:rPr>
        <w:t xml:space="preserve"> </w:t>
      </w:r>
      <w:r>
        <w:rPr>
          <w:color w:val="000000" w:themeColor="text1"/>
        </w:rPr>
        <w:t>P</w:t>
      </w:r>
      <w:r w:rsidRPr="00F547A6">
        <w:rPr>
          <w:color w:val="000000" w:themeColor="text1"/>
        </w:rPr>
        <w:t>ublic</w:t>
      </w:r>
      <w:r>
        <w:rPr>
          <w:color w:val="000000" w:themeColor="text1"/>
        </w:rPr>
        <w:t xml:space="preserve"> key</w:t>
      </w:r>
      <w:r w:rsidRPr="00F547A6">
        <w:rPr>
          <w:color w:val="000000" w:themeColor="text1"/>
        </w:rPr>
        <w:t xml:space="preserve"> and Evaluation key</w:t>
      </w:r>
      <w:r>
        <w:rPr>
          <w:color w:val="000000" w:themeColor="text1"/>
        </w:rPr>
        <w:t xml:space="preserve"> encrypted with HSM using symmetric key encryption like AES</w:t>
      </w:r>
      <w:r w:rsidR="00DF05F8">
        <w:rPr>
          <w:color w:val="000000" w:themeColor="text1"/>
        </w:rPr>
        <w:t xml:space="preserve"> with its </w:t>
      </w:r>
      <w:r w:rsidR="009A71AE">
        <w:rPr>
          <w:color w:val="000000" w:themeColor="text1"/>
        </w:rPr>
        <w:t>DS</w:t>
      </w:r>
      <w:r w:rsidR="00DF05F8">
        <w:rPr>
          <w:color w:val="000000" w:themeColor="text1"/>
        </w:rPr>
        <w:t>.</w:t>
      </w:r>
    </w:p>
    <w:p w14:paraId="0883E7F9" w14:textId="638E74B5" w:rsidR="00DF05F8" w:rsidRDefault="00DF05F8" w:rsidP="00A832F1">
      <w:pPr>
        <w:pStyle w:val="ListParagraph"/>
        <w:numPr>
          <w:ilvl w:val="1"/>
          <w:numId w:val="5"/>
        </w:numPr>
        <w:jc w:val="both"/>
        <w:rPr>
          <w:color w:val="000000" w:themeColor="text1"/>
        </w:rPr>
      </w:pPr>
      <w:r>
        <w:rPr>
          <w:color w:val="000000" w:themeColor="text1"/>
        </w:rPr>
        <w:t xml:space="preserve">The </w:t>
      </w:r>
      <w:r w:rsidR="002414B9">
        <w:rPr>
          <w:color w:val="000000" w:themeColor="text1"/>
        </w:rPr>
        <w:t xml:space="preserve">digital </w:t>
      </w:r>
      <w:r w:rsidR="004F036B">
        <w:rPr>
          <w:color w:val="000000" w:themeColor="text1"/>
        </w:rPr>
        <w:t>S</w:t>
      </w:r>
      <w:r w:rsidR="002414B9">
        <w:rPr>
          <w:color w:val="000000" w:themeColor="text1"/>
        </w:rPr>
        <w:t>ignature</w:t>
      </w:r>
      <w:r>
        <w:rPr>
          <w:color w:val="000000" w:themeColor="text1"/>
        </w:rPr>
        <w:t xml:space="preserve"> is computed </w:t>
      </w:r>
      <w:r w:rsidR="000952D4">
        <w:rPr>
          <w:color w:val="000000" w:themeColor="text1"/>
        </w:rPr>
        <w:t>as</w:t>
      </w:r>
      <w:r>
        <w:rPr>
          <w:color w:val="000000" w:themeColor="text1"/>
        </w:rPr>
        <w:t xml:space="preserve"> </w:t>
      </w:r>
      <w:r w:rsidR="004F036B">
        <w:rPr>
          <w:color w:val="000000" w:themeColor="text1"/>
        </w:rPr>
        <w:t>DS</w:t>
      </w:r>
      <w:r>
        <w:rPr>
          <w:color w:val="000000" w:themeColor="text1"/>
        </w:rPr>
        <w:t>(institution id + user id + H</w:t>
      </w:r>
      <w:r w:rsidR="00882CF6">
        <w:rPr>
          <w:color w:val="000000" w:themeColor="text1"/>
        </w:rPr>
        <w:t>S</w:t>
      </w:r>
      <w:r>
        <w:rPr>
          <w:color w:val="000000" w:themeColor="text1"/>
        </w:rPr>
        <w:t>M(public key) + HSM(</w:t>
      </w:r>
      <w:r w:rsidRPr="0019659B">
        <w:t>Ev</w:t>
      </w:r>
      <w:r w:rsidR="0019659B">
        <w:t>a</w:t>
      </w:r>
      <w:r w:rsidRPr="0019659B">
        <w:t>luation</w:t>
      </w:r>
      <w:r>
        <w:rPr>
          <w:color w:val="000000" w:themeColor="text1"/>
        </w:rPr>
        <w:t xml:space="preserve"> key)) </w:t>
      </w:r>
    </w:p>
    <w:p w14:paraId="2D5ADB1B" w14:textId="7EB0196E" w:rsidR="00000409" w:rsidRDefault="000952D4" w:rsidP="00A832F1">
      <w:pPr>
        <w:pStyle w:val="ListParagraph"/>
        <w:numPr>
          <w:ilvl w:val="1"/>
          <w:numId w:val="5"/>
        </w:numPr>
        <w:jc w:val="both"/>
        <w:rPr>
          <w:color w:val="000000" w:themeColor="text1"/>
        </w:rPr>
      </w:pPr>
      <w:r>
        <w:rPr>
          <w:color w:val="000000" w:themeColor="text1"/>
        </w:rPr>
        <w:t>TEE</w:t>
      </w:r>
      <w:r w:rsidR="00DF05F8">
        <w:rPr>
          <w:color w:val="000000" w:themeColor="text1"/>
        </w:rPr>
        <w:t xml:space="preserve"> performs </w:t>
      </w:r>
      <w:r w:rsidR="00DB2DF0">
        <w:rPr>
          <w:color w:val="000000" w:themeColor="text1"/>
        </w:rPr>
        <w:t>DS</w:t>
      </w:r>
      <w:r w:rsidR="00DF05F8">
        <w:rPr>
          <w:color w:val="000000" w:themeColor="text1"/>
        </w:rPr>
        <w:t xml:space="preserve"> check if inconsistency is observed </w:t>
      </w:r>
    </w:p>
    <w:p w14:paraId="673085D9" w14:textId="77777777" w:rsidR="00000409" w:rsidRDefault="00000409" w:rsidP="00000409">
      <w:pPr>
        <w:pStyle w:val="ListParagraph"/>
        <w:numPr>
          <w:ilvl w:val="0"/>
          <w:numId w:val="42"/>
        </w:numPr>
        <w:jc w:val="both"/>
        <w:rPr>
          <w:color w:val="000000" w:themeColor="text1"/>
        </w:rPr>
      </w:pPr>
      <w:r>
        <w:rPr>
          <w:color w:val="000000" w:themeColor="text1"/>
        </w:rPr>
        <w:t xml:space="preserve">It </w:t>
      </w:r>
      <w:r w:rsidR="00DF05F8">
        <w:rPr>
          <w:color w:val="000000" w:themeColor="text1"/>
        </w:rPr>
        <w:t xml:space="preserve">either requests the service key again </w:t>
      </w:r>
      <w:r>
        <w:rPr>
          <w:color w:val="000000" w:themeColor="text1"/>
        </w:rPr>
        <w:t xml:space="preserve">from Service key Management system </w:t>
      </w:r>
      <w:r w:rsidR="00DF05F8">
        <w:rPr>
          <w:color w:val="000000" w:themeColor="text1"/>
        </w:rPr>
        <w:t>or</w:t>
      </w:r>
    </w:p>
    <w:p w14:paraId="01129759" w14:textId="78B06477" w:rsidR="00DF05F8" w:rsidRDefault="00000409" w:rsidP="00000409">
      <w:pPr>
        <w:pStyle w:val="ListParagraph"/>
        <w:numPr>
          <w:ilvl w:val="0"/>
          <w:numId w:val="42"/>
        </w:numPr>
        <w:jc w:val="both"/>
        <w:rPr>
          <w:color w:val="000000" w:themeColor="text1"/>
        </w:rPr>
      </w:pPr>
      <w:r>
        <w:rPr>
          <w:color w:val="000000" w:themeColor="text1"/>
        </w:rPr>
        <w:t>S</w:t>
      </w:r>
      <w:r w:rsidR="00DF05F8">
        <w:rPr>
          <w:color w:val="000000" w:themeColor="text1"/>
        </w:rPr>
        <w:t>ends feedback to the user stating the standard error message.</w:t>
      </w:r>
    </w:p>
    <w:p w14:paraId="5058E9D6" w14:textId="6023CA05" w:rsidR="00000409" w:rsidRDefault="00882CF6" w:rsidP="00882CF6">
      <w:pPr>
        <w:pStyle w:val="ListParagraph"/>
        <w:numPr>
          <w:ilvl w:val="0"/>
          <w:numId w:val="44"/>
        </w:numPr>
        <w:jc w:val="both"/>
      </w:pPr>
      <w:r w:rsidRPr="00882CF6">
        <w:rPr>
          <w:color w:val="000000" w:themeColor="text1"/>
        </w:rPr>
        <w:t>W</w:t>
      </w:r>
      <w:r w:rsidR="00000409">
        <w:t>rong key Sent</w:t>
      </w:r>
    </w:p>
    <w:p w14:paraId="1F92C5B6" w14:textId="0A0C1E20" w:rsidR="002402AD" w:rsidRPr="00640C53" w:rsidRDefault="00000409" w:rsidP="004628F2">
      <w:pPr>
        <w:pStyle w:val="ListParagraph"/>
        <w:numPr>
          <w:ilvl w:val="1"/>
          <w:numId w:val="5"/>
        </w:numPr>
        <w:jc w:val="both"/>
      </w:pPr>
      <w:r>
        <w:t xml:space="preserve">As mentioned above </w:t>
      </w:r>
      <w:r w:rsidR="006A08CD">
        <w:t>DS</w:t>
      </w:r>
      <w:r>
        <w:t xml:space="preserve"> can be used to check whether wrong key has been sent by the service key management system.</w:t>
      </w:r>
    </w:p>
    <w:p w14:paraId="2BFA64BF" w14:textId="51F0D7C7" w:rsidR="00455D6B" w:rsidRPr="002A5907" w:rsidRDefault="00455D6B" w:rsidP="004628F2">
      <w:pPr>
        <w:jc w:val="both"/>
        <w:rPr>
          <w:b/>
          <w:bCs/>
        </w:rPr>
      </w:pPr>
      <w:r w:rsidRPr="002A5907">
        <w:rPr>
          <w:b/>
          <w:bCs/>
        </w:rPr>
        <w:t>Data Store</w:t>
      </w:r>
    </w:p>
    <w:p w14:paraId="3FF7B506" w14:textId="4F7E31BB" w:rsidR="00455D6B" w:rsidRDefault="00455D6B" w:rsidP="00004BC7">
      <w:pPr>
        <w:pStyle w:val="ListParagraph"/>
        <w:numPr>
          <w:ilvl w:val="0"/>
          <w:numId w:val="45"/>
        </w:numPr>
        <w:jc w:val="both"/>
      </w:pPr>
      <w:r>
        <w:t>Denial of service attack</w:t>
      </w:r>
      <w:r>
        <w:tab/>
      </w:r>
      <w:r>
        <w:tab/>
      </w:r>
      <w:r>
        <w:tab/>
      </w:r>
      <w:r>
        <w:tab/>
      </w:r>
      <w:r>
        <w:tab/>
      </w:r>
      <w:r>
        <w:tab/>
      </w:r>
      <w:r>
        <w:tab/>
        <w:t>(Active)</w:t>
      </w:r>
    </w:p>
    <w:p w14:paraId="1C770E90" w14:textId="77777777" w:rsidR="002A5907" w:rsidRDefault="002A5907" w:rsidP="004628F2">
      <w:pPr>
        <w:pStyle w:val="ListParagraph"/>
        <w:numPr>
          <w:ilvl w:val="1"/>
          <w:numId w:val="6"/>
        </w:numPr>
        <w:jc w:val="both"/>
      </w:pPr>
      <w:r>
        <w:t xml:space="preserve">Query processing not allowed to </w:t>
      </w:r>
      <w:r w:rsidRPr="00DB685E">
        <w:t xml:space="preserve">perform on the database </w:t>
      </w:r>
    </w:p>
    <w:p w14:paraId="0E6038FE" w14:textId="7BFB3146" w:rsidR="002A5907" w:rsidRDefault="002A5907" w:rsidP="004628F2">
      <w:pPr>
        <w:pStyle w:val="ListParagraph"/>
        <w:numPr>
          <w:ilvl w:val="1"/>
          <w:numId w:val="6"/>
        </w:numPr>
        <w:jc w:val="both"/>
      </w:pPr>
      <w:r>
        <w:t xml:space="preserve">This can be avoided </w:t>
      </w:r>
      <w:r w:rsidR="00B813D6">
        <w:t xml:space="preserve">by </w:t>
      </w:r>
      <w:r>
        <w:t>using standard techniques of overcoming denial of service attack</w:t>
      </w:r>
    </w:p>
    <w:p w14:paraId="3DFAF1E7" w14:textId="3C9AEBEE" w:rsidR="00455D6B" w:rsidRPr="003A24F9" w:rsidRDefault="00455D6B" w:rsidP="00004BC7">
      <w:pPr>
        <w:pStyle w:val="ListParagraph"/>
        <w:numPr>
          <w:ilvl w:val="0"/>
          <w:numId w:val="46"/>
        </w:numPr>
        <w:jc w:val="both"/>
      </w:pPr>
      <w:r>
        <w:t>Decryption failure due to wrong data provided for computation</w:t>
      </w:r>
      <w:r>
        <w:tab/>
      </w:r>
      <w:r w:rsidR="003319BA">
        <w:tab/>
      </w:r>
      <w:r>
        <w:t>(Active)</w:t>
      </w:r>
      <w:r w:rsidRPr="001E1336">
        <w:rPr>
          <w:color w:val="FF0000"/>
        </w:rPr>
        <w:t xml:space="preserve"> privilege</w:t>
      </w:r>
    </w:p>
    <w:p w14:paraId="45D7EC2D" w14:textId="1731462F" w:rsidR="003A24F9" w:rsidRDefault="003A24F9" w:rsidP="004628F2">
      <w:pPr>
        <w:pStyle w:val="ListParagraph"/>
        <w:numPr>
          <w:ilvl w:val="1"/>
          <w:numId w:val="6"/>
        </w:numPr>
        <w:jc w:val="both"/>
      </w:pPr>
      <w:r>
        <w:t xml:space="preserve">This type of attacks can be avoided </w:t>
      </w:r>
      <w:r w:rsidR="00B813D6">
        <w:t xml:space="preserve">by </w:t>
      </w:r>
      <w:r w:rsidR="00B00C96">
        <w:t>encrypting the database using the</w:t>
      </w:r>
      <w:r>
        <w:t xml:space="preserve"> attestation</w:t>
      </w:r>
      <w:r w:rsidR="00DD5548">
        <w:t xml:space="preserve"> key of </w:t>
      </w:r>
      <w:r w:rsidR="00F42832">
        <w:t>TEE</w:t>
      </w:r>
      <w:r w:rsidR="00DD5548">
        <w:t>.</w:t>
      </w:r>
    </w:p>
    <w:p w14:paraId="4E7D6BE2" w14:textId="188EB9C7" w:rsidR="00455D6B" w:rsidRPr="00455D6B" w:rsidRDefault="00455D6B" w:rsidP="004628F2">
      <w:pPr>
        <w:jc w:val="both"/>
        <w:rPr>
          <w:b/>
          <w:bCs/>
        </w:rPr>
      </w:pPr>
      <w:r w:rsidRPr="00455D6B">
        <w:rPr>
          <w:b/>
          <w:bCs/>
        </w:rPr>
        <w:t>FHE Query Engine</w:t>
      </w:r>
      <w:r w:rsidR="00AD750F" w:rsidRPr="00455D6B">
        <w:rPr>
          <w:b/>
          <w:bCs/>
        </w:rPr>
        <w:tab/>
      </w:r>
    </w:p>
    <w:p w14:paraId="1F1D511A" w14:textId="089BA3C2" w:rsidR="00455D6B" w:rsidRDefault="00455D6B" w:rsidP="004628F2">
      <w:pPr>
        <w:pStyle w:val="ListParagraph"/>
        <w:numPr>
          <w:ilvl w:val="0"/>
          <w:numId w:val="39"/>
        </w:numPr>
        <w:jc w:val="both"/>
      </w:pPr>
      <w:r>
        <w:t>Denial of service attack</w:t>
      </w:r>
      <w:r>
        <w:tab/>
      </w:r>
      <w:r>
        <w:tab/>
      </w:r>
      <w:r>
        <w:tab/>
      </w:r>
      <w:r>
        <w:tab/>
      </w:r>
      <w:r>
        <w:tab/>
      </w:r>
      <w:r>
        <w:tab/>
      </w:r>
      <w:r>
        <w:tab/>
        <w:t>(Active/Passive)</w:t>
      </w:r>
    </w:p>
    <w:p w14:paraId="741A4351" w14:textId="77777777" w:rsidR="00341868" w:rsidRDefault="00341868" w:rsidP="004628F2">
      <w:pPr>
        <w:pStyle w:val="ListParagraph"/>
        <w:numPr>
          <w:ilvl w:val="1"/>
          <w:numId w:val="39"/>
        </w:numPr>
        <w:jc w:val="both"/>
      </w:pPr>
      <w:r>
        <w:t xml:space="preserve">Query processing not allowed to </w:t>
      </w:r>
      <w:r w:rsidRPr="00DB685E">
        <w:t xml:space="preserve">perform on the database </w:t>
      </w:r>
    </w:p>
    <w:p w14:paraId="55E60352" w14:textId="75109289" w:rsidR="00341868" w:rsidRDefault="00341868" w:rsidP="004628F2">
      <w:pPr>
        <w:pStyle w:val="ListParagraph"/>
        <w:numPr>
          <w:ilvl w:val="1"/>
          <w:numId w:val="39"/>
        </w:numPr>
        <w:jc w:val="both"/>
      </w:pPr>
      <w:r>
        <w:t xml:space="preserve">This can be avoided </w:t>
      </w:r>
      <w:r w:rsidR="00AE3832">
        <w:t xml:space="preserve">by </w:t>
      </w:r>
      <w:r>
        <w:t xml:space="preserve">using standard techniques of overcoming </w:t>
      </w:r>
      <w:r w:rsidR="00AE3832">
        <w:t>DOS</w:t>
      </w:r>
    </w:p>
    <w:p w14:paraId="6C535578" w14:textId="6DCEDD39" w:rsidR="00455D6B" w:rsidRPr="00D303DF" w:rsidRDefault="00455D6B" w:rsidP="004628F2">
      <w:pPr>
        <w:pStyle w:val="ListParagraph"/>
        <w:numPr>
          <w:ilvl w:val="0"/>
          <w:numId w:val="39"/>
        </w:numPr>
        <w:jc w:val="both"/>
      </w:pPr>
      <w:r>
        <w:t>Decryption failure attack due to different circuit computation</w:t>
      </w:r>
      <w:r w:rsidR="00081034">
        <w:tab/>
      </w:r>
      <w:r w:rsidR="008D38C4">
        <w:tab/>
      </w:r>
      <w:r>
        <w:t>(Active)</w:t>
      </w:r>
      <w:r w:rsidRPr="00455D6B">
        <w:rPr>
          <w:color w:val="FF0000"/>
        </w:rPr>
        <w:t xml:space="preserve"> privilege</w:t>
      </w:r>
    </w:p>
    <w:p w14:paraId="4836CB3F" w14:textId="510FD889" w:rsidR="00D303DF" w:rsidRDefault="00D303DF" w:rsidP="004628F2">
      <w:pPr>
        <w:pStyle w:val="ListParagraph"/>
        <w:numPr>
          <w:ilvl w:val="1"/>
          <w:numId w:val="39"/>
        </w:numPr>
        <w:jc w:val="both"/>
      </w:pPr>
      <w:r>
        <w:t xml:space="preserve">Query is </w:t>
      </w:r>
      <w:r w:rsidR="00DA741D">
        <w:t>feed</w:t>
      </w:r>
      <w:r>
        <w:t xml:space="preserve"> along with </w:t>
      </w:r>
      <w:r w:rsidR="0021787A">
        <w:t xml:space="preserve">its </w:t>
      </w:r>
      <w:r w:rsidR="00F47E46">
        <w:t>digital signature</w:t>
      </w:r>
      <w:r>
        <w:t xml:space="preserve"> </w:t>
      </w:r>
      <w:r w:rsidR="00DA741D">
        <w:t>to the TEE</w:t>
      </w:r>
    </w:p>
    <w:p w14:paraId="723DD548" w14:textId="051CC8A4" w:rsidR="0053481B" w:rsidRDefault="00DA741D" w:rsidP="004628F2">
      <w:pPr>
        <w:pStyle w:val="ListParagraph"/>
        <w:numPr>
          <w:ilvl w:val="1"/>
          <w:numId w:val="39"/>
        </w:numPr>
        <w:jc w:val="both"/>
      </w:pPr>
      <w:r>
        <w:t xml:space="preserve">TEE </w:t>
      </w:r>
      <w:r w:rsidR="0053481B">
        <w:t xml:space="preserve">computes </w:t>
      </w:r>
      <w:r w:rsidR="00F47E46">
        <w:t>digital signature</w:t>
      </w:r>
      <w:r w:rsidR="0053481B">
        <w:t xml:space="preserve"> of the query and checks to find out correct c</w:t>
      </w:r>
      <w:r w:rsidR="00070D42">
        <w:t>ircuit</w:t>
      </w:r>
      <w:r w:rsidR="0053481B">
        <w:t xml:space="preserve"> has been provided for</w:t>
      </w:r>
      <w:r w:rsidR="00070D42">
        <w:t xml:space="preserve"> the</w:t>
      </w:r>
      <w:r w:rsidR="0053481B">
        <w:t xml:space="preserve"> computation</w:t>
      </w:r>
    </w:p>
    <w:p w14:paraId="4439B832" w14:textId="795110B9" w:rsidR="00DA741D" w:rsidRDefault="0053481B" w:rsidP="0053481B">
      <w:pPr>
        <w:pStyle w:val="ListParagraph"/>
        <w:numPr>
          <w:ilvl w:val="1"/>
          <w:numId w:val="39"/>
        </w:numPr>
        <w:jc w:val="both"/>
      </w:pPr>
      <w:r>
        <w:t xml:space="preserve">If incorrect circuit has been provided for computation, then sends feedback to the user with standard error message.   </w:t>
      </w:r>
    </w:p>
    <w:p w14:paraId="601DAB1A" w14:textId="5CC16AF8" w:rsidR="00D303DF" w:rsidRDefault="00D303DF" w:rsidP="004628F2">
      <w:pPr>
        <w:pStyle w:val="ListParagraph"/>
        <w:numPr>
          <w:ilvl w:val="1"/>
          <w:numId w:val="39"/>
        </w:numPr>
        <w:jc w:val="both"/>
      </w:pPr>
      <w:r>
        <w:t xml:space="preserve">Thus, this type of attack can be avoided by </w:t>
      </w:r>
      <w:r w:rsidR="00616C2C">
        <w:t>computing and verifying digital signature inside TEE</w:t>
      </w:r>
      <w:r>
        <w:t xml:space="preserve"> </w:t>
      </w:r>
    </w:p>
    <w:p w14:paraId="76CDFEF6" w14:textId="7B96BAF7" w:rsidR="00081034" w:rsidRPr="0021787A" w:rsidRDefault="00081034" w:rsidP="004628F2">
      <w:pPr>
        <w:pStyle w:val="ListParagraph"/>
        <w:numPr>
          <w:ilvl w:val="0"/>
          <w:numId w:val="39"/>
        </w:numPr>
        <w:jc w:val="both"/>
      </w:pPr>
      <w:r>
        <w:t xml:space="preserve">Query </w:t>
      </w:r>
      <w:r w:rsidR="0021787A">
        <w:t xml:space="preserve">result </w:t>
      </w:r>
      <w:r w:rsidR="00455D6B">
        <w:t>malleability attack</w:t>
      </w:r>
      <w:r w:rsidR="00455D6B">
        <w:tab/>
      </w:r>
      <w:r>
        <w:tab/>
      </w:r>
      <w:r w:rsidR="00455D6B">
        <w:tab/>
      </w:r>
      <w:r w:rsidR="00455D6B">
        <w:tab/>
      </w:r>
      <w:r w:rsidR="00455D6B">
        <w:tab/>
      </w:r>
      <w:r w:rsidR="00455D6B">
        <w:tab/>
        <w:t>(Active)</w:t>
      </w:r>
      <w:r w:rsidR="00455D6B" w:rsidRPr="001E1336">
        <w:rPr>
          <w:color w:val="FF0000"/>
        </w:rPr>
        <w:t xml:space="preserve"> privilege</w:t>
      </w:r>
    </w:p>
    <w:p w14:paraId="7C0DEAE2" w14:textId="5F882D31" w:rsidR="00081034" w:rsidRDefault="00081034" w:rsidP="004628F2">
      <w:pPr>
        <w:pStyle w:val="ListParagraph"/>
        <w:numPr>
          <w:ilvl w:val="1"/>
          <w:numId w:val="39"/>
        </w:numPr>
        <w:jc w:val="both"/>
      </w:pPr>
      <w:r>
        <w:t>FHE Query Engine can modify the query result</w:t>
      </w:r>
    </w:p>
    <w:p w14:paraId="421BA97A" w14:textId="1B502D6F" w:rsidR="008D38C4" w:rsidRDefault="00081034" w:rsidP="004628F2">
      <w:pPr>
        <w:pStyle w:val="ListParagraph"/>
        <w:numPr>
          <w:ilvl w:val="1"/>
          <w:numId w:val="39"/>
        </w:numPr>
        <w:jc w:val="both"/>
      </w:pPr>
      <w:r>
        <w:t>However, this can be restricted by computing query</w:t>
      </w:r>
      <w:r w:rsidR="0021787A">
        <w:t xml:space="preserve"> result </w:t>
      </w:r>
      <w:r w:rsidR="00F47E46">
        <w:t>digital signature</w:t>
      </w:r>
      <w:r>
        <w:t xml:space="preserve"> in the </w:t>
      </w:r>
      <w:r w:rsidR="008D38C4">
        <w:t>TEE</w:t>
      </w:r>
      <w:r>
        <w:t xml:space="preserve"> itself before </w:t>
      </w:r>
      <w:r w:rsidR="00111823">
        <w:t>providing</w:t>
      </w:r>
      <w:r>
        <w:t xml:space="preserve"> </w:t>
      </w:r>
      <w:r w:rsidR="00111823">
        <w:t xml:space="preserve">it </w:t>
      </w:r>
      <w:r>
        <w:t>to FHE Query Engine.</w:t>
      </w:r>
    </w:p>
    <w:p w14:paraId="282D9C3E" w14:textId="7C434A30" w:rsidR="00F47E46" w:rsidRDefault="00F47E46" w:rsidP="004628F2">
      <w:pPr>
        <w:pStyle w:val="ListParagraph"/>
        <w:numPr>
          <w:ilvl w:val="1"/>
          <w:numId w:val="39"/>
        </w:numPr>
        <w:jc w:val="both"/>
      </w:pPr>
      <w:r>
        <w:t>Send both encrypted query result and signature to the encrypted result store</w:t>
      </w:r>
    </w:p>
    <w:p w14:paraId="08FABC9B" w14:textId="6EC62412" w:rsidR="00455D6B" w:rsidRDefault="00455D6B" w:rsidP="004628F2">
      <w:pPr>
        <w:pStyle w:val="ListParagraph"/>
        <w:numPr>
          <w:ilvl w:val="0"/>
          <w:numId w:val="39"/>
        </w:numPr>
        <w:jc w:val="both"/>
      </w:pPr>
      <w:r>
        <w:t>Side channel attack</w:t>
      </w:r>
      <w:r>
        <w:tab/>
      </w:r>
      <w:r>
        <w:tab/>
      </w:r>
      <w:r>
        <w:tab/>
      </w:r>
      <w:r>
        <w:tab/>
      </w:r>
      <w:r>
        <w:tab/>
      </w:r>
      <w:r>
        <w:tab/>
      </w:r>
      <w:r>
        <w:tab/>
        <w:t>(Active/Passive)</w:t>
      </w:r>
    </w:p>
    <w:p w14:paraId="5FCE9708" w14:textId="3DAE5968" w:rsidR="00D303DF" w:rsidRDefault="00D303DF" w:rsidP="004628F2">
      <w:pPr>
        <w:pStyle w:val="ListParagraph"/>
        <w:numPr>
          <w:ilvl w:val="1"/>
          <w:numId w:val="39"/>
        </w:numPr>
        <w:jc w:val="both"/>
      </w:pPr>
      <w:r>
        <w:t xml:space="preserve">Side channel attack can be avoided </w:t>
      </w:r>
      <w:r w:rsidR="00081034">
        <w:t>by computing</w:t>
      </w:r>
      <w:r>
        <w:t xml:space="preserve"> query result in the TEE</w:t>
      </w:r>
    </w:p>
    <w:p w14:paraId="162246C0" w14:textId="77777777" w:rsidR="00455D6B" w:rsidRDefault="00455D6B" w:rsidP="004628F2">
      <w:pPr>
        <w:pStyle w:val="ListParagraph"/>
        <w:numPr>
          <w:ilvl w:val="0"/>
          <w:numId w:val="39"/>
        </w:numPr>
        <w:jc w:val="both"/>
      </w:pPr>
      <w:r w:rsidRPr="00195529">
        <w:lastRenderedPageBreak/>
        <w:t>Known plaintext attack</w:t>
      </w:r>
      <w:r>
        <w:t xml:space="preserve"> (computation performed in plaintext domain)</w:t>
      </w:r>
      <w:r>
        <w:tab/>
        <w:t>(Active)</w:t>
      </w:r>
    </w:p>
    <w:p w14:paraId="180703DA" w14:textId="0C484039" w:rsidR="00AD750F" w:rsidRDefault="00D303DF" w:rsidP="004628F2">
      <w:pPr>
        <w:pStyle w:val="ListParagraph"/>
        <w:numPr>
          <w:ilvl w:val="1"/>
          <w:numId w:val="39"/>
        </w:numPr>
        <w:jc w:val="both"/>
      </w:pPr>
      <w:r w:rsidRPr="00D303DF">
        <w:t>Sam</w:t>
      </w:r>
      <w:r>
        <w:t xml:space="preserve">e as that of the above </w:t>
      </w:r>
      <w:r w:rsidR="00081034">
        <w:t>i.e.,</w:t>
      </w:r>
      <w:r>
        <w:t xml:space="preserve"> computation performed in the TEE</w:t>
      </w:r>
    </w:p>
    <w:p w14:paraId="04A81766" w14:textId="0CA61CA1" w:rsidR="00070D42" w:rsidRPr="00070D42" w:rsidRDefault="00204F2B" w:rsidP="00070D42">
      <w:pPr>
        <w:jc w:val="both"/>
        <w:rPr>
          <w:b/>
          <w:bCs/>
        </w:rPr>
      </w:pPr>
      <w:r w:rsidRPr="00081034">
        <w:rPr>
          <w:b/>
          <w:bCs/>
        </w:rPr>
        <w:t>Encrypted Results Store</w:t>
      </w:r>
    </w:p>
    <w:p w14:paraId="612F72F3" w14:textId="2BCBE916" w:rsidR="00204F2B" w:rsidRDefault="00204F2B" w:rsidP="004628F2">
      <w:pPr>
        <w:pStyle w:val="ListParagraph"/>
        <w:numPr>
          <w:ilvl w:val="0"/>
          <w:numId w:val="41"/>
        </w:numPr>
        <w:jc w:val="both"/>
      </w:pPr>
      <w:bookmarkStart w:id="6" w:name="_Hlk125473852"/>
      <w:r>
        <w:t>Denial of service attack</w:t>
      </w:r>
      <w:r>
        <w:tab/>
      </w:r>
      <w:bookmarkEnd w:id="6"/>
      <w:r>
        <w:tab/>
      </w:r>
      <w:r>
        <w:tab/>
      </w:r>
      <w:r>
        <w:tab/>
      </w:r>
      <w:r>
        <w:tab/>
      </w:r>
      <w:r>
        <w:tab/>
      </w:r>
      <w:r>
        <w:tab/>
        <w:t>(Active/Passive)</w:t>
      </w:r>
    </w:p>
    <w:p w14:paraId="05DBEF6E" w14:textId="31EA3787" w:rsidR="00081034" w:rsidRDefault="00070D42" w:rsidP="004628F2">
      <w:pPr>
        <w:pStyle w:val="ListParagraph"/>
        <w:numPr>
          <w:ilvl w:val="1"/>
          <w:numId w:val="41"/>
        </w:numPr>
        <w:jc w:val="both"/>
      </w:pPr>
      <w:r>
        <w:t>User is denied from fetching the query result.</w:t>
      </w:r>
    </w:p>
    <w:p w14:paraId="48B9C61C" w14:textId="543A5872" w:rsidR="00081034" w:rsidRDefault="00F04CE2" w:rsidP="004628F2">
      <w:pPr>
        <w:pStyle w:val="ListParagraph"/>
        <w:numPr>
          <w:ilvl w:val="1"/>
          <w:numId w:val="41"/>
        </w:numPr>
        <w:jc w:val="both"/>
      </w:pPr>
      <w:r>
        <w:t>However,</w:t>
      </w:r>
      <w:r w:rsidR="00081034">
        <w:t xml:space="preserve"> this can be avoided using </w:t>
      </w:r>
      <w:r>
        <w:t>standard techniques of overcoming DOS</w:t>
      </w:r>
      <w:r w:rsidR="00081034" w:rsidRPr="00DB685E">
        <w:t xml:space="preserve"> </w:t>
      </w:r>
    </w:p>
    <w:p w14:paraId="5C7A83A4" w14:textId="68FB4C91" w:rsidR="00F04CE2" w:rsidRPr="00F04CE2" w:rsidRDefault="00070D42" w:rsidP="004628F2">
      <w:pPr>
        <w:pStyle w:val="ListParagraph"/>
        <w:numPr>
          <w:ilvl w:val="0"/>
          <w:numId w:val="41"/>
        </w:numPr>
        <w:jc w:val="both"/>
      </w:pPr>
      <w:r>
        <w:t xml:space="preserve">Query result </w:t>
      </w:r>
      <w:r w:rsidR="00F04CE2">
        <w:t>malleability attack</w:t>
      </w:r>
      <w:r w:rsidR="00F04CE2">
        <w:tab/>
      </w:r>
      <w:r w:rsidR="00F04CE2">
        <w:tab/>
      </w:r>
      <w:r w:rsidR="00F04CE2">
        <w:tab/>
      </w:r>
      <w:r w:rsidR="00F04CE2">
        <w:tab/>
      </w:r>
      <w:r w:rsidR="00F04CE2">
        <w:tab/>
      </w:r>
      <w:r w:rsidR="00F04CE2">
        <w:tab/>
        <w:t>(Active)</w:t>
      </w:r>
      <w:r w:rsidR="00F04CE2" w:rsidRPr="001E1336">
        <w:rPr>
          <w:color w:val="FF0000"/>
        </w:rPr>
        <w:t xml:space="preserve"> privilege</w:t>
      </w:r>
    </w:p>
    <w:p w14:paraId="61ECB37C" w14:textId="28249815" w:rsidR="00F04CE2" w:rsidRDefault="00F04CE2" w:rsidP="004628F2">
      <w:pPr>
        <w:pStyle w:val="ListParagraph"/>
        <w:numPr>
          <w:ilvl w:val="1"/>
          <w:numId w:val="41"/>
        </w:numPr>
        <w:jc w:val="both"/>
      </w:pPr>
      <w:r>
        <w:t xml:space="preserve">TEE before decryption computes </w:t>
      </w:r>
      <w:r w:rsidR="00F47E46">
        <w:t>signature</w:t>
      </w:r>
      <w:r>
        <w:t xml:space="preserve"> and checks </w:t>
      </w:r>
      <w:r w:rsidR="0053481B">
        <w:t xml:space="preserve">its integrity </w:t>
      </w:r>
      <w:r>
        <w:t xml:space="preserve">with that of the </w:t>
      </w:r>
      <w:r w:rsidR="00F47E46">
        <w:t>signature</w:t>
      </w:r>
      <w:r>
        <w:t xml:space="preserve"> </w:t>
      </w:r>
      <w:r w:rsidR="00F47E46">
        <w:t xml:space="preserve">received </w:t>
      </w:r>
      <w:r w:rsidR="0053481B">
        <w:t xml:space="preserve">from the FHE Query Engine </w:t>
      </w:r>
    </w:p>
    <w:p w14:paraId="45BCADAE" w14:textId="58FBF01B" w:rsidR="00F04CE2" w:rsidRDefault="00F04CE2" w:rsidP="004628F2">
      <w:pPr>
        <w:pStyle w:val="ListParagraph"/>
        <w:numPr>
          <w:ilvl w:val="1"/>
          <w:numId w:val="41"/>
        </w:numPr>
        <w:jc w:val="both"/>
      </w:pPr>
      <w:r>
        <w:t>If</w:t>
      </w:r>
      <w:r w:rsidR="00BA3D97">
        <w:t xml:space="preserve"> any</w:t>
      </w:r>
      <w:r>
        <w:t xml:space="preserve"> discrepanc</w:t>
      </w:r>
      <w:r w:rsidR="00BA3D97">
        <w:t>y</w:t>
      </w:r>
      <w:r>
        <w:t xml:space="preserve"> </w:t>
      </w:r>
      <w:r w:rsidR="00BA3D97">
        <w:t>is observed, he sends feedback stating query integrity breached</w:t>
      </w:r>
      <w:r>
        <w:t xml:space="preserve"> </w:t>
      </w:r>
    </w:p>
    <w:p w14:paraId="63192156" w14:textId="77777777" w:rsidR="00F04CE2" w:rsidRDefault="00F04CE2" w:rsidP="004628F2">
      <w:pPr>
        <w:pStyle w:val="ListParagraph"/>
        <w:numPr>
          <w:ilvl w:val="0"/>
          <w:numId w:val="41"/>
        </w:numPr>
        <w:jc w:val="both"/>
      </w:pPr>
      <w:r>
        <w:t>Decryption failure attack</w:t>
      </w:r>
      <w:r>
        <w:tab/>
      </w:r>
      <w:r>
        <w:tab/>
      </w:r>
      <w:r>
        <w:tab/>
      </w:r>
      <w:r>
        <w:tab/>
      </w:r>
      <w:r>
        <w:tab/>
      </w:r>
      <w:r>
        <w:tab/>
        <w:t>(Active)</w:t>
      </w:r>
      <w:r w:rsidRPr="001E1336">
        <w:rPr>
          <w:color w:val="FF0000"/>
        </w:rPr>
        <w:t xml:space="preserve"> privilege</w:t>
      </w:r>
    </w:p>
    <w:p w14:paraId="32EE2DA2" w14:textId="0A0AABFE" w:rsidR="008622B8" w:rsidRDefault="00BA3D97" w:rsidP="008622B8">
      <w:pPr>
        <w:pStyle w:val="ListParagraph"/>
        <w:numPr>
          <w:ilvl w:val="1"/>
          <w:numId w:val="41"/>
        </w:numPr>
        <w:jc w:val="both"/>
      </w:pPr>
      <w:r>
        <w:t xml:space="preserve">If decryption fail is </w:t>
      </w:r>
      <w:r w:rsidR="008622B8">
        <w:t>obtained,</w:t>
      </w:r>
      <w:r>
        <w:t xml:space="preserve"> then it </w:t>
      </w:r>
      <w:r w:rsidR="00161A1D">
        <w:t>must</w:t>
      </w:r>
      <w:r>
        <w:t xml:space="preserve"> be genuine </w:t>
      </w:r>
      <w:r w:rsidR="008622B8">
        <w:t>and, in such scenario,</w:t>
      </w:r>
      <w:r>
        <w:t xml:space="preserve"> the obtained result is sent to the User.</w:t>
      </w:r>
    </w:p>
    <w:p w14:paraId="7459C4D1" w14:textId="22F306CC" w:rsidR="00204F2B" w:rsidRDefault="00204F2B" w:rsidP="004628F2">
      <w:pPr>
        <w:pStyle w:val="ListParagraph"/>
        <w:numPr>
          <w:ilvl w:val="0"/>
          <w:numId w:val="41"/>
        </w:numPr>
        <w:jc w:val="both"/>
      </w:pPr>
      <w:r>
        <w:t>Side channel attack</w:t>
      </w:r>
      <w:r>
        <w:tab/>
      </w:r>
      <w:r>
        <w:tab/>
      </w:r>
      <w:r>
        <w:tab/>
      </w:r>
      <w:r>
        <w:tab/>
      </w:r>
      <w:r>
        <w:tab/>
      </w:r>
      <w:r>
        <w:tab/>
      </w:r>
      <w:r>
        <w:tab/>
      </w:r>
      <w:r w:rsidR="008622B8">
        <w:tab/>
        <w:t xml:space="preserve">      </w:t>
      </w:r>
      <w:r>
        <w:t>(Passive)</w:t>
      </w:r>
    </w:p>
    <w:p w14:paraId="0F89CD83" w14:textId="39A07D46" w:rsidR="00F04CE2" w:rsidRDefault="00F04CE2" w:rsidP="004628F2">
      <w:pPr>
        <w:pStyle w:val="ListParagraph"/>
        <w:numPr>
          <w:ilvl w:val="1"/>
          <w:numId w:val="41"/>
        </w:numPr>
        <w:jc w:val="both"/>
      </w:pPr>
      <w:r>
        <w:t>Decryption of the encrypted query result is performed in the TEE thus avoiding the side channel attack</w:t>
      </w:r>
    </w:p>
    <w:p w14:paraId="16527BDA" w14:textId="0D4DC2FC" w:rsidR="00C552B4" w:rsidRDefault="00F04CE2" w:rsidP="002402AD">
      <w:pPr>
        <w:pStyle w:val="ListParagraph"/>
        <w:numPr>
          <w:ilvl w:val="1"/>
          <w:numId w:val="41"/>
        </w:numPr>
        <w:jc w:val="both"/>
      </w:pPr>
      <w:r>
        <w:t xml:space="preserve">Also, TEE directly send the decrypted query result to </w:t>
      </w:r>
      <w:r w:rsidR="008622B8">
        <w:t xml:space="preserve">user </w:t>
      </w:r>
      <w:r>
        <w:t>using HTTPS connection avoiding further attacks while query result is in transit.</w:t>
      </w:r>
    </w:p>
    <w:p w14:paraId="51FA85DD" w14:textId="1DAA2ACF" w:rsidR="00C81FBA" w:rsidRDefault="00111823" w:rsidP="002402AD">
      <w:pPr>
        <w:jc w:val="both"/>
      </w:pPr>
      <w:r>
        <w:t>--------------------------------------------End---------------------------------------------</w:t>
      </w:r>
    </w:p>
    <w:p w14:paraId="2438FAD4" w14:textId="38FB5043" w:rsidR="00C84CB9" w:rsidRDefault="00C84CB9" w:rsidP="002402AD">
      <w:pPr>
        <w:jc w:val="both"/>
      </w:pPr>
    </w:p>
    <w:p w14:paraId="1C42EB7D" w14:textId="4E50E962" w:rsidR="00C84CB9" w:rsidRDefault="00C84CB9" w:rsidP="002402AD">
      <w:pPr>
        <w:jc w:val="both"/>
      </w:pPr>
    </w:p>
    <w:p w14:paraId="11163FAD" w14:textId="1D9598FB" w:rsidR="00C84CB9" w:rsidRDefault="00C84CB9" w:rsidP="002402AD">
      <w:pPr>
        <w:jc w:val="both"/>
      </w:pPr>
    </w:p>
    <w:p w14:paraId="0F1A9374" w14:textId="09977A72" w:rsidR="00C84CB9" w:rsidRDefault="00C84CB9" w:rsidP="002402AD">
      <w:pPr>
        <w:jc w:val="both"/>
      </w:pPr>
    </w:p>
    <w:p w14:paraId="13412ED3" w14:textId="46AE0C19" w:rsidR="00C84CB9" w:rsidRDefault="00C84CB9" w:rsidP="002402AD">
      <w:pPr>
        <w:jc w:val="both"/>
      </w:pPr>
    </w:p>
    <w:p w14:paraId="1E1304CF" w14:textId="5AAC37FD" w:rsidR="00C84CB9" w:rsidRDefault="00C84CB9" w:rsidP="002402AD">
      <w:pPr>
        <w:jc w:val="both"/>
      </w:pPr>
    </w:p>
    <w:p w14:paraId="1BECC6FE" w14:textId="659ACF32" w:rsidR="00C84CB9" w:rsidRDefault="00C84CB9" w:rsidP="002402AD">
      <w:pPr>
        <w:jc w:val="both"/>
      </w:pPr>
    </w:p>
    <w:p w14:paraId="7F0B9198" w14:textId="79DD6BA7" w:rsidR="00C84CB9" w:rsidRDefault="00C84CB9" w:rsidP="002402AD">
      <w:pPr>
        <w:jc w:val="both"/>
      </w:pPr>
    </w:p>
    <w:p w14:paraId="3E77D430" w14:textId="16140C48" w:rsidR="00C84CB9" w:rsidRDefault="00C84CB9" w:rsidP="002402AD">
      <w:pPr>
        <w:jc w:val="both"/>
      </w:pPr>
    </w:p>
    <w:p w14:paraId="1A27EDA4" w14:textId="08D46AFF" w:rsidR="00C84CB9" w:rsidRDefault="00C84CB9" w:rsidP="002402AD">
      <w:pPr>
        <w:jc w:val="both"/>
      </w:pPr>
    </w:p>
    <w:p w14:paraId="581977E0" w14:textId="6418B1E7" w:rsidR="00C84CB9" w:rsidRDefault="00C84CB9" w:rsidP="002402AD">
      <w:pPr>
        <w:jc w:val="both"/>
      </w:pPr>
    </w:p>
    <w:p w14:paraId="226DC97B" w14:textId="68D73000" w:rsidR="00C84CB9" w:rsidRDefault="00C84CB9" w:rsidP="002402AD">
      <w:pPr>
        <w:jc w:val="both"/>
      </w:pPr>
    </w:p>
    <w:p w14:paraId="2259524F" w14:textId="57B7602A" w:rsidR="00C84CB9" w:rsidRDefault="00C84CB9" w:rsidP="002402AD">
      <w:pPr>
        <w:jc w:val="both"/>
      </w:pPr>
    </w:p>
    <w:p w14:paraId="30F0FF54" w14:textId="28800BB7" w:rsidR="00C84CB9" w:rsidRDefault="00C84CB9" w:rsidP="002402AD">
      <w:pPr>
        <w:jc w:val="both"/>
      </w:pPr>
    </w:p>
    <w:p w14:paraId="534E28EC" w14:textId="7884BD79" w:rsidR="00C84CB9" w:rsidRDefault="00C84CB9" w:rsidP="002402AD">
      <w:pPr>
        <w:jc w:val="both"/>
      </w:pPr>
    </w:p>
    <w:p w14:paraId="1765BFB3" w14:textId="3577E981" w:rsidR="00C84CB9" w:rsidRDefault="00C84CB9" w:rsidP="002402AD">
      <w:pPr>
        <w:jc w:val="both"/>
      </w:pPr>
    </w:p>
    <w:p w14:paraId="5445CB89" w14:textId="77777777" w:rsidR="00C84CB9" w:rsidRDefault="00C84CB9" w:rsidP="002402AD">
      <w:pPr>
        <w:jc w:val="both"/>
      </w:pPr>
    </w:p>
    <w:p w14:paraId="6D6119E9" w14:textId="77777777" w:rsidR="002A165D" w:rsidRDefault="002A165D" w:rsidP="002A165D">
      <w:pPr>
        <w:pStyle w:val="ListParagraph"/>
        <w:numPr>
          <w:ilvl w:val="0"/>
          <w:numId w:val="50"/>
        </w:numPr>
        <w:jc w:val="both"/>
      </w:pPr>
      <w:r>
        <w:lastRenderedPageBreak/>
        <w:t>Attack to the HE system – Added more errors to the query to make it decryption failure, corrupted ciphertext, corrupted result, affective ways of communication, encoding is known to the attacker.</w:t>
      </w:r>
    </w:p>
    <w:p w14:paraId="44BF9A0B" w14:textId="53F45FD0" w:rsidR="002A165D" w:rsidRPr="002A165D" w:rsidRDefault="002A165D" w:rsidP="002A165D">
      <w:pPr>
        <w:pStyle w:val="ListParagraph"/>
        <w:jc w:val="both"/>
      </w:pPr>
      <w:r>
        <w:t>------Quantify the risk for all the above possibilities?</w:t>
      </w:r>
    </w:p>
    <w:p w14:paraId="3B131B63" w14:textId="0B609E56" w:rsidR="00914693" w:rsidRDefault="00914693" w:rsidP="00914693">
      <w:pPr>
        <w:pStyle w:val="ListParagraph"/>
        <w:numPr>
          <w:ilvl w:val="0"/>
          <w:numId w:val="50"/>
        </w:numPr>
        <w:jc w:val="both"/>
      </w:pPr>
      <w:r>
        <w:t>How the system behaves when one entity crashes?</w:t>
      </w:r>
    </w:p>
    <w:p w14:paraId="2EAAFF1A" w14:textId="08478702" w:rsidR="008C05E9" w:rsidRDefault="009114D6" w:rsidP="008C05E9">
      <w:pPr>
        <w:pStyle w:val="ListParagraph"/>
        <w:numPr>
          <w:ilvl w:val="0"/>
          <w:numId w:val="50"/>
        </w:numPr>
        <w:jc w:val="both"/>
      </w:pPr>
      <w:r>
        <w:t xml:space="preserve">Effect of </w:t>
      </w:r>
      <w:r w:rsidR="008C05E9">
        <w:t xml:space="preserve">behaviour of one component </w:t>
      </w:r>
      <w:r>
        <w:t>to</w:t>
      </w:r>
      <w:r w:rsidR="008C05E9">
        <w:t xml:space="preserve"> the next component when they are in pipeline?</w:t>
      </w:r>
    </w:p>
    <w:p w14:paraId="1144931F" w14:textId="6FB5DB4D" w:rsidR="00C84CB9" w:rsidRPr="002A165D" w:rsidRDefault="00A61983" w:rsidP="00C84CB9">
      <w:pPr>
        <w:pStyle w:val="ListParagraph"/>
        <w:numPr>
          <w:ilvl w:val="0"/>
          <w:numId w:val="50"/>
        </w:numPr>
        <w:jc w:val="both"/>
        <w:rPr>
          <w:highlight w:val="yellow"/>
        </w:rPr>
      </w:pPr>
      <w:r w:rsidRPr="002A165D">
        <w:rPr>
          <w:highlight w:val="yellow"/>
        </w:rPr>
        <w:t>What happens when more than one entity co</w:t>
      </w:r>
      <w:r w:rsidR="00E375C3" w:rsidRPr="002A165D">
        <w:rPr>
          <w:highlight w:val="yellow"/>
        </w:rPr>
        <w:t>mes together</w:t>
      </w:r>
      <w:r w:rsidRPr="002A165D">
        <w:rPr>
          <w:highlight w:val="yellow"/>
        </w:rPr>
        <w:t xml:space="preserve"> to perform an attack?</w:t>
      </w:r>
    </w:p>
    <w:p w14:paraId="4269602F" w14:textId="76275341" w:rsidR="00E00FB8" w:rsidRPr="002A165D" w:rsidRDefault="00E00FB8" w:rsidP="00C84CB9">
      <w:pPr>
        <w:pStyle w:val="ListParagraph"/>
        <w:numPr>
          <w:ilvl w:val="0"/>
          <w:numId w:val="50"/>
        </w:numPr>
        <w:jc w:val="both"/>
        <w:rPr>
          <w:highlight w:val="yellow"/>
        </w:rPr>
      </w:pPr>
      <w:r w:rsidRPr="00E00FB8">
        <w:t xml:space="preserve">How to avoid </w:t>
      </w:r>
      <w:r w:rsidR="0028002C">
        <w:t>S</w:t>
      </w:r>
      <w:r w:rsidRPr="00E00FB8">
        <w:t xml:space="preserve">ervice </w:t>
      </w:r>
      <w:r w:rsidR="0028002C">
        <w:t>Q</w:t>
      </w:r>
      <w:r w:rsidRPr="00E00FB8">
        <w:t xml:space="preserve">uery </w:t>
      </w:r>
      <w:r w:rsidR="0028002C">
        <w:t>P</w:t>
      </w:r>
      <w:r w:rsidRPr="00E00FB8">
        <w:t>ortal performing active attack</w:t>
      </w:r>
      <w:r>
        <w:t xml:space="preserve"> say changes the digital signature </w:t>
      </w:r>
      <w:r w:rsidR="003940DA">
        <w:t xml:space="preserve">of the user </w:t>
      </w:r>
      <w:r>
        <w:t>by its own signature</w:t>
      </w:r>
      <w:r w:rsidRPr="00E00FB8">
        <w:t>?</w:t>
      </w:r>
      <w:r>
        <w:t xml:space="preserve"> </w:t>
      </w:r>
      <w:r w:rsidR="00D92FDF" w:rsidRPr="002A165D">
        <w:rPr>
          <w:highlight w:val="yellow"/>
        </w:rPr>
        <w:t xml:space="preserve">Can he </w:t>
      </w:r>
      <w:r w:rsidR="002A165D" w:rsidRPr="002A165D">
        <w:rPr>
          <w:highlight w:val="yellow"/>
        </w:rPr>
        <w:t>perform such attack? May be restricted using centralized key storage</w:t>
      </w:r>
    </w:p>
    <w:p w14:paraId="4FA93A8C" w14:textId="798A29C5" w:rsidR="007E67BB" w:rsidRDefault="007E67BB" w:rsidP="007E67BB">
      <w:pPr>
        <w:pStyle w:val="ListParagraph"/>
        <w:numPr>
          <w:ilvl w:val="0"/>
          <w:numId w:val="50"/>
        </w:numPr>
        <w:jc w:val="both"/>
      </w:pPr>
      <w:r w:rsidRPr="007E67BB">
        <w:rPr>
          <w:highlight w:val="yellow"/>
        </w:rPr>
        <w:t>What will be the overhead of using TEE in the cloud computation as mentioned above in the encrypted cloud computation?</w:t>
      </w:r>
      <w:r>
        <w:t xml:space="preserve"> </w:t>
      </w:r>
      <w:r w:rsidRPr="007E67BB">
        <w:rPr>
          <w:highlight w:val="yellow"/>
        </w:rPr>
        <w:t>Present in literature mentioned in ETH paper</w:t>
      </w:r>
    </w:p>
    <w:p w14:paraId="21135159" w14:textId="562166B7" w:rsidR="00A61983" w:rsidRPr="000F5D19" w:rsidRDefault="00A61983" w:rsidP="00A61983">
      <w:pPr>
        <w:pStyle w:val="ListParagraph"/>
        <w:numPr>
          <w:ilvl w:val="0"/>
          <w:numId w:val="50"/>
        </w:numPr>
        <w:jc w:val="both"/>
        <w:rPr>
          <w:highlight w:val="yellow"/>
        </w:rPr>
      </w:pPr>
      <w:r w:rsidRPr="000F5D19">
        <w:rPr>
          <w:highlight w:val="yellow"/>
        </w:rPr>
        <w:t>What information is leaked by the feedback system?</w:t>
      </w:r>
      <w:r w:rsidR="000F5D19" w:rsidRPr="000F5D19">
        <w:rPr>
          <w:highlight w:val="yellow"/>
        </w:rPr>
        <w:t xml:space="preserve"> Done</w:t>
      </w:r>
    </w:p>
    <w:p w14:paraId="7D247ADA" w14:textId="069CA3BB" w:rsidR="00A61983" w:rsidRPr="005F5F92" w:rsidRDefault="00A61983" w:rsidP="00A61983">
      <w:pPr>
        <w:pStyle w:val="ListParagraph"/>
        <w:numPr>
          <w:ilvl w:val="0"/>
          <w:numId w:val="50"/>
        </w:numPr>
        <w:jc w:val="both"/>
        <w:rPr>
          <w:highlight w:val="yellow"/>
        </w:rPr>
      </w:pPr>
      <w:r w:rsidRPr="005F5F92">
        <w:rPr>
          <w:highlight w:val="yellow"/>
        </w:rPr>
        <w:t>Can a genuine user mount an attack to get secret information (plain data or the secret key)?</w:t>
      </w:r>
      <w:r w:rsidR="00C71FAF" w:rsidRPr="005F5F92">
        <w:rPr>
          <w:highlight w:val="yellow"/>
        </w:rPr>
        <w:t xml:space="preserve"> Done (It can perform decryption failure attack adding more error in the query encryption phase)</w:t>
      </w:r>
    </w:p>
    <w:p w14:paraId="7B89EDE2" w14:textId="1ECBA964" w:rsidR="00A61983" w:rsidRPr="002343DB" w:rsidRDefault="00A61983" w:rsidP="00A61983">
      <w:pPr>
        <w:pStyle w:val="ListParagraph"/>
        <w:numPr>
          <w:ilvl w:val="0"/>
          <w:numId w:val="50"/>
        </w:numPr>
        <w:jc w:val="both"/>
        <w:rPr>
          <w:highlight w:val="yellow"/>
        </w:rPr>
      </w:pPr>
      <w:r>
        <w:t xml:space="preserve"> </w:t>
      </w:r>
      <w:r w:rsidRPr="002343DB">
        <w:rPr>
          <w:highlight w:val="yellow"/>
        </w:rPr>
        <w:t xml:space="preserve">What side information we can collect from the system? </w:t>
      </w:r>
      <w:r w:rsidR="002343DB" w:rsidRPr="002343DB">
        <w:rPr>
          <w:highlight w:val="yellow"/>
        </w:rPr>
        <w:t xml:space="preserve">Done computations are performed in TEE. </w:t>
      </w:r>
      <w:r w:rsidR="004D0C24" w:rsidRPr="002343DB">
        <w:rPr>
          <w:highlight w:val="yellow"/>
        </w:rPr>
        <w:t>Thus,</w:t>
      </w:r>
      <w:r w:rsidR="002343DB" w:rsidRPr="002343DB">
        <w:rPr>
          <w:highlight w:val="yellow"/>
        </w:rPr>
        <w:t xml:space="preserve"> hopefully no information is leaked.</w:t>
      </w:r>
    </w:p>
    <w:p w14:paraId="302864A5" w14:textId="418B51F7" w:rsidR="00F70937" w:rsidRPr="000F5D19" w:rsidRDefault="00F70937" w:rsidP="00A61983">
      <w:pPr>
        <w:pStyle w:val="ListParagraph"/>
        <w:numPr>
          <w:ilvl w:val="0"/>
          <w:numId w:val="50"/>
        </w:numPr>
        <w:jc w:val="both"/>
        <w:rPr>
          <w:highlight w:val="yellow"/>
        </w:rPr>
      </w:pPr>
      <w:r w:rsidRPr="000F5D19">
        <w:rPr>
          <w:highlight w:val="yellow"/>
        </w:rPr>
        <w:t>Attacks on API gateway?</w:t>
      </w:r>
      <w:r w:rsidR="000F5D19">
        <w:rPr>
          <w:highlight w:val="yellow"/>
        </w:rPr>
        <w:t xml:space="preserve"> Done</w:t>
      </w:r>
    </w:p>
    <w:p w14:paraId="1E22B1ED" w14:textId="3C1F4432" w:rsidR="00F70937" w:rsidRPr="000F5D19" w:rsidRDefault="00F70937" w:rsidP="00A61983">
      <w:pPr>
        <w:pStyle w:val="ListParagraph"/>
        <w:numPr>
          <w:ilvl w:val="0"/>
          <w:numId w:val="50"/>
        </w:numPr>
        <w:jc w:val="both"/>
        <w:rPr>
          <w:highlight w:val="yellow"/>
        </w:rPr>
      </w:pPr>
      <w:r w:rsidRPr="000F5D19">
        <w:rPr>
          <w:highlight w:val="yellow"/>
        </w:rPr>
        <w:t>Underline messaging system?</w:t>
      </w:r>
      <w:r w:rsidR="000F5D19" w:rsidRPr="000F5D19">
        <w:rPr>
          <w:highlight w:val="yellow"/>
        </w:rPr>
        <w:t xml:space="preserve"> Done</w:t>
      </w:r>
    </w:p>
    <w:p w14:paraId="2566DF6E" w14:textId="2BA9C4B1" w:rsidR="00D92FDF" w:rsidRDefault="00F70937" w:rsidP="008D066A">
      <w:pPr>
        <w:pStyle w:val="ListParagraph"/>
        <w:numPr>
          <w:ilvl w:val="0"/>
          <w:numId w:val="50"/>
        </w:numPr>
        <w:jc w:val="both"/>
        <w:rPr>
          <w:highlight w:val="yellow"/>
        </w:rPr>
      </w:pPr>
      <w:r w:rsidRPr="00A13C01">
        <w:rPr>
          <w:highlight w:val="yellow"/>
        </w:rPr>
        <w:t>Corrupt the ciphertext in the client side that is not decryptable-correctly resulting into decryption failure?</w:t>
      </w:r>
      <w:r w:rsidR="00A13C01" w:rsidRPr="00A13C01">
        <w:rPr>
          <w:highlight w:val="yellow"/>
        </w:rPr>
        <w:t xml:space="preserve"> Already addressed using digital signature</w:t>
      </w:r>
    </w:p>
    <w:p w14:paraId="2AEB95F1" w14:textId="77777777" w:rsidR="00E92B45" w:rsidRPr="00E92B45" w:rsidRDefault="00E92B45" w:rsidP="00E92B45">
      <w:pPr>
        <w:pStyle w:val="ListParagraph"/>
        <w:jc w:val="both"/>
        <w:rPr>
          <w:highlight w:val="yellow"/>
        </w:rPr>
      </w:pPr>
    </w:p>
    <w:p w14:paraId="00D6A247" w14:textId="3E999B25" w:rsidR="00D92FDF" w:rsidRDefault="00D92FDF" w:rsidP="008D066A">
      <w:pPr>
        <w:jc w:val="both"/>
        <w:rPr>
          <w:highlight w:val="yellow"/>
        </w:rPr>
      </w:pPr>
      <w:r w:rsidRPr="00746CDA">
        <w:rPr>
          <w:noProof/>
        </w:rPr>
        <w:drawing>
          <wp:inline distT="0" distB="0" distL="0" distR="0" wp14:anchorId="25E1AFF0" wp14:editId="131784AF">
            <wp:extent cx="5731510" cy="3349241"/>
            <wp:effectExtent l="0" t="0" r="254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349241"/>
                    </a:xfrm>
                    <a:prstGeom prst="rect">
                      <a:avLst/>
                    </a:prstGeom>
                  </pic:spPr>
                </pic:pic>
              </a:graphicData>
            </a:graphic>
          </wp:inline>
        </w:drawing>
      </w:r>
    </w:p>
    <w:p w14:paraId="662AAF45" w14:textId="0849E3D4" w:rsidR="00D92FDF" w:rsidRDefault="00D92FDF" w:rsidP="008D066A">
      <w:pPr>
        <w:jc w:val="both"/>
        <w:rPr>
          <w:highlight w:val="yellow"/>
        </w:rPr>
      </w:pPr>
    </w:p>
    <w:p w14:paraId="15B5E81D" w14:textId="2AE3F7A6" w:rsidR="00D92FDF" w:rsidRDefault="00D92FDF" w:rsidP="008D066A">
      <w:pPr>
        <w:jc w:val="both"/>
        <w:rPr>
          <w:highlight w:val="yellow"/>
        </w:rPr>
      </w:pPr>
    </w:p>
    <w:p w14:paraId="06A05E85" w14:textId="5156C52B" w:rsidR="00E92B45" w:rsidRDefault="00E92B45" w:rsidP="008D066A">
      <w:pPr>
        <w:jc w:val="both"/>
        <w:rPr>
          <w:highlight w:val="yellow"/>
        </w:rPr>
      </w:pPr>
    </w:p>
    <w:p w14:paraId="08D6ECF3" w14:textId="77777777" w:rsidR="00E92B45" w:rsidRDefault="00E92B45" w:rsidP="008D066A">
      <w:pPr>
        <w:jc w:val="both"/>
        <w:rPr>
          <w:highlight w:val="yellow"/>
        </w:rPr>
      </w:pPr>
    </w:p>
    <w:p w14:paraId="67AF8EFA" w14:textId="3D487E24" w:rsidR="008D066A" w:rsidRPr="00D92FDF" w:rsidRDefault="00D92FDF" w:rsidP="00EA534E">
      <w:pPr>
        <w:jc w:val="center"/>
        <w:rPr>
          <w:b/>
          <w:bCs/>
          <w:u w:val="single"/>
        </w:rPr>
      </w:pPr>
      <w:r w:rsidRPr="00D92FDF">
        <w:rPr>
          <w:b/>
          <w:bCs/>
          <w:u w:val="single"/>
        </w:rPr>
        <w:lastRenderedPageBreak/>
        <w:t xml:space="preserve">When more </w:t>
      </w:r>
      <w:r w:rsidR="00F17ADF" w:rsidRPr="00D92FDF">
        <w:rPr>
          <w:b/>
          <w:bCs/>
          <w:u w:val="single"/>
        </w:rPr>
        <w:t>than</w:t>
      </w:r>
      <w:r w:rsidRPr="00D92FDF">
        <w:rPr>
          <w:b/>
          <w:bCs/>
          <w:u w:val="single"/>
        </w:rPr>
        <w:t xml:space="preserve"> one entity come together </w:t>
      </w:r>
      <w:r w:rsidR="00A62027">
        <w:rPr>
          <w:b/>
          <w:bCs/>
          <w:u w:val="single"/>
        </w:rPr>
        <w:t xml:space="preserve">to </w:t>
      </w:r>
      <w:r w:rsidRPr="00D92FDF">
        <w:rPr>
          <w:b/>
          <w:bCs/>
          <w:u w:val="single"/>
        </w:rPr>
        <w:t>perform</w:t>
      </w:r>
      <w:r w:rsidR="00A62027">
        <w:rPr>
          <w:b/>
          <w:bCs/>
          <w:u w:val="single"/>
        </w:rPr>
        <w:t xml:space="preserve"> an</w:t>
      </w:r>
      <w:r w:rsidRPr="00D92FDF">
        <w:rPr>
          <w:b/>
          <w:bCs/>
          <w:u w:val="single"/>
        </w:rPr>
        <w:t xml:space="preserve"> attack</w:t>
      </w:r>
    </w:p>
    <w:p w14:paraId="41CE50D8" w14:textId="5935DD11" w:rsidR="001712E5" w:rsidRDefault="00D92FDF" w:rsidP="008D066A">
      <w:pPr>
        <w:jc w:val="both"/>
      </w:pPr>
      <w:r w:rsidRPr="00F17ADF">
        <w:rPr>
          <w:b/>
          <w:bCs/>
        </w:rPr>
        <w:t>Client Service Portal and KMS</w:t>
      </w:r>
      <w:r>
        <w:t>:</w:t>
      </w:r>
      <w:r w:rsidR="001712E5">
        <w:t xml:space="preserve"> </w:t>
      </w:r>
      <w:r w:rsidR="001167C4">
        <w:t>W</w:t>
      </w:r>
      <w:r w:rsidR="001712E5">
        <w:t xml:space="preserve">hen these two entities come </w:t>
      </w:r>
      <w:r w:rsidR="001167C4">
        <w:t>together,</w:t>
      </w:r>
      <w:r w:rsidR="001712E5">
        <w:t xml:space="preserve"> they do not bring any new advantage to perform any new attacks in addition to those mentioned above.</w:t>
      </w:r>
      <w:r>
        <w:t xml:space="preserve"> </w:t>
      </w:r>
    </w:p>
    <w:p w14:paraId="5AB467DF" w14:textId="1D33D3E1" w:rsidR="00F17ADF" w:rsidRDefault="001712E5" w:rsidP="008D066A">
      <w:pPr>
        <w:jc w:val="both"/>
      </w:pPr>
      <w:r>
        <w:rPr>
          <w:b/>
          <w:bCs/>
        </w:rPr>
        <w:t>User</w:t>
      </w:r>
      <w:r w:rsidRPr="00F17ADF">
        <w:rPr>
          <w:b/>
          <w:bCs/>
        </w:rPr>
        <w:t xml:space="preserve"> and KMS</w:t>
      </w:r>
      <w:r>
        <w:t xml:space="preserve">: </w:t>
      </w:r>
      <w:r w:rsidR="00D92FDF">
        <w:t xml:space="preserve">When these </w:t>
      </w:r>
      <w:r w:rsidR="00D804B9">
        <w:t>two-entity</w:t>
      </w:r>
      <w:r w:rsidR="005D39B5">
        <w:t xml:space="preserve"> </w:t>
      </w:r>
      <w:r w:rsidR="00D92FDF">
        <w:t>come together for attack</w:t>
      </w:r>
      <w:r w:rsidR="003C02A3">
        <w:t>s</w:t>
      </w:r>
      <w:r w:rsidR="00D92FDF">
        <w:t xml:space="preserve"> they can perform all attacks mentioned above</w:t>
      </w:r>
      <w:r w:rsidR="00F25A48">
        <w:t>.</w:t>
      </w:r>
      <w:r w:rsidR="00D92FDF">
        <w:t xml:space="preserve"> </w:t>
      </w:r>
      <w:r w:rsidR="00F25A48">
        <w:t>I</w:t>
      </w:r>
      <w:r w:rsidR="00D92FDF">
        <w:t xml:space="preserve">n </w:t>
      </w:r>
      <w:r w:rsidR="00F25A48">
        <w:t xml:space="preserve">addition, the user now has advantage of access to all institution/user keys using these keys the user can ask services of different </w:t>
      </w:r>
      <w:r w:rsidR="00F25A48">
        <w:t>kind</w:t>
      </w:r>
      <w:r w:rsidR="00F25A48">
        <w:t xml:space="preserve">s. </w:t>
      </w:r>
      <w:r w:rsidR="00806E51">
        <w:t>Such situations are normal when KMS gets compromised</w:t>
      </w:r>
      <w:r w:rsidR="00806E51">
        <w:t>.</w:t>
      </w:r>
    </w:p>
    <w:p w14:paraId="2440A9F6" w14:textId="310C2B5D" w:rsidR="00F25A48" w:rsidRDefault="00F25A48" w:rsidP="008D066A">
      <w:pPr>
        <w:jc w:val="both"/>
      </w:pPr>
      <w:r w:rsidRPr="00CE15E5">
        <w:rPr>
          <w:highlight w:val="yellow"/>
        </w:rPr>
        <w:t>However, t</w:t>
      </w:r>
      <w:r w:rsidRPr="00D129A4">
        <w:rPr>
          <w:highlight w:val="yellow"/>
        </w:rPr>
        <w:t xml:space="preserve">his problem can be avoided by storing keys encrypted using some attribute-based encryption scheme so that those keys can be decrypted </w:t>
      </w:r>
      <w:r>
        <w:rPr>
          <w:highlight w:val="yellow"/>
        </w:rPr>
        <w:t>for</w:t>
      </w:r>
      <w:r w:rsidRPr="00D129A4">
        <w:rPr>
          <w:highlight w:val="yellow"/>
        </w:rPr>
        <w:t xml:space="preserve"> use by the authorized institution</w:t>
      </w:r>
      <w:r>
        <w:rPr>
          <w:highlight w:val="yellow"/>
        </w:rPr>
        <w:t>/user</w:t>
      </w:r>
      <w:r w:rsidRPr="00D129A4">
        <w:rPr>
          <w:highlight w:val="yellow"/>
        </w:rPr>
        <w:t xml:space="preserve"> only.</w:t>
      </w:r>
    </w:p>
    <w:p w14:paraId="25CC2F09" w14:textId="7FB85234" w:rsidR="00316C46" w:rsidRPr="00934FA3" w:rsidRDefault="00934FA3" w:rsidP="00685675">
      <w:pPr>
        <w:jc w:val="both"/>
        <w:rPr>
          <w:b/>
          <w:bCs/>
        </w:rPr>
      </w:pPr>
      <w:r w:rsidRPr="00934FA3">
        <w:rPr>
          <w:b/>
          <w:bCs/>
        </w:rPr>
        <w:t>User</w:t>
      </w:r>
      <w:r w:rsidR="00806E51">
        <w:rPr>
          <w:b/>
          <w:bCs/>
        </w:rPr>
        <w:t>,</w:t>
      </w:r>
      <w:r w:rsidRPr="00934FA3">
        <w:rPr>
          <w:b/>
          <w:bCs/>
        </w:rPr>
        <w:t xml:space="preserve"> Client Service Portal and KMS:</w:t>
      </w:r>
      <w:r>
        <w:rPr>
          <w:b/>
          <w:bCs/>
        </w:rPr>
        <w:t xml:space="preserve"> </w:t>
      </w:r>
      <w:r w:rsidR="00806E51" w:rsidRPr="00806E51">
        <w:t xml:space="preserve">Addition of </w:t>
      </w:r>
      <w:r w:rsidR="00806E51">
        <w:t>Client Service Portal to the combination of User and KMS do not give any</w:t>
      </w:r>
      <w:r w:rsidR="003B1239">
        <w:t xml:space="preserve"> new</w:t>
      </w:r>
      <w:r w:rsidR="00806E51">
        <w:t xml:space="preserve"> advantage </w:t>
      </w:r>
      <w:r w:rsidR="003B1239">
        <w:t>to lunch a</w:t>
      </w:r>
      <w:r w:rsidR="00212E3A">
        <w:t>ny</w:t>
      </w:r>
      <w:r w:rsidR="003B1239">
        <w:t xml:space="preserve"> new attack</w:t>
      </w:r>
      <w:r w:rsidR="00212E3A">
        <w:t>s</w:t>
      </w:r>
      <w:r w:rsidR="003B1239">
        <w:t xml:space="preserve"> other than the </w:t>
      </w:r>
      <w:r w:rsidR="00685675">
        <w:t xml:space="preserve">one </w:t>
      </w:r>
      <w:r w:rsidR="00806E51">
        <w:t xml:space="preserve">mentioned above. </w:t>
      </w:r>
      <w:r w:rsidR="003B1239">
        <w:t xml:space="preserve">When the entity User, Client Service Portal and </w:t>
      </w:r>
      <w:r w:rsidR="00685675">
        <w:t>KMS come</w:t>
      </w:r>
      <w:r w:rsidR="003B1239">
        <w:t xml:space="preserve"> together any unauthorized user </w:t>
      </w:r>
      <w:r w:rsidR="00685675">
        <w:t xml:space="preserve">can </w:t>
      </w:r>
      <w:r w:rsidR="003B1239">
        <w:t>access t</w:t>
      </w:r>
      <w:r w:rsidR="00685675">
        <w:t xml:space="preserve">he </w:t>
      </w:r>
      <w:r w:rsidR="003B1239">
        <w:t xml:space="preserve">authorized </w:t>
      </w:r>
      <w:r w:rsidR="00820AC4">
        <w:t>user’s</w:t>
      </w:r>
      <w:r w:rsidR="003B1239">
        <w:t xml:space="preserve"> Institution</w:t>
      </w:r>
      <w:r w:rsidR="00212E3A">
        <w:t>/user</w:t>
      </w:r>
      <w:r w:rsidR="003B1239">
        <w:t xml:space="preserve"> keys and get services as a legitimate user without getting caught. </w:t>
      </w:r>
      <w:r w:rsidR="00685675">
        <w:t>However,</w:t>
      </w:r>
      <w:r w:rsidR="003B1239">
        <w:t xml:space="preserve"> </w:t>
      </w:r>
      <w:r w:rsidR="00685675">
        <w:t xml:space="preserve">this attack is same as that of </w:t>
      </w:r>
      <w:r w:rsidR="003B1239">
        <w:t>combination of User and KMS</w:t>
      </w:r>
      <w:r w:rsidR="00685675">
        <w:t xml:space="preserve"> and can be restricted by using the same technique as that of mentioned above</w:t>
      </w:r>
      <w:r w:rsidR="003C02A3">
        <w:t>.</w:t>
      </w:r>
    </w:p>
    <w:p w14:paraId="1DDCC5C3" w14:textId="3963DF02" w:rsidR="00F17ADF" w:rsidRDefault="00F17ADF" w:rsidP="008D066A">
      <w:pPr>
        <w:jc w:val="both"/>
      </w:pPr>
      <w:r w:rsidRPr="00F17ADF">
        <w:rPr>
          <w:b/>
          <w:bCs/>
        </w:rPr>
        <w:t>Service Query Portal and User Information Store</w:t>
      </w:r>
      <w:r>
        <w:t xml:space="preserve">: </w:t>
      </w:r>
      <w:r w:rsidR="003C02A3">
        <w:t>When</w:t>
      </w:r>
      <w:r>
        <w:t xml:space="preserve"> Service Query Portal and User Information Store gets combine, they cannot lunch any new attack. If they try to perform any malleability they </w:t>
      </w:r>
      <w:r w:rsidR="00F71695">
        <w:t xml:space="preserve">will </w:t>
      </w:r>
      <w:r>
        <w:t xml:space="preserve">get caught as they must send a feedback message and query signature is centrally handled.      </w:t>
      </w:r>
    </w:p>
    <w:p w14:paraId="0B788ABB" w14:textId="6D1CD97B" w:rsidR="008D066A" w:rsidRPr="005C3A78" w:rsidRDefault="00D92FDF" w:rsidP="008D066A">
      <w:pPr>
        <w:jc w:val="both"/>
      </w:pPr>
      <w:r>
        <w:t xml:space="preserve"> </w:t>
      </w:r>
      <w:r w:rsidR="00F17ADF" w:rsidRPr="00F17ADF">
        <w:rPr>
          <w:b/>
          <w:bCs/>
        </w:rPr>
        <w:t xml:space="preserve">Client Service Portal and </w:t>
      </w:r>
      <w:r w:rsidR="00F17ADF">
        <w:rPr>
          <w:b/>
          <w:bCs/>
        </w:rPr>
        <w:t>S</w:t>
      </w:r>
      <w:r w:rsidR="00B92EE4">
        <w:rPr>
          <w:b/>
          <w:bCs/>
        </w:rPr>
        <w:t xml:space="preserve">ervice Query Portal: </w:t>
      </w:r>
      <w:r w:rsidR="00C50EA6" w:rsidRPr="00C50EA6">
        <w:t xml:space="preserve">No </w:t>
      </w:r>
      <w:r w:rsidR="00C50EA6">
        <w:t xml:space="preserve">new attacks can be lunched if these two entities combine. </w:t>
      </w:r>
      <w:r w:rsidR="005C5151">
        <w:t>This is because i</w:t>
      </w:r>
      <w:r w:rsidR="00C50EA6">
        <w:t xml:space="preserve">f they change anything in the </w:t>
      </w:r>
      <w:r w:rsidR="005C3A78">
        <w:t>query,</w:t>
      </w:r>
      <w:r w:rsidR="00C50EA6">
        <w:t xml:space="preserve"> then either they </w:t>
      </w:r>
      <w:r w:rsidR="002A5C3C">
        <w:t xml:space="preserve">need to </w:t>
      </w:r>
      <w:r w:rsidR="00C50EA6">
        <w:t xml:space="preserve">send feedback to the user or they </w:t>
      </w:r>
      <w:r w:rsidR="005C5151">
        <w:t>need to send the query to</w:t>
      </w:r>
      <w:r w:rsidR="00C50EA6">
        <w:t xml:space="preserve"> the next step where query signature is checked against the query.</w:t>
      </w:r>
      <w:r w:rsidR="005C5151">
        <w:t xml:space="preserve"> </w:t>
      </w:r>
      <w:r w:rsidR="008F1CFD">
        <w:t>Thus,</w:t>
      </w:r>
      <w:r w:rsidR="005C5151">
        <w:t xml:space="preserve"> in either case they will be caught.</w:t>
      </w:r>
      <w:r w:rsidR="00C50EA6">
        <w:t xml:space="preserve"> </w:t>
      </w:r>
    </w:p>
    <w:p w14:paraId="7B3FED2A" w14:textId="4F632F2B" w:rsidR="008D066A" w:rsidRPr="001510FC" w:rsidRDefault="001510FC" w:rsidP="008D066A">
      <w:pPr>
        <w:jc w:val="both"/>
      </w:pPr>
      <w:r w:rsidRPr="001510FC">
        <w:rPr>
          <w:b/>
          <w:bCs/>
        </w:rPr>
        <w:t>User and User Information Store:</w:t>
      </w:r>
      <w:r>
        <w:t xml:space="preserve"> </w:t>
      </w:r>
      <w:r w:rsidR="008F1CFD">
        <w:t xml:space="preserve">If the user is an authorized user, then this gives no advantage to the user. However, if the user is an unauthorized </w:t>
      </w:r>
      <w:r w:rsidR="00883E87">
        <w:t>user,</w:t>
      </w:r>
      <w:r w:rsidR="008F1CFD">
        <w:t xml:space="preserve"> then this results in giving access to the authorized users information. </w:t>
      </w:r>
      <w:r w:rsidR="00883E87">
        <w:t xml:space="preserve">However still the unauthorized user may </w:t>
      </w:r>
      <w:r w:rsidR="00EB66BE">
        <w:t>not be</w:t>
      </w:r>
      <w:r w:rsidR="00883E87">
        <w:t xml:space="preserve"> able to ask any query if the Client Service Portal is 2 tier a</w:t>
      </w:r>
      <w:r w:rsidR="00EB66BE">
        <w:t xml:space="preserve">uthentication </w:t>
      </w:r>
      <w:r w:rsidR="00883E87">
        <w:t xml:space="preserve">system i.e., </w:t>
      </w:r>
      <w:r w:rsidR="00EB66BE">
        <w:t>to</w:t>
      </w:r>
      <w:r w:rsidR="00883E87">
        <w:t xml:space="preserve"> login to the Client Service Portal requires both password and OTP</w:t>
      </w:r>
      <w:r w:rsidR="00EB66BE">
        <w:t xml:space="preserve">. </w:t>
      </w:r>
      <w:r w:rsidR="00883E87">
        <w:t xml:space="preserve"> </w:t>
      </w:r>
      <w:r w:rsidR="00F63B2D">
        <w:t xml:space="preserve">Thus, this gives overall no advantage to perform any new attack. </w:t>
      </w:r>
    </w:p>
    <w:p w14:paraId="185E7557" w14:textId="0F932288" w:rsidR="008D066A" w:rsidRPr="00CC44BC" w:rsidRDefault="00CC44BC" w:rsidP="008D066A">
      <w:pPr>
        <w:jc w:val="both"/>
        <w:rPr>
          <w:b/>
          <w:bCs/>
        </w:rPr>
      </w:pPr>
      <w:r w:rsidRPr="00CC44BC">
        <w:rPr>
          <w:b/>
          <w:bCs/>
        </w:rPr>
        <w:t>KMS and User Information Store:</w:t>
      </w:r>
      <w:r>
        <w:rPr>
          <w:b/>
          <w:bCs/>
        </w:rPr>
        <w:t xml:space="preserve"> </w:t>
      </w:r>
      <w:r w:rsidRPr="00CC44BC">
        <w:t xml:space="preserve">They </w:t>
      </w:r>
      <w:r>
        <w:t>can not lunch any new attack even if they collaborate</w:t>
      </w:r>
      <w:r w:rsidR="00870CA0">
        <w:t>.</w:t>
      </w:r>
      <w:r>
        <w:t xml:space="preserve"> </w:t>
      </w:r>
      <w:r w:rsidR="00870CA0">
        <w:t>T</w:t>
      </w:r>
      <w:r>
        <w:t xml:space="preserve">his is because they need to send feedback to the user if they perform anything that </w:t>
      </w:r>
      <w:r w:rsidR="00870CA0">
        <w:t>i</w:t>
      </w:r>
      <w:r>
        <w:t>s not allowed to perform based on the protocol.</w:t>
      </w:r>
      <w:r w:rsidR="00FF7BE6">
        <w:t xml:space="preserve"> </w:t>
      </w:r>
      <w:r w:rsidR="00870CA0">
        <w:t>I</w:t>
      </w:r>
      <w:r w:rsidR="00FF7BE6">
        <w:t xml:space="preserve">f they do </w:t>
      </w:r>
      <w:r w:rsidR="00870CA0">
        <w:t xml:space="preserve">not follow the </w:t>
      </w:r>
      <w:r w:rsidR="00C73E92">
        <w:t>protocol,</w:t>
      </w:r>
      <w:r w:rsidR="00870CA0">
        <w:t xml:space="preserve"> then they </w:t>
      </w:r>
      <w:r w:rsidR="00FF7BE6">
        <w:t xml:space="preserve">will get caught by the user or in the next step of the computation. </w:t>
      </w:r>
      <w:r>
        <w:t xml:space="preserve"> </w:t>
      </w:r>
    </w:p>
    <w:p w14:paraId="6E5EA4AB" w14:textId="6B3922EF" w:rsidR="008D066A" w:rsidRDefault="004D2382" w:rsidP="008D066A">
      <w:pPr>
        <w:jc w:val="both"/>
        <w:rPr>
          <w:highlight w:val="yellow"/>
        </w:rPr>
      </w:pPr>
      <w:bookmarkStart w:id="7" w:name="_Hlk126667539"/>
      <w:bookmarkStart w:id="8" w:name="_Hlk126667310"/>
      <w:r w:rsidRPr="00934FA3">
        <w:rPr>
          <w:b/>
          <w:bCs/>
        </w:rPr>
        <w:t>User</w:t>
      </w:r>
      <w:r>
        <w:rPr>
          <w:b/>
          <w:bCs/>
        </w:rPr>
        <w:t>,</w:t>
      </w:r>
      <w:r w:rsidRPr="00934FA3">
        <w:rPr>
          <w:b/>
          <w:bCs/>
        </w:rPr>
        <w:t xml:space="preserve"> Client Service Portal</w:t>
      </w:r>
      <w:r>
        <w:rPr>
          <w:b/>
          <w:bCs/>
        </w:rPr>
        <w:t>,</w:t>
      </w:r>
      <w:r w:rsidRPr="00934FA3">
        <w:rPr>
          <w:b/>
          <w:bCs/>
        </w:rPr>
        <w:t xml:space="preserve"> KMS</w:t>
      </w:r>
      <w:bookmarkEnd w:id="7"/>
      <w:r>
        <w:rPr>
          <w:b/>
          <w:bCs/>
        </w:rPr>
        <w:t>,</w:t>
      </w:r>
      <w:bookmarkEnd w:id="8"/>
      <w:r>
        <w:rPr>
          <w:b/>
          <w:bCs/>
        </w:rPr>
        <w:t xml:space="preserve"> </w:t>
      </w:r>
      <w:bookmarkStart w:id="9" w:name="_Hlk126667288"/>
      <w:r>
        <w:rPr>
          <w:b/>
          <w:bCs/>
        </w:rPr>
        <w:t xml:space="preserve">Service Query Portal and </w:t>
      </w:r>
      <w:r w:rsidRPr="00CC44BC">
        <w:rPr>
          <w:b/>
          <w:bCs/>
        </w:rPr>
        <w:t>User Information Store</w:t>
      </w:r>
      <w:bookmarkEnd w:id="9"/>
      <w:r w:rsidRPr="00934FA3">
        <w:rPr>
          <w:b/>
          <w:bCs/>
        </w:rPr>
        <w:t>:</w:t>
      </w:r>
      <w:r>
        <w:rPr>
          <w:b/>
          <w:bCs/>
        </w:rPr>
        <w:t xml:space="preserve"> </w:t>
      </w:r>
      <w:r>
        <w:t xml:space="preserve">Collaboration of </w:t>
      </w:r>
      <w:r w:rsidRPr="004D2382">
        <w:t>Service Query Portal and User Information Store</w:t>
      </w:r>
      <w:r>
        <w:t xml:space="preserve"> to the </w:t>
      </w:r>
      <w:r w:rsidRPr="004D2382">
        <w:t>User, Client Service Portal, KMS</w:t>
      </w:r>
      <w:r>
        <w:t xml:space="preserve"> as mentioned above gives no new advantage as in the new</w:t>
      </w:r>
      <w:r w:rsidR="0019655A">
        <w:t>ly</w:t>
      </w:r>
      <w:r>
        <w:t xml:space="preserve"> added entities only the authentication gets performed. As the user has access to the KMS he can use the genuine </w:t>
      </w:r>
      <w:r w:rsidR="003D6EA9">
        <w:t>user’s</w:t>
      </w:r>
      <w:r>
        <w:t xml:space="preserve"> information from KMS rather than using any unauthorized user </w:t>
      </w:r>
      <w:r w:rsidR="00697DF9">
        <w:t>information,</w:t>
      </w:r>
      <w:r>
        <w:t xml:space="preserve"> so this added two entities gives no advantage tha</w:t>
      </w:r>
      <w:r w:rsidR="003D6EA9">
        <w:t>n</w:t>
      </w:r>
      <w:r>
        <w:t xml:space="preserve"> that of the combination of </w:t>
      </w:r>
      <w:r w:rsidRPr="004D2382">
        <w:t>User, Client Service Portal</w:t>
      </w:r>
      <w:r>
        <w:t xml:space="preserve"> and</w:t>
      </w:r>
      <w:r w:rsidRPr="004D2382">
        <w:t xml:space="preserve"> KMS</w:t>
      </w:r>
      <w:r>
        <w:t>.</w:t>
      </w:r>
    </w:p>
    <w:p w14:paraId="7068AEDF" w14:textId="578AFC54" w:rsidR="008D066A" w:rsidRPr="00F11D76" w:rsidRDefault="00EB08CE" w:rsidP="008D066A">
      <w:pPr>
        <w:jc w:val="both"/>
      </w:pPr>
      <w:r w:rsidRPr="00417313">
        <w:rPr>
          <w:b/>
          <w:bCs/>
        </w:rPr>
        <w:t xml:space="preserve">FHE Query Engine and Service Registry: </w:t>
      </w:r>
      <w:r w:rsidR="00F11D76" w:rsidRPr="00F11D76">
        <w:t xml:space="preserve">If they combine, then they can change the </w:t>
      </w:r>
      <w:r w:rsidR="00F11D76">
        <w:t>service type check however they can’t deny the query o</w:t>
      </w:r>
      <w:r w:rsidR="00E83D42">
        <w:t>f</w:t>
      </w:r>
      <w:r w:rsidR="00F11D76">
        <w:t xml:space="preserve"> an authentic user as if they do so then they must send feedback mentioning the reason </w:t>
      </w:r>
      <w:r w:rsidR="00E83D42">
        <w:t xml:space="preserve">for the deny </w:t>
      </w:r>
      <w:r w:rsidR="00F11D76">
        <w:t xml:space="preserve">and in that process, they will get caught. Also, they can’t perform any malleability attack on the query as if they do so then they will get caught in </w:t>
      </w:r>
      <w:r w:rsidR="00630375">
        <w:t xml:space="preserve">the </w:t>
      </w:r>
      <w:r w:rsidR="00F11D76">
        <w:t xml:space="preserve">query integrity verification </w:t>
      </w:r>
      <w:r w:rsidR="005439DD">
        <w:t>phase</w:t>
      </w:r>
      <w:r w:rsidR="00630375">
        <w:t xml:space="preserve"> performed in the TEE</w:t>
      </w:r>
      <w:r w:rsidR="00F11D76">
        <w:t xml:space="preserve">. </w:t>
      </w:r>
    </w:p>
    <w:p w14:paraId="72C70BAF" w14:textId="3DDB5D3C" w:rsidR="00231A80" w:rsidRPr="00EB08CE" w:rsidRDefault="00231A80" w:rsidP="00231A80">
      <w:pPr>
        <w:jc w:val="both"/>
      </w:pPr>
      <w:r w:rsidRPr="00417313">
        <w:rPr>
          <w:b/>
          <w:bCs/>
        </w:rPr>
        <w:t>User and Service Registry:</w:t>
      </w:r>
      <w:r w:rsidR="00EB78FF" w:rsidRPr="00EB78FF">
        <w:rPr>
          <w:b/>
          <w:bCs/>
        </w:rPr>
        <w:t xml:space="preserve"> </w:t>
      </w:r>
      <w:r>
        <w:t xml:space="preserve">If user </w:t>
      </w:r>
      <w:r w:rsidR="00FC3B8D">
        <w:t xml:space="preserve">collaborates </w:t>
      </w:r>
      <w:r>
        <w:t xml:space="preserve">with the Service </w:t>
      </w:r>
      <w:r w:rsidR="00FC3B8D">
        <w:t>Registry,</w:t>
      </w:r>
      <w:r>
        <w:t xml:space="preserve"> then he can perform </w:t>
      </w:r>
      <w:r w:rsidR="00E83D42">
        <w:t xml:space="preserve">any </w:t>
      </w:r>
      <w:r>
        <w:t>query</w:t>
      </w:r>
      <w:r w:rsidR="00FC3B8D">
        <w:t xml:space="preserve"> request </w:t>
      </w:r>
      <w:r w:rsidR="00E83D42">
        <w:t xml:space="preserve">regardless of </w:t>
      </w:r>
      <w:r w:rsidR="00EB78FF">
        <w:t>whether</w:t>
      </w:r>
      <w:r w:rsidR="00E83D42">
        <w:t xml:space="preserve"> he ha</w:t>
      </w:r>
      <w:r w:rsidR="00672F59">
        <w:t>s</w:t>
      </w:r>
      <w:r w:rsidR="00E83D42">
        <w:t xml:space="preserve"> access to perform such query request or no</w:t>
      </w:r>
      <w:r w:rsidR="00EB78FF">
        <w:t>t</w:t>
      </w:r>
      <w:r w:rsidR="00E83D42">
        <w:t xml:space="preserve"> </w:t>
      </w:r>
      <w:r w:rsidR="00FC3B8D">
        <w:t xml:space="preserve">and </w:t>
      </w:r>
      <w:r w:rsidR="00EB78FF">
        <w:t xml:space="preserve">can </w:t>
      </w:r>
      <w:r w:rsidR="00FC3B8D">
        <w:t xml:space="preserve">get </w:t>
      </w:r>
      <w:r w:rsidR="00EB78FF">
        <w:t xml:space="preserve">the </w:t>
      </w:r>
      <w:r w:rsidR="001F4AB4">
        <w:t>service</w:t>
      </w:r>
      <w:r w:rsidR="00EB78FF">
        <w:t xml:space="preserve">. </w:t>
      </w:r>
      <w:r w:rsidR="001F4AB4" w:rsidRPr="001F4AB4">
        <w:rPr>
          <w:highlight w:val="yellow"/>
        </w:rPr>
        <w:t xml:space="preserve">It is hard to restrict </w:t>
      </w:r>
      <w:r w:rsidR="00DC6EA5">
        <w:rPr>
          <w:highlight w:val="yellow"/>
        </w:rPr>
        <w:t xml:space="preserve">such attacks viz. </w:t>
      </w:r>
      <w:r w:rsidR="001F4AB4" w:rsidRPr="001F4AB4">
        <w:rPr>
          <w:highlight w:val="yellow"/>
        </w:rPr>
        <w:t>when service registry gets compromised.</w:t>
      </w:r>
    </w:p>
    <w:p w14:paraId="378F59F0" w14:textId="0CF6D980" w:rsidR="008D066A" w:rsidRDefault="00DC6EA5" w:rsidP="008D066A">
      <w:pPr>
        <w:jc w:val="both"/>
      </w:pPr>
      <w:r w:rsidRPr="00934FA3">
        <w:rPr>
          <w:b/>
          <w:bCs/>
        </w:rPr>
        <w:t>User</w:t>
      </w:r>
      <w:r>
        <w:rPr>
          <w:b/>
          <w:bCs/>
        </w:rPr>
        <w:t>,</w:t>
      </w:r>
      <w:r w:rsidRPr="00934FA3">
        <w:rPr>
          <w:b/>
          <w:bCs/>
        </w:rPr>
        <w:t xml:space="preserve"> Client Service Portal</w:t>
      </w:r>
      <w:r>
        <w:rPr>
          <w:b/>
          <w:bCs/>
        </w:rPr>
        <w:t>,</w:t>
      </w:r>
      <w:r w:rsidRPr="00934FA3">
        <w:rPr>
          <w:b/>
          <w:bCs/>
        </w:rPr>
        <w:t xml:space="preserve"> KMS</w:t>
      </w:r>
      <w:r>
        <w:rPr>
          <w:b/>
          <w:bCs/>
        </w:rPr>
        <w:t>, Service Query Portal</w:t>
      </w:r>
      <w:r w:rsidR="00E92B45">
        <w:rPr>
          <w:b/>
          <w:bCs/>
        </w:rPr>
        <w:t>,</w:t>
      </w:r>
      <w:r>
        <w:rPr>
          <w:b/>
          <w:bCs/>
        </w:rPr>
        <w:t xml:space="preserve"> </w:t>
      </w:r>
      <w:r w:rsidRPr="00CC44BC">
        <w:rPr>
          <w:b/>
          <w:bCs/>
        </w:rPr>
        <w:t>User Information Store</w:t>
      </w:r>
      <w:r>
        <w:rPr>
          <w:b/>
          <w:bCs/>
        </w:rPr>
        <w:t>, FHE Query Engine and Service Registry</w:t>
      </w:r>
      <w:r w:rsidRPr="00934FA3">
        <w:rPr>
          <w:b/>
          <w:bCs/>
        </w:rPr>
        <w:t>:</w:t>
      </w:r>
      <w:r w:rsidR="00695353">
        <w:rPr>
          <w:b/>
          <w:bCs/>
        </w:rPr>
        <w:t xml:space="preserve"> </w:t>
      </w:r>
      <w:r w:rsidR="0038566A" w:rsidRPr="0038566A">
        <w:t xml:space="preserve">If all </w:t>
      </w:r>
      <w:r w:rsidR="0038566A">
        <w:t xml:space="preserve">mentioned </w:t>
      </w:r>
      <w:r w:rsidR="0038566A" w:rsidRPr="0038566A">
        <w:t>entit</w:t>
      </w:r>
      <w:r w:rsidR="0038566A">
        <w:t>i</w:t>
      </w:r>
      <w:r w:rsidR="0038566A" w:rsidRPr="0038566A">
        <w:t xml:space="preserve">es </w:t>
      </w:r>
      <w:r w:rsidR="0038566A">
        <w:t xml:space="preserve">combine then any user can access the service using the genuine user’s credentials. However still the combination of the mentioned entities cannot get any information about the secret key or the database. </w:t>
      </w:r>
    </w:p>
    <w:p w14:paraId="1358F727" w14:textId="5D7B192D" w:rsidR="00E92B45" w:rsidRDefault="00417313" w:rsidP="008D066A">
      <w:pPr>
        <w:jc w:val="both"/>
      </w:pPr>
      <w:r w:rsidRPr="00417313">
        <w:rPr>
          <w:b/>
          <w:bCs/>
        </w:rPr>
        <w:lastRenderedPageBreak/>
        <w:t>User and Service KMS:</w:t>
      </w:r>
      <w:r w:rsidR="00FE64C0">
        <w:rPr>
          <w:b/>
          <w:bCs/>
        </w:rPr>
        <w:t xml:space="preserve"> </w:t>
      </w:r>
      <w:r w:rsidR="00FE64C0" w:rsidRPr="00FE64C0">
        <w:t>When the</w:t>
      </w:r>
      <w:r w:rsidR="00FE64C0">
        <w:t xml:space="preserve"> user has access to the KMS he will not get any new information from it as the KMS is encrypted with the attestation key of the TEE. Thus, no new attacks can be lunched.</w:t>
      </w:r>
    </w:p>
    <w:p w14:paraId="75AFB6F4" w14:textId="3442FFC4" w:rsidR="00FE64C0" w:rsidRPr="00FE64C0" w:rsidRDefault="00FE64C0" w:rsidP="008D066A">
      <w:pPr>
        <w:jc w:val="both"/>
      </w:pPr>
      <w:r>
        <w:rPr>
          <w:b/>
          <w:bCs/>
        </w:rPr>
        <w:t xml:space="preserve">User and Database: </w:t>
      </w:r>
      <w:r>
        <w:t>The database is encrypted with the attestation key of the TEE thus no new information can be gained, or no</w:t>
      </w:r>
      <w:r w:rsidR="00A4564B">
        <w:t xml:space="preserve"> new</w:t>
      </w:r>
      <w:r>
        <w:t xml:space="preserve"> attacks can be lunched. </w:t>
      </w:r>
    </w:p>
    <w:p w14:paraId="152BB690" w14:textId="21BD9A6A" w:rsidR="008D066A" w:rsidRDefault="008760C9" w:rsidP="008D066A">
      <w:pPr>
        <w:jc w:val="both"/>
      </w:pPr>
      <w:r w:rsidRPr="002A165D">
        <w:rPr>
          <w:highlight w:val="yellow"/>
        </w:rPr>
        <w:t xml:space="preserve">All possible cases of combinations of different entities </w:t>
      </w:r>
      <w:r w:rsidR="002A165D" w:rsidRPr="002A165D">
        <w:rPr>
          <w:highlight w:val="yellow"/>
        </w:rPr>
        <w:t>have</w:t>
      </w:r>
      <w:r w:rsidRPr="002A165D">
        <w:rPr>
          <w:highlight w:val="yellow"/>
        </w:rPr>
        <w:t xml:space="preserve"> been covered above and other than combination of USER and Service Registry in other cases no new attacks can be lunched.</w:t>
      </w:r>
      <w:r>
        <w:t xml:space="preserve">  </w:t>
      </w:r>
      <w:r w:rsidRPr="008760C9">
        <w:t xml:space="preserve"> </w:t>
      </w:r>
    </w:p>
    <w:p w14:paraId="01D99147" w14:textId="12A7102F" w:rsidR="00276DA8" w:rsidRDefault="00276DA8" w:rsidP="008D066A">
      <w:pPr>
        <w:jc w:val="both"/>
      </w:pPr>
    </w:p>
    <w:p w14:paraId="2E24A82E" w14:textId="08F5B454" w:rsidR="00276DA8" w:rsidRDefault="0026674F" w:rsidP="00EA534E">
      <w:pPr>
        <w:jc w:val="center"/>
        <w:rPr>
          <w:b/>
          <w:bCs/>
          <w:u w:val="single"/>
        </w:rPr>
      </w:pPr>
      <w:r>
        <w:rPr>
          <w:b/>
          <w:bCs/>
          <w:u w:val="single"/>
        </w:rPr>
        <w:t>Behaviour</w:t>
      </w:r>
      <w:r w:rsidR="00276DA8" w:rsidRPr="009F048C">
        <w:rPr>
          <w:b/>
          <w:bCs/>
          <w:u w:val="single"/>
        </w:rPr>
        <w:t xml:space="preserve"> of One </w:t>
      </w:r>
      <w:r w:rsidR="009F048C" w:rsidRPr="009F048C">
        <w:rPr>
          <w:b/>
          <w:bCs/>
          <w:u w:val="single"/>
        </w:rPr>
        <w:t>component to</w:t>
      </w:r>
      <w:r w:rsidR="00276DA8" w:rsidRPr="009F048C">
        <w:rPr>
          <w:b/>
          <w:bCs/>
          <w:u w:val="single"/>
        </w:rPr>
        <w:t xml:space="preserve"> the </w:t>
      </w:r>
      <w:r w:rsidR="009F048C" w:rsidRPr="009F048C">
        <w:rPr>
          <w:b/>
          <w:bCs/>
          <w:u w:val="single"/>
        </w:rPr>
        <w:t>next Component</w:t>
      </w:r>
      <w:r w:rsidR="009F048C">
        <w:rPr>
          <w:b/>
          <w:bCs/>
          <w:u w:val="single"/>
        </w:rPr>
        <w:t>:</w:t>
      </w:r>
    </w:p>
    <w:p w14:paraId="5513C179" w14:textId="77777777" w:rsidR="008B7BBB" w:rsidRDefault="008B7BBB" w:rsidP="00594A83">
      <w:pPr>
        <w:rPr>
          <w:b/>
          <w:bCs/>
          <w:u w:val="single"/>
        </w:rPr>
      </w:pPr>
    </w:p>
    <w:p w14:paraId="5F73DEFC" w14:textId="165E7982" w:rsidR="0050792F" w:rsidRPr="007038DC" w:rsidRDefault="007038DC" w:rsidP="00EA534E">
      <w:pPr>
        <w:jc w:val="center"/>
        <w:rPr>
          <w:b/>
          <w:bCs/>
          <w:u w:val="single"/>
        </w:rPr>
      </w:pPr>
      <w:r w:rsidRPr="007038DC">
        <w:rPr>
          <w:b/>
          <w:bCs/>
          <w:u w:val="single"/>
        </w:rPr>
        <w:t xml:space="preserve">Overhead of using TEE in the cloud computation in the </w:t>
      </w:r>
      <w:r>
        <w:rPr>
          <w:b/>
          <w:bCs/>
          <w:u w:val="single"/>
        </w:rPr>
        <w:t>E</w:t>
      </w:r>
      <w:r w:rsidRPr="007038DC">
        <w:rPr>
          <w:b/>
          <w:bCs/>
          <w:u w:val="single"/>
        </w:rPr>
        <w:t xml:space="preserve">ncrypted </w:t>
      </w:r>
      <w:r>
        <w:rPr>
          <w:b/>
          <w:bCs/>
          <w:u w:val="single"/>
        </w:rPr>
        <w:t>D</w:t>
      </w:r>
      <w:r w:rsidRPr="007038DC">
        <w:rPr>
          <w:b/>
          <w:bCs/>
          <w:u w:val="single"/>
        </w:rPr>
        <w:t>omain</w:t>
      </w:r>
    </w:p>
    <w:p w14:paraId="3F2DC3A6" w14:textId="2D625237" w:rsidR="00202CD6" w:rsidRDefault="00202CD6" w:rsidP="004628F2">
      <w:pPr>
        <w:jc w:val="both"/>
      </w:pPr>
      <w:r w:rsidRPr="00202CD6">
        <w:t>Trusted e</w:t>
      </w:r>
      <w:r>
        <w:t xml:space="preserve">xecution environment (TEE) can be used for integrity protection. </w:t>
      </w:r>
      <w:r w:rsidR="00997357">
        <w:t>Attestation is used for i</w:t>
      </w:r>
      <w:r>
        <w:t>ntegrity</w:t>
      </w:r>
      <w:r w:rsidR="00997357">
        <w:t xml:space="preserve"> </w:t>
      </w:r>
      <w:r>
        <w:t xml:space="preserve">protection </w:t>
      </w:r>
      <w:r w:rsidR="00997357">
        <w:t xml:space="preserve">where </w:t>
      </w:r>
      <w:r>
        <w:t xml:space="preserve">the programs </w:t>
      </w:r>
      <w:r w:rsidR="00997357">
        <w:t xml:space="preserve">are executed </w:t>
      </w:r>
      <w:r>
        <w:t>in the server inside the enclave</w:t>
      </w:r>
      <w:r w:rsidR="00997357">
        <w:t>.</w:t>
      </w:r>
      <w:r>
        <w:t xml:space="preserve"> However, the ciphertext are usually large in size and may result in performance bottleneck for computation as </w:t>
      </w:r>
      <w:r w:rsidR="00997357">
        <w:t>TEE</w:t>
      </w:r>
      <w:r>
        <w:t xml:space="preserve"> are usually more restricted in terms of memory and available computational power then underlying untrusted computational environment. Recently in </w:t>
      </w:r>
      <w:r w:rsidR="008948C5">
        <w:t xml:space="preserve">[1] this has been implemented and </w:t>
      </w:r>
      <w:r w:rsidR="00C81287">
        <w:t xml:space="preserve">they </w:t>
      </w:r>
      <w:r w:rsidR="008948C5">
        <w:t xml:space="preserve">presented some concrete numbers considering different </w:t>
      </w:r>
      <w:r w:rsidR="00C81287">
        <w:t>circuits computed in the TEE</w:t>
      </w:r>
      <w:r w:rsidR="008948C5">
        <w:t>. Here is the table taken from the paper [1]</w:t>
      </w:r>
      <w:r w:rsidR="00612599">
        <w:t xml:space="preserve"> for the concrete numbers</w:t>
      </w:r>
      <w:r w:rsidR="008948C5">
        <w:t xml:space="preserve">. </w:t>
      </w:r>
    </w:p>
    <w:tbl>
      <w:tblPr>
        <w:tblW w:w="899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07"/>
        <w:gridCol w:w="994"/>
        <w:gridCol w:w="851"/>
        <w:gridCol w:w="817"/>
        <w:gridCol w:w="782"/>
        <w:gridCol w:w="903"/>
        <w:gridCol w:w="850"/>
        <w:gridCol w:w="851"/>
        <w:gridCol w:w="992"/>
        <w:gridCol w:w="850"/>
      </w:tblGrid>
      <w:tr w:rsidR="00E53896" w14:paraId="63CE97D5" w14:textId="507F8693" w:rsidTr="00E53896">
        <w:trPr>
          <w:trHeight w:val="689"/>
        </w:trPr>
        <w:tc>
          <w:tcPr>
            <w:tcW w:w="1107" w:type="dxa"/>
          </w:tcPr>
          <w:p w14:paraId="21E4DBBD" w14:textId="1EDCECB4" w:rsidR="008948C5" w:rsidRDefault="003C75D9" w:rsidP="008948C5">
            <w:pPr>
              <w:jc w:val="both"/>
            </w:pPr>
            <w:r>
              <w:t>Program executed</w:t>
            </w:r>
          </w:p>
        </w:tc>
        <w:tc>
          <w:tcPr>
            <w:tcW w:w="994" w:type="dxa"/>
          </w:tcPr>
          <w:p w14:paraId="4A1C419D" w14:textId="77777777" w:rsidR="00E53896" w:rsidRDefault="00E53896" w:rsidP="008948C5">
            <w:pPr>
              <w:jc w:val="both"/>
            </w:pPr>
          </w:p>
          <w:p w14:paraId="2DEB31A9" w14:textId="45C24D4C" w:rsidR="008948C5" w:rsidRDefault="008948C5" w:rsidP="008948C5">
            <w:pPr>
              <w:jc w:val="both"/>
            </w:pPr>
            <w:r>
              <w:t>Setup</w:t>
            </w:r>
          </w:p>
        </w:tc>
        <w:tc>
          <w:tcPr>
            <w:tcW w:w="851" w:type="dxa"/>
          </w:tcPr>
          <w:p w14:paraId="029E5101" w14:textId="77777777" w:rsidR="008948C5" w:rsidRDefault="008948C5" w:rsidP="008948C5">
            <w:pPr>
              <w:jc w:val="both"/>
            </w:pPr>
            <w:r>
              <w:t xml:space="preserve">Toy </w:t>
            </w:r>
          </w:p>
          <w:p w14:paraId="7C49804B" w14:textId="7C383FAC" w:rsidR="008948C5" w:rsidRDefault="008948C5" w:rsidP="008948C5">
            <w:pPr>
              <w:jc w:val="both"/>
            </w:pPr>
            <w:r>
              <w:t>Prover</w:t>
            </w:r>
          </w:p>
        </w:tc>
        <w:tc>
          <w:tcPr>
            <w:tcW w:w="817" w:type="dxa"/>
          </w:tcPr>
          <w:p w14:paraId="4676577B" w14:textId="77777777" w:rsidR="008948C5" w:rsidRDefault="008948C5" w:rsidP="008948C5">
            <w:pPr>
              <w:jc w:val="both"/>
            </w:pPr>
          </w:p>
          <w:p w14:paraId="150108EA" w14:textId="32F566EE" w:rsidR="008948C5" w:rsidRDefault="008948C5" w:rsidP="008948C5">
            <w:pPr>
              <w:jc w:val="both"/>
            </w:pPr>
            <w:r>
              <w:t>Verifier</w:t>
            </w:r>
          </w:p>
        </w:tc>
        <w:tc>
          <w:tcPr>
            <w:tcW w:w="782" w:type="dxa"/>
          </w:tcPr>
          <w:p w14:paraId="5D6D50D1" w14:textId="77777777" w:rsidR="00E53896" w:rsidRDefault="00E53896" w:rsidP="008948C5">
            <w:pPr>
              <w:jc w:val="both"/>
            </w:pPr>
          </w:p>
          <w:p w14:paraId="0BE9ADDA" w14:textId="09F37F75" w:rsidR="008948C5" w:rsidRDefault="008948C5" w:rsidP="008948C5">
            <w:pPr>
              <w:jc w:val="both"/>
            </w:pPr>
            <w:r>
              <w:t>Setup</w:t>
            </w:r>
          </w:p>
        </w:tc>
        <w:tc>
          <w:tcPr>
            <w:tcW w:w="903" w:type="dxa"/>
          </w:tcPr>
          <w:p w14:paraId="48A3BE8F" w14:textId="1C73009E" w:rsidR="008948C5" w:rsidRDefault="00E53896" w:rsidP="008948C5">
            <w:pPr>
              <w:jc w:val="both"/>
            </w:pPr>
            <w:r>
              <w:t>Small</w:t>
            </w:r>
            <w:r w:rsidR="008948C5">
              <w:t xml:space="preserve"> </w:t>
            </w:r>
          </w:p>
          <w:p w14:paraId="7A511702" w14:textId="4CD243D3" w:rsidR="008948C5" w:rsidRDefault="008948C5" w:rsidP="008948C5">
            <w:pPr>
              <w:jc w:val="both"/>
            </w:pPr>
            <w:r>
              <w:t>Prover</w:t>
            </w:r>
          </w:p>
        </w:tc>
        <w:tc>
          <w:tcPr>
            <w:tcW w:w="850" w:type="dxa"/>
          </w:tcPr>
          <w:p w14:paraId="3980C141" w14:textId="77777777" w:rsidR="008948C5" w:rsidRDefault="008948C5" w:rsidP="008948C5">
            <w:pPr>
              <w:jc w:val="both"/>
            </w:pPr>
          </w:p>
          <w:p w14:paraId="784E5F20" w14:textId="1B82BF05" w:rsidR="008948C5" w:rsidRDefault="008948C5" w:rsidP="008948C5">
            <w:pPr>
              <w:jc w:val="both"/>
            </w:pPr>
            <w:r>
              <w:t>Verifier</w:t>
            </w:r>
          </w:p>
        </w:tc>
        <w:tc>
          <w:tcPr>
            <w:tcW w:w="851" w:type="dxa"/>
          </w:tcPr>
          <w:p w14:paraId="1AF0430D" w14:textId="77777777" w:rsidR="00E53896" w:rsidRDefault="00E53896" w:rsidP="008948C5">
            <w:pPr>
              <w:jc w:val="both"/>
            </w:pPr>
          </w:p>
          <w:p w14:paraId="384E746C" w14:textId="02EB60E1" w:rsidR="008948C5" w:rsidRDefault="008948C5" w:rsidP="008948C5">
            <w:pPr>
              <w:jc w:val="both"/>
            </w:pPr>
            <w:r>
              <w:t>Setup</w:t>
            </w:r>
          </w:p>
        </w:tc>
        <w:tc>
          <w:tcPr>
            <w:tcW w:w="992" w:type="dxa"/>
          </w:tcPr>
          <w:p w14:paraId="1B73B340" w14:textId="7E51EDA6" w:rsidR="008948C5" w:rsidRDefault="00E53896" w:rsidP="008948C5">
            <w:pPr>
              <w:jc w:val="both"/>
            </w:pPr>
            <w:r>
              <w:t>Medium</w:t>
            </w:r>
            <w:r w:rsidR="008948C5">
              <w:t xml:space="preserve"> </w:t>
            </w:r>
          </w:p>
          <w:p w14:paraId="6C1C3AF1" w14:textId="40B05446" w:rsidR="008948C5" w:rsidRDefault="008948C5" w:rsidP="008948C5">
            <w:pPr>
              <w:jc w:val="both"/>
            </w:pPr>
            <w:r>
              <w:t>Prover</w:t>
            </w:r>
          </w:p>
        </w:tc>
        <w:tc>
          <w:tcPr>
            <w:tcW w:w="850" w:type="dxa"/>
          </w:tcPr>
          <w:p w14:paraId="479DD9D8" w14:textId="77777777" w:rsidR="008948C5" w:rsidRDefault="008948C5" w:rsidP="008948C5">
            <w:pPr>
              <w:jc w:val="both"/>
            </w:pPr>
          </w:p>
          <w:p w14:paraId="475A99BB" w14:textId="0DBB1A33" w:rsidR="008948C5" w:rsidRDefault="008948C5" w:rsidP="008948C5">
            <w:r>
              <w:t>Verifier</w:t>
            </w:r>
          </w:p>
        </w:tc>
      </w:tr>
      <w:tr w:rsidR="00E53896" w14:paraId="344DC496" w14:textId="5023871B" w:rsidTr="00E53896">
        <w:trPr>
          <w:trHeight w:val="329"/>
        </w:trPr>
        <w:tc>
          <w:tcPr>
            <w:tcW w:w="1107" w:type="dxa"/>
          </w:tcPr>
          <w:p w14:paraId="2D26606B" w14:textId="10B87F8A" w:rsidR="008948C5" w:rsidRDefault="008948C5" w:rsidP="008948C5">
            <w:pPr>
              <w:jc w:val="both"/>
            </w:pPr>
            <w:r>
              <w:t>FHE</w:t>
            </w:r>
          </w:p>
        </w:tc>
        <w:tc>
          <w:tcPr>
            <w:tcW w:w="994" w:type="dxa"/>
          </w:tcPr>
          <w:p w14:paraId="40FC633C" w14:textId="2D5C796A" w:rsidR="008948C5" w:rsidRDefault="008948C5" w:rsidP="008948C5">
            <w:pPr>
              <w:jc w:val="both"/>
            </w:pPr>
            <w:r>
              <w:t>.003 s</w:t>
            </w:r>
          </w:p>
        </w:tc>
        <w:tc>
          <w:tcPr>
            <w:tcW w:w="851" w:type="dxa"/>
          </w:tcPr>
          <w:p w14:paraId="442B2430" w14:textId="09A1CE82" w:rsidR="008948C5" w:rsidRDefault="008948C5" w:rsidP="008948C5">
            <w:pPr>
              <w:jc w:val="both"/>
            </w:pPr>
            <w:r>
              <w:t>.002 s</w:t>
            </w:r>
          </w:p>
        </w:tc>
        <w:tc>
          <w:tcPr>
            <w:tcW w:w="817" w:type="dxa"/>
          </w:tcPr>
          <w:p w14:paraId="4D6E562C" w14:textId="2CDB9074" w:rsidR="008948C5" w:rsidRDefault="008948C5" w:rsidP="008948C5">
            <w:pPr>
              <w:jc w:val="both"/>
            </w:pPr>
            <w:r>
              <w:t>.001 s</w:t>
            </w:r>
          </w:p>
        </w:tc>
        <w:tc>
          <w:tcPr>
            <w:tcW w:w="782" w:type="dxa"/>
          </w:tcPr>
          <w:p w14:paraId="07A6A8D1" w14:textId="2F4A0BE9" w:rsidR="008948C5" w:rsidRDefault="008948C5" w:rsidP="008948C5">
            <w:pPr>
              <w:jc w:val="both"/>
            </w:pPr>
            <w:r>
              <w:t>.807 s</w:t>
            </w:r>
          </w:p>
        </w:tc>
        <w:tc>
          <w:tcPr>
            <w:tcW w:w="903" w:type="dxa"/>
          </w:tcPr>
          <w:p w14:paraId="2F26E30E" w14:textId="198D1BF5" w:rsidR="008948C5" w:rsidRDefault="008948C5" w:rsidP="008948C5">
            <w:pPr>
              <w:jc w:val="both"/>
            </w:pPr>
            <w:r>
              <w:t>.011 s</w:t>
            </w:r>
          </w:p>
        </w:tc>
        <w:tc>
          <w:tcPr>
            <w:tcW w:w="850" w:type="dxa"/>
          </w:tcPr>
          <w:p w14:paraId="7E93B27E" w14:textId="686839F9" w:rsidR="008948C5" w:rsidRDefault="008948C5" w:rsidP="008948C5">
            <w:pPr>
              <w:jc w:val="both"/>
            </w:pPr>
            <w:r>
              <w:t>.009 s</w:t>
            </w:r>
          </w:p>
        </w:tc>
        <w:tc>
          <w:tcPr>
            <w:tcW w:w="851" w:type="dxa"/>
          </w:tcPr>
          <w:p w14:paraId="37C0FACE" w14:textId="73A714AC" w:rsidR="008948C5" w:rsidRDefault="008948C5" w:rsidP="008948C5">
            <w:pPr>
              <w:jc w:val="both"/>
            </w:pPr>
            <w:r>
              <w:t>1.053 s</w:t>
            </w:r>
          </w:p>
        </w:tc>
        <w:tc>
          <w:tcPr>
            <w:tcW w:w="992" w:type="dxa"/>
          </w:tcPr>
          <w:p w14:paraId="408E0454" w14:textId="237D8207" w:rsidR="008948C5" w:rsidRDefault="008948C5" w:rsidP="008948C5">
            <w:pPr>
              <w:jc w:val="both"/>
            </w:pPr>
            <w:r>
              <w:t>.014 s</w:t>
            </w:r>
          </w:p>
        </w:tc>
        <w:tc>
          <w:tcPr>
            <w:tcW w:w="850" w:type="dxa"/>
            <w:shd w:val="clear" w:color="auto" w:fill="auto"/>
          </w:tcPr>
          <w:p w14:paraId="7E02F37E" w14:textId="66B83E82" w:rsidR="008948C5" w:rsidRDefault="008948C5">
            <w:r>
              <w:t>.010 s</w:t>
            </w:r>
          </w:p>
        </w:tc>
      </w:tr>
      <w:tr w:rsidR="00E53896" w14:paraId="72460E39" w14:textId="52441D10" w:rsidTr="00E53896">
        <w:trPr>
          <w:trHeight w:val="423"/>
        </w:trPr>
        <w:tc>
          <w:tcPr>
            <w:tcW w:w="1107" w:type="dxa"/>
          </w:tcPr>
          <w:p w14:paraId="684D2309" w14:textId="3C95FFD0" w:rsidR="00163BDE" w:rsidRDefault="00163BDE" w:rsidP="00163BDE">
            <w:pPr>
              <w:jc w:val="both"/>
            </w:pPr>
            <w:r>
              <w:t>TEE</w:t>
            </w:r>
          </w:p>
        </w:tc>
        <w:tc>
          <w:tcPr>
            <w:tcW w:w="994" w:type="dxa"/>
          </w:tcPr>
          <w:p w14:paraId="52DC7054" w14:textId="61839345" w:rsidR="00163BDE" w:rsidRDefault="00163BDE" w:rsidP="00163BDE">
            <w:pPr>
              <w:jc w:val="both"/>
            </w:pPr>
            <w:r>
              <w:t>-</w:t>
            </w:r>
          </w:p>
        </w:tc>
        <w:tc>
          <w:tcPr>
            <w:tcW w:w="851" w:type="dxa"/>
          </w:tcPr>
          <w:p w14:paraId="630FF93F" w14:textId="27297EC0" w:rsidR="00163BDE" w:rsidRDefault="00163BDE" w:rsidP="00163BDE">
            <w:pPr>
              <w:jc w:val="both"/>
            </w:pPr>
            <w:r>
              <w:t>.154 s</w:t>
            </w:r>
          </w:p>
        </w:tc>
        <w:tc>
          <w:tcPr>
            <w:tcW w:w="817" w:type="dxa"/>
          </w:tcPr>
          <w:p w14:paraId="234F86E8" w14:textId="06687238" w:rsidR="00163BDE" w:rsidRDefault="00163BDE" w:rsidP="00163BDE">
            <w:pPr>
              <w:jc w:val="both"/>
            </w:pPr>
            <w:r>
              <w:t>-</w:t>
            </w:r>
          </w:p>
        </w:tc>
        <w:tc>
          <w:tcPr>
            <w:tcW w:w="782" w:type="dxa"/>
          </w:tcPr>
          <w:p w14:paraId="29E46162" w14:textId="26F01145" w:rsidR="00163BDE" w:rsidRDefault="00163BDE" w:rsidP="00163BDE">
            <w:pPr>
              <w:jc w:val="both"/>
            </w:pPr>
            <w:r>
              <w:t>-</w:t>
            </w:r>
          </w:p>
        </w:tc>
        <w:tc>
          <w:tcPr>
            <w:tcW w:w="903" w:type="dxa"/>
          </w:tcPr>
          <w:p w14:paraId="7BE7C016" w14:textId="5A3D30CC" w:rsidR="00163BDE" w:rsidRDefault="00163BDE" w:rsidP="00163BDE">
            <w:pPr>
              <w:jc w:val="both"/>
            </w:pPr>
            <w:r>
              <w:t>1.100 s</w:t>
            </w:r>
          </w:p>
        </w:tc>
        <w:tc>
          <w:tcPr>
            <w:tcW w:w="850" w:type="dxa"/>
          </w:tcPr>
          <w:p w14:paraId="5E8B6327" w14:textId="5C332F29" w:rsidR="00163BDE" w:rsidRDefault="00163BDE" w:rsidP="00163BDE">
            <w:pPr>
              <w:jc w:val="both"/>
            </w:pPr>
            <w:r>
              <w:t>-</w:t>
            </w:r>
          </w:p>
        </w:tc>
        <w:tc>
          <w:tcPr>
            <w:tcW w:w="851" w:type="dxa"/>
          </w:tcPr>
          <w:p w14:paraId="2C89555C" w14:textId="157D23F5" w:rsidR="00163BDE" w:rsidRDefault="00163BDE" w:rsidP="00163BDE">
            <w:pPr>
              <w:jc w:val="both"/>
            </w:pPr>
            <w:r>
              <w:t>-</w:t>
            </w:r>
          </w:p>
        </w:tc>
        <w:tc>
          <w:tcPr>
            <w:tcW w:w="992" w:type="dxa"/>
          </w:tcPr>
          <w:p w14:paraId="5E4BEDE0" w14:textId="4A805B38" w:rsidR="00163BDE" w:rsidRDefault="00163BDE" w:rsidP="00163BDE">
            <w:pPr>
              <w:jc w:val="both"/>
            </w:pPr>
            <w:r>
              <w:t>1.260 s</w:t>
            </w:r>
          </w:p>
        </w:tc>
        <w:tc>
          <w:tcPr>
            <w:tcW w:w="850" w:type="dxa"/>
            <w:shd w:val="clear" w:color="auto" w:fill="auto"/>
          </w:tcPr>
          <w:p w14:paraId="1A1BC50F" w14:textId="317E9681" w:rsidR="00163BDE" w:rsidRDefault="00163BDE" w:rsidP="00163BDE">
            <w:r>
              <w:t>-</w:t>
            </w:r>
          </w:p>
        </w:tc>
      </w:tr>
    </w:tbl>
    <w:p w14:paraId="50B14B85" w14:textId="6F59277C" w:rsidR="008948C5" w:rsidRDefault="00E53896" w:rsidP="00BF7B9E">
      <w:pPr>
        <w:jc w:val="both"/>
      </w:pPr>
      <w:r>
        <w:t xml:space="preserve">Table: </w:t>
      </w:r>
      <w:r w:rsidR="00BF7B9E">
        <w:t xml:space="preserve">Performance results for different instantiations of verifiable Fully Homomorphic Encryption. For FHE, Setup = Key Generation, Prover = Homomorphic Computation and Verifier = Encryption/ Decryption. Parameters used are </w:t>
      </w:r>
      <w:r w:rsidR="00BF7B9E" w:rsidRPr="00DC6EA5">
        <w:rPr>
          <w:i/>
          <w:iCs/>
        </w:rPr>
        <w:t>N=8196</w:t>
      </w:r>
      <w:r w:rsidR="00BF7B9E">
        <w:t xml:space="preserve"> and </w:t>
      </w:r>
      <w:r w:rsidR="00BF7B9E" w:rsidRPr="00DC6EA5">
        <w:rPr>
          <w:i/>
          <w:iCs/>
        </w:rPr>
        <w:t>log2 q= 137 = 45 +46+ 46</w:t>
      </w:r>
      <w:r w:rsidR="00C409E2">
        <w:t xml:space="preserve">. </w:t>
      </w:r>
      <w:r w:rsidR="00997357">
        <w:t xml:space="preserve">(1) </w:t>
      </w:r>
      <w:r w:rsidR="00C409E2">
        <w:t xml:space="preserve">Toy circuit computes a ciphertext-ciphertext multiplication on two inputs provided by the client. </w:t>
      </w:r>
      <w:r w:rsidR="00997357">
        <w:t xml:space="preserve">(2) </w:t>
      </w:r>
      <w:r w:rsidR="00C409E2">
        <w:t xml:space="preserve">Small circuit computes low-depth two party computation, computing </w:t>
      </w:r>
      <w:r w:rsidR="00997357" w:rsidRPr="00DC6EA5">
        <w:rPr>
          <w:i/>
          <w:iCs/>
        </w:rPr>
        <w:t>x.v+w</w:t>
      </w:r>
      <w:r w:rsidR="00997357">
        <w:t xml:space="preserve"> for an encrypted client input x and a private server input v and w. (3) Medium circuit computes  </w:t>
      </w:r>
      <w:r w:rsidR="00997357" w:rsidRPr="00DC6EA5">
        <w:rPr>
          <w:i/>
          <w:iCs/>
        </w:rPr>
        <w:t>ModSwitch((x-w)</w:t>
      </w:r>
      <w:r w:rsidR="00997357" w:rsidRPr="00DC6EA5">
        <w:rPr>
          <w:i/>
          <w:iCs/>
          <w:vertAlign w:val="superscript"/>
        </w:rPr>
        <w:t>2</w:t>
      </w:r>
      <w:r w:rsidR="00997357" w:rsidRPr="00DC6EA5">
        <w:rPr>
          <w:i/>
          <w:iCs/>
        </w:rPr>
        <w:t>)</w:t>
      </w:r>
      <w:r w:rsidR="00997357">
        <w:t xml:space="preserve"> for a client input x and server input w.</w:t>
      </w:r>
    </w:p>
    <w:p w14:paraId="56C4482B" w14:textId="77777777" w:rsidR="00202CD6" w:rsidRPr="00202CD6" w:rsidRDefault="00202CD6" w:rsidP="004628F2">
      <w:pPr>
        <w:jc w:val="both"/>
        <w:rPr>
          <w:b/>
          <w:bCs/>
          <w:u w:val="single"/>
        </w:rPr>
      </w:pPr>
      <w:r w:rsidRPr="00202CD6">
        <w:rPr>
          <w:b/>
          <w:bCs/>
          <w:u w:val="single"/>
        </w:rPr>
        <w:t xml:space="preserve">Reference </w:t>
      </w:r>
    </w:p>
    <w:p w14:paraId="5D466B68" w14:textId="45A77EAE" w:rsidR="00911834" w:rsidRDefault="00202CD6" w:rsidP="00202CD6">
      <w:pPr>
        <w:pStyle w:val="ListParagraph"/>
        <w:numPr>
          <w:ilvl w:val="0"/>
          <w:numId w:val="55"/>
        </w:numPr>
        <w:jc w:val="both"/>
      </w:pPr>
      <w:r>
        <w:t xml:space="preserve">Verifiable Fully Homomorphic Encryption: Alexander Viand, Christian Knabenhans, Anwar Hithnawi   </w:t>
      </w:r>
    </w:p>
    <w:p w14:paraId="49C02EBA" w14:textId="77777777" w:rsidR="00D37360" w:rsidRDefault="00D37360" w:rsidP="00D37360">
      <w:pPr>
        <w:jc w:val="center"/>
        <w:rPr>
          <w:b/>
          <w:bCs/>
          <w:u w:val="single"/>
        </w:rPr>
      </w:pPr>
      <w:r>
        <w:rPr>
          <w:b/>
          <w:bCs/>
          <w:u w:val="single"/>
        </w:rPr>
        <w:t>Leakage</w:t>
      </w:r>
    </w:p>
    <w:p w14:paraId="6CCD6B36" w14:textId="77777777" w:rsidR="00D37360" w:rsidRPr="0092452A" w:rsidRDefault="00D37360" w:rsidP="00D37360">
      <w:pPr>
        <w:jc w:val="both"/>
      </w:pPr>
      <w:r w:rsidRPr="00985519">
        <w:rPr>
          <w:highlight w:val="yellow"/>
        </w:rPr>
        <w:t>Assumption:</w:t>
      </w:r>
      <w:r w:rsidRPr="0092452A">
        <w:t xml:space="preserve"> Whatever is known </w:t>
      </w:r>
      <w:r>
        <w:t xml:space="preserve">or inferred </w:t>
      </w:r>
      <w:r w:rsidRPr="0092452A">
        <w:t xml:space="preserve">from </w:t>
      </w:r>
      <w:r>
        <w:t xml:space="preserve">the </w:t>
      </w:r>
      <w:r w:rsidRPr="0092452A">
        <w:t>output of the computation is not considered as a leak</w:t>
      </w:r>
      <w:r>
        <w:t>age. Something known by an entity that is not meant to be known means leakage.</w:t>
      </w:r>
    </w:p>
    <w:p w14:paraId="535A3698" w14:textId="28A132B2" w:rsidR="00013DEE" w:rsidRDefault="00013DEE" w:rsidP="004628F2">
      <w:pPr>
        <w:jc w:val="both"/>
      </w:pPr>
      <w:r>
        <w:t>In the proposed FHE computation environment everything is computed inside TEE and before computation TEE checks genuineness of the data</w:t>
      </w:r>
      <w:r w:rsidR="00C52502">
        <w:t xml:space="preserve"> and circuit</w:t>
      </w:r>
      <w:r>
        <w:t xml:space="preserve"> obtained for computation. </w:t>
      </w:r>
      <w:r w:rsidR="00C52502">
        <w:t>Thus,</w:t>
      </w:r>
      <w:r>
        <w:t xml:space="preserve"> even if any component tries to perform an active </w:t>
      </w:r>
      <w:r w:rsidR="00C52502">
        <w:t>attack on FHE computation,</w:t>
      </w:r>
      <w:r>
        <w:t xml:space="preserve"> he/she will be caught in the TEE </w:t>
      </w:r>
      <w:r w:rsidR="00C52502">
        <w:t>checking phase performed before</w:t>
      </w:r>
      <w:r w:rsidR="00FA4BFC">
        <w:t xml:space="preserve"> the</w:t>
      </w:r>
      <w:r w:rsidR="00C52502">
        <w:t xml:space="preserve"> circuit </w:t>
      </w:r>
      <w:r>
        <w:t xml:space="preserve">computation.  </w:t>
      </w:r>
      <w:r w:rsidR="00C52502">
        <w:t xml:space="preserve">Unless </w:t>
      </w:r>
      <w:r w:rsidR="00FA4BFC">
        <w:t>a</w:t>
      </w:r>
      <w:r w:rsidR="00C52502">
        <w:t xml:space="preserve"> genuine user acts as an attacker and uses a special circuit to extract secret information using the help of </w:t>
      </w:r>
      <w:r w:rsidR="00C52502" w:rsidRPr="00240F38">
        <w:rPr>
          <w:highlight w:val="yellow"/>
        </w:rPr>
        <w:t>decryption failure</w:t>
      </w:r>
      <w:r w:rsidR="00C52502">
        <w:t xml:space="preserve">. </w:t>
      </w:r>
    </w:p>
    <w:p w14:paraId="3DF43FAD" w14:textId="6358C4F1" w:rsidR="00A3155C" w:rsidRDefault="00240F38" w:rsidP="004628F2">
      <w:pPr>
        <w:jc w:val="both"/>
      </w:pPr>
      <w:r w:rsidRPr="00240F38">
        <w:rPr>
          <w:highlight w:val="yellow"/>
        </w:rPr>
        <w:t>Assumption:</w:t>
      </w:r>
      <w:r>
        <w:t xml:space="preserve"> Service Query Portal cannot change signature of </w:t>
      </w:r>
      <w:r w:rsidR="00495C16">
        <w:t xml:space="preserve">a </w:t>
      </w:r>
      <w:r>
        <w:t xml:space="preserve">query with another users/his own signature. </w:t>
      </w:r>
      <w:r w:rsidR="00A3155C">
        <w:t xml:space="preserve">In such a case even, the circuit can be changed by an active attacker and the TEE will assume that he is computing </w:t>
      </w:r>
      <w:r w:rsidR="00FE03AD">
        <w:t>the</w:t>
      </w:r>
      <w:r w:rsidR="00A3155C">
        <w:t xml:space="preserve"> correct circuit. </w:t>
      </w:r>
    </w:p>
    <w:p w14:paraId="5435A932" w14:textId="4DB4C54A" w:rsidR="001D12D9" w:rsidRDefault="000F5D19" w:rsidP="00431CA5">
      <w:pPr>
        <w:rPr>
          <w:b/>
          <w:bCs/>
          <w:u w:val="single"/>
        </w:rPr>
      </w:pPr>
      <w:r>
        <w:rPr>
          <w:b/>
          <w:bCs/>
          <w:u w:val="single"/>
        </w:rPr>
        <w:t>Attack on API gateway</w:t>
      </w:r>
    </w:p>
    <w:p w14:paraId="2B019714" w14:textId="626EE93E" w:rsidR="000F5D19" w:rsidRDefault="000F5D19" w:rsidP="00431CA5">
      <w:r>
        <w:t>This kind of attack can be avoided by using two-way authentication as mentioned below in the leakage section.</w:t>
      </w:r>
    </w:p>
    <w:p w14:paraId="21CD7484" w14:textId="77777777" w:rsidR="00D92FDF" w:rsidRDefault="00D92FDF" w:rsidP="00431CA5">
      <w:pPr>
        <w:rPr>
          <w:b/>
          <w:bCs/>
          <w:u w:val="single"/>
        </w:rPr>
      </w:pPr>
    </w:p>
    <w:p w14:paraId="534DC5E7" w14:textId="611C9D5A" w:rsidR="000F5D19" w:rsidRDefault="000F5D19" w:rsidP="00431CA5">
      <w:r>
        <w:t xml:space="preserve">This can be avoided using secure channel communication. So that attacker cannot change anything when two parties communicate with each other. </w:t>
      </w:r>
    </w:p>
    <w:p w14:paraId="4C86BD15" w14:textId="74683F51" w:rsidR="001D12D9" w:rsidRPr="00DE21D8" w:rsidRDefault="00923056" w:rsidP="001D12D9">
      <w:pPr>
        <w:jc w:val="both"/>
        <w:rPr>
          <w:b/>
          <w:bCs/>
          <w:u w:val="single"/>
        </w:rPr>
      </w:pPr>
      <w:r w:rsidRPr="00DE21D8">
        <w:rPr>
          <w:b/>
          <w:bCs/>
          <w:u w:val="single"/>
        </w:rPr>
        <w:t xml:space="preserve">Query </w:t>
      </w:r>
      <w:r w:rsidR="001D12D9" w:rsidRPr="00DE21D8">
        <w:rPr>
          <w:b/>
          <w:bCs/>
          <w:u w:val="single"/>
        </w:rPr>
        <w:t>S</w:t>
      </w:r>
      <w:r w:rsidRPr="00DE21D8">
        <w:rPr>
          <w:b/>
          <w:bCs/>
          <w:u w:val="single"/>
        </w:rPr>
        <w:t xml:space="preserve">ervice </w:t>
      </w:r>
      <w:r w:rsidR="001D12D9" w:rsidRPr="00DE21D8">
        <w:rPr>
          <w:b/>
          <w:bCs/>
          <w:u w:val="single"/>
        </w:rPr>
        <w:t>C</w:t>
      </w:r>
      <w:r w:rsidRPr="00DE21D8">
        <w:rPr>
          <w:b/>
          <w:bCs/>
          <w:u w:val="single"/>
        </w:rPr>
        <w:t>lient</w:t>
      </w:r>
    </w:p>
    <w:p w14:paraId="68C697E7" w14:textId="55970D3A" w:rsidR="001D12D9" w:rsidRPr="001D12D9" w:rsidRDefault="001D12D9" w:rsidP="00F50F58">
      <w:pPr>
        <w:pStyle w:val="ListParagraph"/>
        <w:numPr>
          <w:ilvl w:val="0"/>
          <w:numId w:val="36"/>
        </w:numPr>
        <w:ind w:left="360"/>
        <w:jc w:val="both"/>
        <w:rPr>
          <w:b/>
          <w:bCs/>
          <w:u w:val="single"/>
        </w:rPr>
      </w:pPr>
      <w:r>
        <w:t xml:space="preserve">The attacker may try to steal login information of user by </w:t>
      </w:r>
      <w:r>
        <w:rPr>
          <w:rFonts w:ascii="Helvetica" w:hAnsi="Helvetica" w:cs="Helvetica"/>
          <w:color w:val="4D4D4D"/>
          <w:shd w:val="clear" w:color="auto" w:fill="FFFFFF"/>
        </w:rPr>
        <w:t>impersonation attack</w:t>
      </w:r>
      <w:r w:rsidR="002E796F">
        <w:rPr>
          <w:rFonts w:ascii="Helvetica" w:hAnsi="Helvetica" w:cs="Helvetica"/>
          <w:color w:val="4D4D4D"/>
          <w:shd w:val="clear" w:color="auto" w:fill="FFFFFF"/>
        </w:rPr>
        <w:t xml:space="preserve"> (</w:t>
      </w:r>
      <w:r w:rsidR="002E796F" w:rsidRPr="002E796F">
        <w:rPr>
          <w:rFonts w:ascii="Helvetica" w:hAnsi="Helvetica" w:cs="Helvetica"/>
          <w:color w:val="4D4D4D"/>
          <w:shd w:val="clear" w:color="auto" w:fill="FFFFFF"/>
        </w:rPr>
        <w:t>attempt to gain unauthorized access to systems by masquerading as authorized users</w:t>
      </w:r>
      <w:r w:rsidR="002E796F">
        <w:rPr>
          <w:rFonts w:ascii="Helvetica" w:hAnsi="Helvetica" w:cs="Helvetica"/>
          <w:color w:val="4D4D4D"/>
          <w:shd w:val="clear" w:color="auto" w:fill="FFFFFF"/>
        </w:rPr>
        <w:t>)</w:t>
      </w:r>
      <w:r>
        <w:rPr>
          <w:rFonts w:ascii="Helvetica" w:hAnsi="Helvetica" w:cs="Helvetica"/>
          <w:color w:val="4D4D4D"/>
          <w:shd w:val="clear" w:color="auto" w:fill="FFFFFF"/>
        </w:rPr>
        <w:t xml:space="preserve"> </w:t>
      </w:r>
    </w:p>
    <w:p w14:paraId="564A44CD" w14:textId="1EE35A9D" w:rsidR="001D12D9" w:rsidRPr="002E796F" w:rsidRDefault="002E796F" w:rsidP="001D12D9">
      <w:pPr>
        <w:pStyle w:val="ListParagraph"/>
        <w:numPr>
          <w:ilvl w:val="0"/>
          <w:numId w:val="51"/>
        </w:numPr>
        <w:jc w:val="both"/>
        <w:rPr>
          <w:b/>
          <w:bCs/>
          <w:u w:val="single"/>
        </w:rPr>
      </w:pPr>
      <w:r>
        <w:t>These types of attacks</w:t>
      </w:r>
      <w:r w:rsidR="001D12D9">
        <w:t xml:space="preserve"> can be restricted by using </w:t>
      </w:r>
      <w:r>
        <w:t xml:space="preserve">additional layer of authentication in the form of </w:t>
      </w:r>
      <w:r w:rsidR="001D12D9">
        <w:t>OTP to use the facility</w:t>
      </w:r>
      <w:r>
        <w:t xml:space="preserve">. </w:t>
      </w:r>
    </w:p>
    <w:p w14:paraId="0E94924E" w14:textId="1166F5B3" w:rsidR="002E796F" w:rsidRPr="002E796F" w:rsidRDefault="002E796F" w:rsidP="002E796F">
      <w:pPr>
        <w:pStyle w:val="ListParagraph"/>
        <w:numPr>
          <w:ilvl w:val="0"/>
          <w:numId w:val="36"/>
        </w:numPr>
        <w:ind w:left="360"/>
        <w:jc w:val="both"/>
        <w:rPr>
          <w:b/>
          <w:bCs/>
          <w:u w:val="single"/>
        </w:rPr>
      </w:pPr>
      <w:r>
        <w:rPr>
          <w:rFonts w:ascii="Helvetica" w:hAnsi="Helvetica" w:cs="Helvetica"/>
          <w:color w:val="4D4D4D"/>
          <w:shd w:val="clear" w:color="auto" w:fill="FFFFFF"/>
        </w:rPr>
        <w:t>E</w:t>
      </w:r>
      <w:r w:rsidRPr="002E796F">
        <w:rPr>
          <w:rFonts w:ascii="Helvetica" w:hAnsi="Helvetica" w:cs="Helvetica"/>
          <w:color w:val="4D4D4D"/>
          <w:shd w:val="clear" w:color="auto" w:fill="FFFFFF"/>
        </w:rPr>
        <w:t xml:space="preserve">avesdrop </w:t>
      </w:r>
      <w:r>
        <w:rPr>
          <w:rFonts w:ascii="Helvetica" w:hAnsi="Helvetica" w:cs="Helvetica"/>
          <w:color w:val="4D4D4D"/>
          <w:shd w:val="clear" w:color="auto" w:fill="FFFFFF"/>
        </w:rPr>
        <w:t xml:space="preserve">the </w:t>
      </w:r>
      <w:r w:rsidRPr="002E796F">
        <w:rPr>
          <w:rFonts w:ascii="Helvetica" w:hAnsi="Helvetica" w:cs="Helvetica"/>
          <w:color w:val="4D4D4D"/>
          <w:shd w:val="clear" w:color="auto" w:fill="FFFFFF"/>
        </w:rPr>
        <w:t>communication</w:t>
      </w:r>
      <w:r>
        <w:rPr>
          <w:rFonts w:ascii="Helvetica" w:hAnsi="Helvetica" w:cs="Helvetica"/>
          <w:color w:val="4D4D4D"/>
          <w:shd w:val="clear" w:color="auto" w:fill="FFFFFF"/>
        </w:rPr>
        <w:t xml:space="preserve"> link</w:t>
      </w:r>
      <w:r w:rsidR="000C1650">
        <w:rPr>
          <w:rFonts w:ascii="Helvetica" w:hAnsi="Helvetica" w:cs="Helvetica"/>
          <w:color w:val="4D4D4D"/>
          <w:shd w:val="clear" w:color="auto" w:fill="FFFFFF"/>
        </w:rPr>
        <w:t>,</w:t>
      </w:r>
      <w:r w:rsidRPr="002E796F">
        <w:rPr>
          <w:rFonts w:ascii="Helvetica" w:hAnsi="Helvetica" w:cs="Helvetica"/>
          <w:color w:val="4D4D4D"/>
          <w:shd w:val="clear" w:color="auto" w:fill="FFFFFF"/>
        </w:rPr>
        <w:t xml:space="preserve"> modify </w:t>
      </w:r>
      <w:r w:rsidR="000C1650">
        <w:rPr>
          <w:rFonts w:ascii="Helvetica" w:hAnsi="Helvetica" w:cs="Helvetica"/>
          <w:color w:val="4D4D4D"/>
          <w:shd w:val="clear" w:color="auto" w:fill="FFFFFF"/>
        </w:rPr>
        <w:t xml:space="preserve">the communicated data </w:t>
      </w:r>
      <w:r w:rsidRPr="002E796F">
        <w:rPr>
          <w:rFonts w:ascii="Helvetica" w:hAnsi="Helvetica" w:cs="Helvetica"/>
          <w:color w:val="4D4D4D"/>
          <w:shd w:val="clear" w:color="auto" w:fill="FFFFFF"/>
        </w:rPr>
        <w:t>or prevent</w:t>
      </w:r>
      <w:r w:rsidR="000C1650">
        <w:rPr>
          <w:rFonts w:ascii="Helvetica" w:hAnsi="Helvetica" w:cs="Helvetica"/>
          <w:color w:val="4D4D4D"/>
          <w:shd w:val="clear" w:color="auto" w:fill="FFFFFF"/>
        </w:rPr>
        <w:t xml:space="preserve"> the communication between the two</w:t>
      </w:r>
    </w:p>
    <w:p w14:paraId="78E4F0C7" w14:textId="57FFEFC4" w:rsidR="002E796F" w:rsidRPr="002E796F" w:rsidRDefault="002E796F" w:rsidP="002E796F">
      <w:pPr>
        <w:pStyle w:val="ListParagraph"/>
        <w:numPr>
          <w:ilvl w:val="0"/>
          <w:numId w:val="51"/>
        </w:numPr>
        <w:jc w:val="both"/>
        <w:rPr>
          <w:b/>
          <w:bCs/>
          <w:u w:val="single"/>
        </w:rPr>
      </w:pPr>
      <w:r>
        <w:t xml:space="preserve">These types of attack can be prevented using secure communication link between the </w:t>
      </w:r>
      <w:r w:rsidR="00746CDA">
        <w:t>communication parties.</w:t>
      </w:r>
      <w:r>
        <w:tab/>
      </w:r>
    </w:p>
    <w:p w14:paraId="595E5359" w14:textId="112FF981" w:rsidR="001D12D9" w:rsidRPr="00746CDA" w:rsidRDefault="00F50F58" w:rsidP="00746CDA">
      <w:pPr>
        <w:pStyle w:val="ListParagraph"/>
        <w:numPr>
          <w:ilvl w:val="0"/>
          <w:numId w:val="36"/>
        </w:numPr>
        <w:ind w:left="360"/>
        <w:jc w:val="both"/>
        <w:rPr>
          <w:b/>
          <w:bCs/>
          <w:u w:val="single"/>
        </w:rPr>
      </w:pPr>
      <w:bookmarkStart w:id="10" w:name="_Hlk126081466"/>
      <w:r>
        <w:t>Attacker</w:t>
      </w:r>
      <w:r w:rsidR="000C1650">
        <w:t>s</w:t>
      </w:r>
      <w:bookmarkEnd w:id="10"/>
      <w:r>
        <w:t xml:space="preserve"> </w:t>
      </w:r>
      <w:r w:rsidR="00911834">
        <w:t xml:space="preserve">may use feedback system to </w:t>
      </w:r>
      <w:r w:rsidR="00923056">
        <w:t>steal login credential</w:t>
      </w:r>
      <w:r>
        <w:t xml:space="preserve"> </w:t>
      </w:r>
    </w:p>
    <w:p w14:paraId="1FAABC58" w14:textId="41E44473" w:rsidR="00F50F58" w:rsidRDefault="00F50F58" w:rsidP="00F50F58">
      <w:pPr>
        <w:pStyle w:val="ListParagraph"/>
        <w:numPr>
          <w:ilvl w:val="1"/>
          <w:numId w:val="36"/>
        </w:numPr>
        <w:ind w:left="1080"/>
        <w:jc w:val="both"/>
      </w:pPr>
      <w:r>
        <w:t xml:space="preserve">Attacker </w:t>
      </w:r>
      <w:r w:rsidR="00746CDA">
        <w:t>may try to perform social engineering or</w:t>
      </w:r>
      <w:r>
        <w:t xml:space="preserve"> brute force</w:t>
      </w:r>
      <w:r w:rsidR="00746CDA">
        <w:t xml:space="preserve"> attack</w:t>
      </w:r>
      <w:r>
        <w:t xml:space="preserve"> </w:t>
      </w:r>
      <w:r w:rsidR="00746CDA">
        <w:t>techniques to guess login</w:t>
      </w:r>
      <w:r w:rsidR="00923056">
        <w:t xml:space="preserve"> </w:t>
      </w:r>
      <w:r>
        <w:t>credential</w:t>
      </w:r>
      <w:r w:rsidR="00923056">
        <w:t xml:space="preserve"> of </w:t>
      </w:r>
      <w:r>
        <w:t>any authorized user</w:t>
      </w:r>
      <w:r w:rsidR="00746CDA">
        <w:t xml:space="preserve"> in combination with feedback system.</w:t>
      </w:r>
    </w:p>
    <w:p w14:paraId="30E9ABAC" w14:textId="06DFBD3F" w:rsidR="006F140B" w:rsidRPr="00DE21D8" w:rsidRDefault="00746CDA" w:rsidP="00746CDA">
      <w:pPr>
        <w:pStyle w:val="ListParagraph"/>
        <w:numPr>
          <w:ilvl w:val="1"/>
          <w:numId w:val="36"/>
        </w:numPr>
        <w:ind w:left="1080"/>
        <w:jc w:val="both"/>
        <w:rPr>
          <w:b/>
          <w:bCs/>
          <w:u w:val="single"/>
        </w:rPr>
      </w:pPr>
      <w:bookmarkStart w:id="11" w:name="_Hlk126079581"/>
      <w:r>
        <w:t>How</w:t>
      </w:r>
      <w:bookmarkEnd w:id="11"/>
      <w:r>
        <w:t>ever, as mentioned above the use of OTP based login nullifies these attack techniques</w:t>
      </w:r>
    </w:p>
    <w:p w14:paraId="50FE2A6B" w14:textId="77777777" w:rsidR="00DE21D8" w:rsidRPr="00DE21D8" w:rsidRDefault="00DE21D8" w:rsidP="00DE21D8">
      <w:pPr>
        <w:jc w:val="both"/>
        <w:rPr>
          <w:b/>
          <w:bCs/>
          <w:u w:val="single"/>
        </w:rPr>
      </w:pPr>
      <w:r w:rsidRPr="00DE21D8">
        <w:rPr>
          <w:b/>
          <w:bCs/>
          <w:u w:val="single"/>
        </w:rPr>
        <w:t xml:space="preserve">Service Query Portal </w:t>
      </w:r>
    </w:p>
    <w:p w14:paraId="6E3D6FC3" w14:textId="7333038F" w:rsidR="00DE21D8" w:rsidRPr="00532E05" w:rsidRDefault="00532E05" w:rsidP="00532E05">
      <w:pPr>
        <w:jc w:val="both"/>
        <w:rPr>
          <w:b/>
          <w:bCs/>
          <w:u w:val="single"/>
        </w:rPr>
      </w:pPr>
      <w:r w:rsidRPr="00532E05">
        <w:t>-</w:t>
      </w:r>
      <w:r>
        <w:t xml:space="preserve">      </w:t>
      </w:r>
      <w:r w:rsidR="00DE21D8">
        <w:t xml:space="preserve">Query well formedness is checked by computing  </w:t>
      </w:r>
    </w:p>
    <w:p w14:paraId="13ACB358" w14:textId="50E5B251" w:rsidR="00DE21D8" w:rsidRDefault="00DE21D8" w:rsidP="00DE21D8">
      <w:pPr>
        <w:pStyle w:val="ListParagraph"/>
        <w:numPr>
          <w:ilvl w:val="0"/>
          <w:numId w:val="52"/>
        </w:numPr>
        <w:jc w:val="both"/>
      </w:pPr>
      <w:r w:rsidRPr="00DE21D8">
        <w:t xml:space="preserve">Whether </w:t>
      </w:r>
      <w:r w:rsidR="00CC2397">
        <w:t xml:space="preserve">the </w:t>
      </w:r>
      <w:r w:rsidRPr="00DE21D8">
        <w:t xml:space="preserve">query is </w:t>
      </w:r>
      <w:r w:rsidR="00F254D5">
        <w:t>correct</w:t>
      </w:r>
      <w:r>
        <w:t>ly formed or not by checking query is encrypted by a valid user or not, metadata used in the query is correct or not, service parameters are correct or not etc.</w:t>
      </w:r>
    </w:p>
    <w:p w14:paraId="56DEBEEF" w14:textId="69BC3D64" w:rsidR="00B54D8C" w:rsidRPr="00B54D8C" w:rsidRDefault="00DE21D8" w:rsidP="00532E05">
      <w:pPr>
        <w:pStyle w:val="ListParagraph"/>
        <w:numPr>
          <w:ilvl w:val="0"/>
          <w:numId w:val="52"/>
        </w:numPr>
        <w:jc w:val="both"/>
        <w:rPr>
          <w:b/>
          <w:bCs/>
          <w:u w:val="single"/>
        </w:rPr>
      </w:pPr>
      <w:r w:rsidRPr="00CC2397">
        <w:rPr>
          <w:highlight w:val="yellow"/>
        </w:rPr>
        <w:t xml:space="preserve">However how to check whether the user </w:t>
      </w:r>
      <w:r w:rsidR="00CC2397">
        <w:rPr>
          <w:highlight w:val="yellow"/>
        </w:rPr>
        <w:t xml:space="preserve">has </w:t>
      </w:r>
      <w:r w:rsidR="00CC2397" w:rsidRPr="00CC2397">
        <w:rPr>
          <w:highlight w:val="yellow"/>
        </w:rPr>
        <w:t>used more error to form a query to make decryption failure type of attack.</w:t>
      </w:r>
      <w:r w:rsidR="00532E05">
        <w:t xml:space="preserve"> </w:t>
      </w:r>
      <w:bookmarkStart w:id="12" w:name="_Hlk126096392"/>
    </w:p>
    <w:p w14:paraId="3A4FB59C" w14:textId="77777777" w:rsidR="00B54D8C" w:rsidRPr="00A02D00" w:rsidRDefault="00B54D8C" w:rsidP="00B54D8C">
      <w:pPr>
        <w:pStyle w:val="ListParagraph"/>
        <w:numPr>
          <w:ilvl w:val="0"/>
          <w:numId w:val="54"/>
        </w:numPr>
        <w:jc w:val="both"/>
        <w:rPr>
          <w:highlight w:val="yellow"/>
        </w:rPr>
      </w:pPr>
      <w:r w:rsidRPr="00A02D00">
        <w:rPr>
          <w:highlight w:val="yellow"/>
        </w:rPr>
        <w:t>Knows query frequency of institution/user</w:t>
      </w:r>
    </w:p>
    <w:p w14:paraId="75C81871" w14:textId="298B2C4E" w:rsidR="00532E05" w:rsidRDefault="00532E05" w:rsidP="00B54D8C">
      <w:pPr>
        <w:pStyle w:val="ListParagraph"/>
        <w:numPr>
          <w:ilvl w:val="0"/>
          <w:numId w:val="54"/>
        </w:numPr>
        <w:jc w:val="both"/>
      </w:pPr>
      <w:r>
        <w:t xml:space="preserve">Use feedback to extract secret information </w:t>
      </w:r>
      <w:r w:rsidR="002B0717">
        <w:t>(Leakage by feedback message)</w:t>
      </w:r>
    </w:p>
    <w:bookmarkEnd w:id="12"/>
    <w:p w14:paraId="4C98E7D5" w14:textId="4F321701" w:rsidR="00532E05" w:rsidRDefault="00532E05" w:rsidP="00532E05">
      <w:pPr>
        <w:pStyle w:val="ListParagraph"/>
        <w:numPr>
          <w:ilvl w:val="0"/>
          <w:numId w:val="53"/>
        </w:numPr>
        <w:jc w:val="both"/>
      </w:pPr>
      <w:r w:rsidRPr="00532E05">
        <w:t xml:space="preserve">Feedback </w:t>
      </w:r>
      <w:r w:rsidR="002C55D2" w:rsidRPr="00532E05">
        <w:t>messages</w:t>
      </w:r>
      <w:r w:rsidRPr="00532E05">
        <w:t xml:space="preserve"> </w:t>
      </w:r>
      <w:r w:rsidR="002C55D2">
        <w:t xml:space="preserve">send from service query portal to the user is of </w:t>
      </w:r>
      <w:r>
        <w:t xml:space="preserve">authentication failed </w:t>
      </w:r>
      <w:r w:rsidR="002C55D2">
        <w:t>message. The user whoever encrypted the query must be a genuine user as he h</w:t>
      </w:r>
      <w:r w:rsidR="00F254D5">
        <w:t>as</w:t>
      </w:r>
      <w:r w:rsidR="002C55D2">
        <w:t xml:space="preserve"> to login </w:t>
      </w:r>
      <w:r w:rsidR="002C55D2">
        <w:lastRenderedPageBreak/>
        <w:t>to the client service portal</w:t>
      </w:r>
      <w:r w:rsidR="00F254D5">
        <w:t xml:space="preserve"> to form a query</w:t>
      </w:r>
      <w:r w:rsidR="002C55D2">
        <w:t xml:space="preserve">. </w:t>
      </w:r>
      <w:r w:rsidR="00F254D5">
        <w:t>Thus,</w:t>
      </w:r>
      <w:r w:rsidR="002C55D2">
        <w:t xml:space="preserve"> the </w:t>
      </w:r>
      <w:r>
        <w:t xml:space="preserve">user who ever successfully encrypts the query is a genuine </w:t>
      </w:r>
      <w:r w:rsidR="00F254D5">
        <w:t>user,</w:t>
      </w:r>
      <w:r>
        <w:t xml:space="preserve"> so feedback reveals no extra information to the </w:t>
      </w:r>
      <w:r w:rsidR="00F254D5">
        <w:t xml:space="preserve">genuine </w:t>
      </w:r>
      <w:r>
        <w:t>user</w:t>
      </w:r>
      <w:r w:rsidR="00F254D5">
        <w:t>.</w:t>
      </w:r>
    </w:p>
    <w:p w14:paraId="5E1AA93C" w14:textId="23C9DB3F" w:rsidR="00F254D5" w:rsidRDefault="004B120D" w:rsidP="00532E05">
      <w:pPr>
        <w:pStyle w:val="ListParagraph"/>
        <w:numPr>
          <w:ilvl w:val="0"/>
          <w:numId w:val="53"/>
        </w:numPr>
        <w:jc w:val="both"/>
      </w:pPr>
      <w:r>
        <w:t>Additionally,</w:t>
      </w:r>
      <w:r w:rsidR="00F254D5">
        <w:t xml:space="preserve"> the user </w:t>
      </w:r>
      <w:r w:rsidR="00670CCA">
        <w:t xml:space="preserve">comes to know by the feedback message </w:t>
      </w:r>
      <w:r w:rsidR="00F254D5">
        <w:t xml:space="preserve">if </w:t>
      </w:r>
      <w:r w:rsidR="00670CCA">
        <w:t xml:space="preserve">any active attack is going on the service side. </w:t>
      </w:r>
    </w:p>
    <w:p w14:paraId="25B8F94B" w14:textId="5CA34D6D" w:rsidR="002B0717" w:rsidRPr="002B0717" w:rsidRDefault="002B0717" w:rsidP="002B0717">
      <w:pPr>
        <w:jc w:val="both"/>
        <w:rPr>
          <w:b/>
          <w:bCs/>
          <w:u w:val="single"/>
        </w:rPr>
      </w:pPr>
      <w:r w:rsidRPr="002B0717">
        <w:rPr>
          <w:b/>
          <w:bCs/>
          <w:u w:val="single"/>
        </w:rPr>
        <w:t xml:space="preserve">Service </w:t>
      </w:r>
      <w:r w:rsidR="00483183">
        <w:rPr>
          <w:b/>
          <w:bCs/>
          <w:u w:val="single"/>
        </w:rPr>
        <w:t>R</w:t>
      </w:r>
      <w:r w:rsidRPr="002B0717">
        <w:rPr>
          <w:b/>
          <w:bCs/>
          <w:u w:val="single"/>
        </w:rPr>
        <w:t>egistry</w:t>
      </w:r>
    </w:p>
    <w:p w14:paraId="11ECC9B2" w14:textId="49FDDC88" w:rsidR="002B0717" w:rsidRPr="00532E05" w:rsidRDefault="002B0717" w:rsidP="002B0717">
      <w:pPr>
        <w:jc w:val="both"/>
      </w:pPr>
      <w:r w:rsidRPr="002B0717">
        <w:t xml:space="preserve">-      </w:t>
      </w:r>
      <w:r>
        <w:t>Leakage of feedback message</w:t>
      </w:r>
    </w:p>
    <w:p w14:paraId="48813678" w14:textId="22B0512B" w:rsidR="00483183" w:rsidRDefault="009F5E4D" w:rsidP="00483183">
      <w:pPr>
        <w:pStyle w:val="ListParagraph"/>
        <w:numPr>
          <w:ilvl w:val="0"/>
          <w:numId w:val="53"/>
        </w:numPr>
        <w:jc w:val="both"/>
      </w:pPr>
      <w:r w:rsidRPr="00532E05">
        <w:t xml:space="preserve">Feedback messages </w:t>
      </w:r>
      <w:r>
        <w:t xml:space="preserve">send from service registry to the user is of authentication failed message. The user whoever encrypted the query must be a genuine user as he has to login to the client service portal to form a query. </w:t>
      </w:r>
      <w:r w:rsidR="00483183">
        <w:t>So,</w:t>
      </w:r>
      <w:r>
        <w:t xml:space="preserve"> feedback</w:t>
      </w:r>
      <w:r w:rsidR="00483183">
        <w:t xml:space="preserve"> message</w:t>
      </w:r>
      <w:r>
        <w:t xml:space="preserve"> reveals no extra information to the genuine user.</w:t>
      </w:r>
    </w:p>
    <w:p w14:paraId="6126B0AA" w14:textId="2FE825D6" w:rsidR="008073C5" w:rsidRDefault="008073C5" w:rsidP="008073C5">
      <w:pPr>
        <w:jc w:val="both"/>
      </w:pPr>
      <w:r w:rsidRPr="008073C5">
        <w:rPr>
          <w:highlight w:val="yellow"/>
        </w:rPr>
        <w:t>-     Knows Query frequency of institution/user</w:t>
      </w:r>
    </w:p>
    <w:p w14:paraId="60E3415B" w14:textId="77777777" w:rsidR="00483183" w:rsidRPr="00483183" w:rsidRDefault="00483183" w:rsidP="00483183">
      <w:pPr>
        <w:jc w:val="both"/>
        <w:rPr>
          <w:b/>
          <w:bCs/>
          <w:u w:val="single"/>
        </w:rPr>
      </w:pPr>
      <w:r w:rsidRPr="00483183">
        <w:rPr>
          <w:b/>
          <w:bCs/>
          <w:u w:val="single"/>
        </w:rPr>
        <w:t>Service Key Management System</w:t>
      </w:r>
    </w:p>
    <w:p w14:paraId="1A6EC29A" w14:textId="77777777" w:rsidR="00483183" w:rsidRPr="00532E05" w:rsidRDefault="00483183" w:rsidP="00483183">
      <w:pPr>
        <w:jc w:val="both"/>
      </w:pPr>
      <w:r w:rsidRPr="002B0717">
        <w:t xml:space="preserve">-      </w:t>
      </w:r>
      <w:r>
        <w:t>Leakage of feedback message</w:t>
      </w:r>
    </w:p>
    <w:p w14:paraId="3B9A38F3" w14:textId="41152BB2" w:rsidR="00483183" w:rsidRDefault="00483183" w:rsidP="004628F2">
      <w:pPr>
        <w:pStyle w:val="ListParagraph"/>
        <w:numPr>
          <w:ilvl w:val="0"/>
          <w:numId w:val="53"/>
        </w:numPr>
        <w:jc w:val="both"/>
      </w:pPr>
      <w:r>
        <w:t>Same as that of above</w:t>
      </w:r>
    </w:p>
    <w:p w14:paraId="643A1AF0" w14:textId="3A773D39" w:rsidR="005C78B9" w:rsidRPr="000924A4" w:rsidRDefault="005C78B9" w:rsidP="005C78B9">
      <w:pPr>
        <w:jc w:val="both"/>
      </w:pPr>
      <w:r w:rsidRPr="008073C5">
        <w:rPr>
          <w:highlight w:val="yellow"/>
        </w:rPr>
        <w:t>-     Knows Query frequency of institution/user</w:t>
      </w:r>
    </w:p>
    <w:p w14:paraId="63042F36" w14:textId="215B034C" w:rsidR="002B0717" w:rsidRPr="00483183" w:rsidRDefault="00483183" w:rsidP="004628F2">
      <w:pPr>
        <w:jc w:val="both"/>
        <w:rPr>
          <w:b/>
          <w:bCs/>
          <w:u w:val="single"/>
        </w:rPr>
      </w:pPr>
      <w:r w:rsidRPr="00483183">
        <w:rPr>
          <w:b/>
          <w:bCs/>
          <w:u w:val="single"/>
        </w:rPr>
        <w:t>FHE Query Engine</w:t>
      </w:r>
    </w:p>
    <w:p w14:paraId="2C52D3D8" w14:textId="77777777" w:rsidR="00483183" w:rsidRPr="00532E05" w:rsidRDefault="00483183" w:rsidP="00483183">
      <w:pPr>
        <w:jc w:val="both"/>
      </w:pPr>
      <w:r w:rsidRPr="002B0717">
        <w:t xml:space="preserve">-      </w:t>
      </w:r>
      <w:r>
        <w:t>Leakage of feedback message</w:t>
      </w:r>
    </w:p>
    <w:p w14:paraId="0095D067" w14:textId="77777777" w:rsidR="00483183" w:rsidRDefault="00483183" w:rsidP="00483183">
      <w:pPr>
        <w:pStyle w:val="ListParagraph"/>
        <w:numPr>
          <w:ilvl w:val="0"/>
          <w:numId w:val="53"/>
        </w:numPr>
        <w:jc w:val="both"/>
      </w:pPr>
      <w:r>
        <w:t>Same as that of above</w:t>
      </w:r>
    </w:p>
    <w:p w14:paraId="51FE1C0F" w14:textId="77777777" w:rsidR="008073C5" w:rsidRPr="000924A4" w:rsidRDefault="008073C5" w:rsidP="008073C5">
      <w:pPr>
        <w:jc w:val="both"/>
      </w:pPr>
      <w:r w:rsidRPr="008073C5">
        <w:rPr>
          <w:highlight w:val="yellow"/>
        </w:rPr>
        <w:t>-     Knows Query frequency of institution/user</w:t>
      </w:r>
    </w:p>
    <w:p w14:paraId="74F17D5C" w14:textId="2687A0EA" w:rsidR="002B0717" w:rsidRDefault="002B0717" w:rsidP="004628F2">
      <w:pPr>
        <w:jc w:val="both"/>
        <w:rPr>
          <w:b/>
          <w:bCs/>
          <w:u w:val="single"/>
        </w:rPr>
      </w:pPr>
    </w:p>
    <w:p w14:paraId="471A6F14" w14:textId="22D55E42" w:rsidR="00A02D00" w:rsidRPr="00A02D00" w:rsidRDefault="00A02D00" w:rsidP="00A02D00">
      <w:pPr>
        <w:jc w:val="both"/>
        <w:rPr>
          <w:b/>
          <w:bCs/>
          <w:u w:val="single"/>
        </w:rPr>
      </w:pPr>
      <w:r w:rsidRPr="00A02D00">
        <w:rPr>
          <w:b/>
          <w:bCs/>
          <w:u w:val="single"/>
        </w:rPr>
        <w:t>Encrypted Result Store</w:t>
      </w:r>
    </w:p>
    <w:p w14:paraId="267E6A0C" w14:textId="10438FBE" w:rsidR="00AE32BF" w:rsidRPr="00230514" w:rsidRDefault="00A02D00" w:rsidP="00AE32BF">
      <w:pPr>
        <w:pStyle w:val="ListParagraph"/>
        <w:numPr>
          <w:ilvl w:val="0"/>
          <w:numId w:val="54"/>
        </w:numPr>
        <w:jc w:val="both"/>
        <w:rPr>
          <w:highlight w:val="yellow"/>
        </w:rPr>
      </w:pPr>
      <w:r w:rsidRPr="00A02D00">
        <w:rPr>
          <w:highlight w:val="yellow"/>
        </w:rPr>
        <w:t>Knows query frequency of institution/user</w:t>
      </w:r>
    </w:p>
    <w:p w14:paraId="6F7EB87C" w14:textId="0E1A6AC3" w:rsidR="00AE32BF" w:rsidRDefault="00AE32BF" w:rsidP="00AE32BF">
      <w:pPr>
        <w:jc w:val="both"/>
      </w:pPr>
      <w:r>
        <w:t>--------------------------------------------End---------------------------------------------</w:t>
      </w:r>
    </w:p>
    <w:p w14:paraId="56F2290D" w14:textId="231DB097" w:rsidR="00483183" w:rsidRDefault="00483183" w:rsidP="004628F2">
      <w:pPr>
        <w:jc w:val="both"/>
        <w:rPr>
          <w:b/>
          <w:bCs/>
          <w:u w:val="single"/>
        </w:rPr>
      </w:pPr>
    </w:p>
    <w:p w14:paraId="450C54AA" w14:textId="0518E65D" w:rsidR="00483183" w:rsidRDefault="00483183" w:rsidP="004628F2">
      <w:pPr>
        <w:jc w:val="both"/>
        <w:rPr>
          <w:b/>
          <w:bCs/>
          <w:u w:val="single"/>
        </w:rPr>
      </w:pPr>
    </w:p>
    <w:p w14:paraId="274A20C7" w14:textId="61D84576" w:rsidR="00483183" w:rsidRDefault="00483183" w:rsidP="004628F2">
      <w:pPr>
        <w:jc w:val="both"/>
        <w:rPr>
          <w:b/>
          <w:bCs/>
          <w:u w:val="single"/>
        </w:rPr>
      </w:pPr>
    </w:p>
    <w:p w14:paraId="40EDB189" w14:textId="79C09D4C" w:rsidR="00483183" w:rsidRDefault="00483183" w:rsidP="004628F2">
      <w:pPr>
        <w:jc w:val="both"/>
        <w:rPr>
          <w:b/>
          <w:bCs/>
          <w:u w:val="single"/>
        </w:rPr>
      </w:pPr>
    </w:p>
    <w:p w14:paraId="6D5F6637" w14:textId="7FE144B0" w:rsidR="00483183" w:rsidRDefault="00483183" w:rsidP="004628F2">
      <w:pPr>
        <w:jc w:val="both"/>
        <w:rPr>
          <w:b/>
          <w:bCs/>
          <w:u w:val="single"/>
        </w:rPr>
      </w:pPr>
    </w:p>
    <w:p w14:paraId="001505C2" w14:textId="418A93A8" w:rsidR="00483183" w:rsidRDefault="00483183" w:rsidP="004628F2">
      <w:pPr>
        <w:jc w:val="both"/>
        <w:rPr>
          <w:b/>
          <w:bCs/>
          <w:u w:val="single"/>
        </w:rPr>
      </w:pPr>
    </w:p>
    <w:p w14:paraId="09AB0813" w14:textId="77777777" w:rsidR="00A417A1" w:rsidRDefault="00A417A1" w:rsidP="004628F2">
      <w:pPr>
        <w:jc w:val="both"/>
        <w:rPr>
          <w:b/>
          <w:bCs/>
          <w:u w:val="single"/>
        </w:rPr>
      </w:pPr>
    </w:p>
    <w:p w14:paraId="14D126DC" w14:textId="77777777" w:rsidR="00A417A1" w:rsidRDefault="00A417A1" w:rsidP="004628F2">
      <w:pPr>
        <w:jc w:val="both"/>
        <w:rPr>
          <w:b/>
          <w:bCs/>
          <w:u w:val="single"/>
        </w:rPr>
      </w:pPr>
    </w:p>
    <w:p w14:paraId="5D659AB6" w14:textId="77777777" w:rsidR="00A417A1" w:rsidRDefault="00A417A1" w:rsidP="004628F2">
      <w:pPr>
        <w:jc w:val="both"/>
        <w:rPr>
          <w:b/>
          <w:bCs/>
          <w:u w:val="single"/>
        </w:rPr>
      </w:pPr>
    </w:p>
    <w:p w14:paraId="2A7D99B0" w14:textId="77777777" w:rsidR="00A417A1" w:rsidRDefault="00A417A1" w:rsidP="004628F2">
      <w:pPr>
        <w:jc w:val="both"/>
        <w:rPr>
          <w:b/>
          <w:bCs/>
          <w:u w:val="single"/>
        </w:rPr>
      </w:pPr>
    </w:p>
    <w:p w14:paraId="313A8750" w14:textId="2E6FBC3F" w:rsidR="004A5B36" w:rsidRDefault="004A5B36" w:rsidP="004628F2">
      <w:pPr>
        <w:jc w:val="both"/>
        <w:rPr>
          <w:b/>
          <w:bCs/>
          <w:u w:val="single"/>
        </w:rPr>
      </w:pPr>
      <w:r w:rsidRPr="004A5B36">
        <w:rPr>
          <w:b/>
          <w:bCs/>
          <w:u w:val="single"/>
        </w:rPr>
        <w:lastRenderedPageBreak/>
        <w:t xml:space="preserve">Different types of attacks possible </w:t>
      </w:r>
      <w:r w:rsidR="00B43EDE">
        <w:rPr>
          <w:b/>
          <w:bCs/>
          <w:u w:val="single"/>
        </w:rPr>
        <w:t>to</w:t>
      </w:r>
      <w:r w:rsidRPr="004A5B36">
        <w:rPr>
          <w:b/>
          <w:bCs/>
          <w:u w:val="single"/>
        </w:rPr>
        <w:t xml:space="preserve"> each component</w:t>
      </w:r>
    </w:p>
    <w:p w14:paraId="31294739" w14:textId="18619143" w:rsidR="00CF2190" w:rsidRDefault="00CF2190" w:rsidP="004628F2">
      <w:pPr>
        <w:jc w:val="both"/>
      </w:pPr>
      <w:r>
        <w:t>Query service client</w:t>
      </w:r>
    </w:p>
    <w:p w14:paraId="57ED4A95" w14:textId="7DC506E7" w:rsidR="00CF2190" w:rsidRDefault="00CF2190" w:rsidP="004628F2">
      <w:pPr>
        <w:pStyle w:val="ListParagraph"/>
        <w:numPr>
          <w:ilvl w:val="0"/>
          <w:numId w:val="2"/>
        </w:numPr>
        <w:jc w:val="both"/>
      </w:pPr>
      <w:r>
        <w:t>Denial of service attack</w:t>
      </w:r>
      <w:r w:rsidR="00E137A0">
        <w:tab/>
      </w:r>
      <w:r w:rsidR="00E137A0">
        <w:tab/>
      </w:r>
      <w:r w:rsidR="00E137A0">
        <w:tab/>
      </w:r>
      <w:r w:rsidR="00E137A0">
        <w:tab/>
      </w:r>
      <w:r w:rsidR="00E137A0">
        <w:tab/>
      </w:r>
      <w:r w:rsidR="00E137A0">
        <w:tab/>
      </w:r>
      <w:r w:rsidR="00E137A0">
        <w:tab/>
        <w:t>(Active/Passive)</w:t>
      </w:r>
    </w:p>
    <w:p w14:paraId="0AA6CD66" w14:textId="34D96A80" w:rsidR="00BE16DB" w:rsidRPr="001E1336" w:rsidRDefault="00BE16DB" w:rsidP="004628F2">
      <w:pPr>
        <w:pStyle w:val="ListParagraph"/>
        <w:numPr>
          <w:ilvl w:val="0"/>
          <w:numId w:val="2"/>
        </w:numPr>
        <w:jc w:val="both"/>
      </w:pPr>
      <w:r w:rsidRPr="001E1336">
        <w:t>Malleability of query</w:t>
      </w:r>
      <w:r w:rsidR="001E3011" w:rsidRPr="001E1336">
        <w:t xml:space="preserve"> </w:t>
      </w:r>
      <w:r w:rsidRPr="001E1336">
        <w:t>attack</w:t>
      </w:r>
      <w:r w:rsidRPr="001E1336">
        <w:tab/>
      </w:r>
      <w:r w:rsidRPr="001E1336">
        <w:tab/>
      </w:r>
      <w:r w:rsidRPr="001E1336">
        <w:tab/>
      </w:r>
      <w:r w:rsidRPr="001E1336">
        <w:tab/>
      </w:r>
      <w:r w:rsidRPr="001E1336">
        <w:tab/>
      </w:r>
      <w:r w:rsidRPr="001E1336">
        <w:tab/>
        <w:t>(Active)</w:t>
      </w:r>
      <w:r w:rsidR="001E1336" w:rsidRPr="001E1336">
        <w:t xml:space="preserve"> </w:t>
      </w:r>
      <w:r w:rsidR="001E1336" w:rsidRPr="001E1336">
        <w:rPr>
          <w:color w:val="FF0000"/>
        </w:rPr>
        <w:t>privilege</w:t>
      </w:r>
    </w:p>
    <w:p w14:paraId="581A9C8E" w14:textId="0AB2D479" w:rsidR="008B391B" w:rsidRDefault="00CF2190" w:rsidP="004628F2">
      <w:pPr>
        <w:jc w:val="both"/>
      </w:pPr>
      <w:r>
        <w:t>Service Query Portal</w:t>
      </w:r>
    </w:p>
    <w:p w14:paraId="545E68B2" w14:textId="2B850525" w:rsidR="008B391B" w:rsidRDefault="008B391B" w:rsidP="004628F2">
      <w:pPr>
        <w:pStyle w:val="ListParagraph"/>
        <w:numPr>
          <w:ilvl w:val="0"/>
          <w:numId w:val="3"/>
        </w:numPr>
        <w:jc w:val="both"/>
      </w:pPr>
      <w:r w:rsidRPr="008B391B">
        <w:t>Denial of service attack</w:t>
      </w:r>
      <w:r w:rsidR="00B11E2C">
        <w:tab/>
      </w:r>
      <w:r w:rsidR="00B11E2C">
        <w:tab/>
      </w:r>
      <w:r w:rsidR="00B11E2C">
        <w:tab/>
      </w:r>
      <w:r w:rsidR="00B11E2C">
        <w:tab/>
      </w:r>
      <w:r w:rsidR="00B11E2C">
        <w:tab/>
      </w:r>
      <w:r w:rsidR="00B11E2C">
        <w:tab/>
      </w:r>
      <w:r w:rsidR="00B11E2C">
        <w:tab/>
        <w:t>(Active/Passive)</w:t>
      </w:r>
    </w:p>
    <w:p w14:paraId="46577D3D" w14:textId="2171A4C8" w:rsidR="00BC5148" w:rsidRPr="002101CB" w:rsidRDefault="00BC5148" w:rsidP="004628F2">
      <w:pPr>
        <w:pStyle w:val="ListParagraph"/>
        <w:numPr>
          <w:ilvl w:val="0"/>
          <w:numId w:val="3"/>
        </w:numPr>
        <w:jc w:val="both"/>
        <w:rPr>
          <w:highlight w:val="yellow"/>
        </w:rPr>
      </w:pPr>
      <w:r w:rsidRPr="002101CB">
        <w:rPr>
          <w:highlight w:val="yellow"/>
        </w:rPr>
        <w:t>Authorization failure attack</w:t>
      </w:r>
      <w:r w:rsidR="00E137A0" w:rsidRPr="00E137A0">
        <w:tab/>
      </w:r>
      <w:r w:rsidR="00E137A0" w:rsidRPr="00E137A0">
        <w:tab/>
      </w:r>
      <w:r w:rsidR="00E137A0" w:rsidRPr="00E137A0">
        <w:tab/>
      </w:r>
      <w:r w:rsidR="00E137A0" w:rsidRPr="00E137A0">
        <w:tab/>
      </w:r>
      <w:r w:rsidR="00E137A0" w:rsidRPr="00E137A0">
        <w:tab/>
      </w:r>
      <w:r w:rsidR="00E137A0" w:rsidRPr="00E137A0">
        <w:tab/>
      </w:r>
      <w:r w:rsidR="00E137A0">
        <w:t>(</w:t>
      </w:r>
      <w:r w:rsidR="001B75DE">
        <w:t>Active</w:t>
      </w:r>
      <w:r w:rsidR="00E137A0">
        <w:t>)</w:t>
      </w:r>
      <w:r w:rsidR="001E1336" w:rsidRPr="001E1336">
        <w:rPr>
          <w:color w:val="FF0000"/>
        </w:rPr>
        <w:t xml:space="preserve"> privilege</w:t>
      </w:r>
    </w:p>
    <w:p w14:paraId="6C00967B" w14:textId="58281351" w:rsidR="000D30C4" w:rsidRDefault="008B391B" w:rsidP="004628F2">
      <w:pPr>
        <w:pStyle w:val="ListParagraph"/>
        <w:numPr>
          <w:ilvl w:val="0"/>
          <w:numId w:val="3"/>
        </w:numPr>
        <w:jc w:val="both"/>
      </w:pPr>
      <w:r>
        <w:t>Query</w:t>
      </w:r>
      <w:r w:rsidRPr="008B391B">
        <w:t xml:space="preserve"> malleability attack resulting into corrupted ciphertexts</w:t>
      </w:r>
      <w:r w:rsidR="00D916F0">
        <w:tab/>
      </w:r>
      <w:r w:rsidR="00D916F0">
        <w:tab/>
        <w:t>(Active)</w:t>
      </w:r>
      <w:r w:rsidR="001E1336" w:rsidRPr="001E1336">
        <w:rPr>
          <w:color w:val="FF0000"/>
        </w:rPr>
        <w:t xml:space="preserve"> privilege</w:t>
      </w:r>
    </w:p>
    <w:p w14:paraId="70563E7A" w14:textId="265E9209" w:rsidR="008B391B" w:rsidRPr="000D30C4" w:rsidRDefault="000D30C4" w:rsidP="004628F2">
      <w:pPr>
        <w:pStyle w:val="ListParagraph"/>
        <w:numPr>
          <w:ilvl w:val="0"/>
          <w:numId w:val="3"/>
        </w:numPr>
        <w:jc w:val="both"/>
      </w:pPr>
      <w:r w:rsidRPr="000D30C4">
        <w:t>Query id malleability attack resulting attacker into the system</w:t>
      </w:r>
      <w:r w:rsidR="00AA7027" w:rsidRPr="00E137A0">
        <w:tab/>
      </w:r>
      <w:r w:rsidR="00E137A0" w:rsidRPr="00E137A0">
        <w:tab/>
        <w:t>(Active)</w:t>
      </w:r>
      <w:r w:rsidR="001E1336" w:rsidRPr="001E1336">
        <w:rPr>
          <w:color w:val="FF0000"/>
        </w:rPr>
        <w:t xml:space="preserve"> privilege</w:t>
      </w:r>
    </w:p>
    <w:p w14:paraId="66D44AF5" w14:textId="343BC8BF" w:rsidR="00CF2190" w:rsidRDefault="00CF2190" w:rsidP="004628F2">
      <w:pPr>
        <w:jc w:val="both"/>
      </w:pPr>
      <w:r>
        <w:t>Service registry</w:t>
      </w:r>
    </w:p>
    <w:p w14:paraId="1FCACD29" w14:textId="278DF6FE" w:rsidR="006531BB" w:rsidRPr="008B391B" w:rsidRDefault="006531BB" w:rsidP="004628F2">
      <w:pPr>
        <w:pStyle w:val="ListParagraph"/>
        <w:numPr>
          <w:ilvl w:val="0"/>
          <w:numId w:val="4"/>
        </w:numPr>
        <w:jc w:val="both"/>
      </w:pPr>
      <w:r w:rsidRPr="008B391B">
        <w:t>Denial of service attack</w:t>
      </w:r>
      <w:r w:rsidR="00D916F0">
        <w:tab/>
      </w:r>
      <w:r w:rsidR="00D916F0">
        <w:tab/>
      </w:r>
      <w:r w:rsidR="00D916F0">
        <w:tab/>
      </w:r>
      <w:r w:rsidR="00D916F0">
        <w:tab/>
      </w:r>
      <w:r w:rsidR="00D916F0">
        <w:tab/>
      </w:r>
      <w:r w:rsidR="00D916F0">
        <w:tab/>
      </w:r>
      <w:r w:rsidR="00D916F0">
        <w:tab/>
        <w:t>(Active/Passive)</w:t>
      </w:r>
    </w:p>
    <w:p w14:paraId="14D36E31" w14:textId="69B3D9E7" w:rsidR="006531BB" w:rsidRDefault="006531BB" w:rsidP="004628F2">
      <w:pPr>
        <w:pStyle w:val="ListParagraph"/>
        <w:numPr>
          <w:ilvl w:val="0"/>
          <w:numId w:val="4"/>
        </w:numPr>
        <w:jc w:val="both"/>
      </w:pPr>
      <w:r>
        <w:t xml:space="preserve">Metadata malleability attack resulting into </w:t>
      </w:r>
      <w:r w:rsidR="00EB0886">
        <w:t>decryption failure attack</w:t>
      </w:r>
      <w:r w:rsidR="00D916F0">
        <w:tab/>
        <w:t>(Active)</w:t>
      </w:r>
      <w:r w:rsidR="001E1336" w:rsidRPr="001E1336">
        <w:rPr>
          <w:color w:val="FF0000"/>
        </w:rPr>
        <w:t xml:space="preserve"> privilege</w:t>
      </w:r>
    </w:p>
    <w:p w14:paraId="19CD4BDC" w14:textId="384DA8AB" w:rsidR="00BC5148" w:rsidRDefault="00BC5148" w:rsidP="004628F2">
      <w:pPr>
        <w:pStyle w:val="ListParagraph"/>
        <w:numPr>
          <w:ilvl w:val="0"/>
          <w:numId w:val="4"/>
        </w:numPr>
        <w:jc w:val="both"/>
      </w:pPr>
      <w:r>
        <w:t>Authorization failure attack</w:t>
      </w:r>
      <w:r w:rsidR="00D916F0">
        <w:tab/>
      </w:r>
      <w:r w:rsidR="00D916F0">
        <w:tab/>
      </w:r>
      <w:r w:rsidR="00D916F0">
        <w:tab/>
      </w:r>
      <w:r w:rsidR="00D916F0">
        <w:tab/>
      </w:r>
      <w:r w:rsidR="00D916F0">
        <w:tab/>
      </w:r>
      <w:r w:rsidR="00D916F0">
        <w:tab/>
        <w:t>(Active)</w:t>
      </w:r>
      <w:r w:rsidR="001E1336" w:rsidRPr="001E1336">
        <w:rPr>
          <w:color w:val="FF0000"/>
        </w:rPr>
        <w:t xml:space="preserve"> privilege</w:t>
      </w:r>
    </w:p>
    <w:p w14:paraId="068AE6E0" w14:textId="467FB082" w:rsidR="00CF2190" w:rsidRDefault="00CF2190" w:rsidP="004628F2">
      <w:pPr>
        <w:jc w:val="both"/>
      </w:pPr>
      <w:r>
        <w:t>Service KMS</w:t>
      </w:r>
    </w:p>
    <w:p w14:paraId="08BF8279" w14:textId="72E0E747" w:rsidR="00BC5148" w:rsidRPr="008B391B" w:rsidRDefault="00BC5148" w:rsidP="004628F2">
      <w:pPr>
        <w:pStyle w:val="ListParagraph"/>
        <w:numPr>
          <w:ilvl w:val="0"/>
          <w:numId w:val="5"/>
        </w:numPr>
        <w:jc w:val="both"/>
      </w:pPr>
      <w:r w:rsidRPr="008B391B">
        <w:t>Denial of service attack</w:t>
      </w:r>
      <w:r w:rsidR="00537414">
        <w:tab/>
      </w:r>
      <w:r w:rsidR="00537414">
        <w:tab/>
      </w:r>
      <w:r w:rsidR="00537414">
        <w:tab/>
      </w:r>
      <w:r w:rsidR="00537414">
        <w:tab/>
      </w:r>
      <w:r w:rsidR="00537414">
        <w:tab/>
      </w:r>
      <w:r w:rsidR="00537414">
        <w:tab/>
      </w:r>
      <w:r w:rsidR="00537414">
        <w:tab/>
        <w:t>(Active/Passive)</w:t>
      </w:r>
    </w:p>
    <w:p w14:paraId="3160D066" w14:textId="0F95B261" w:rsidR="00F23E26" w:rsidRDefault="00AF05EF" w:rsidP="004628F2">
      <w:pPr>
        <w:pStyle w:val="ListParagraph"/>
        <w:numPr>
          <w:ilvl w:val="0"/>
          <w:numId w:val="5"/>
        </w:numPr>
        <w:jc w:val="both"/>
      </w:pPr>
      <w:r>
        <w:t>Metadata malleability attack resulting into corrupted result</w:t>
      </w:r>
      <w:r w:rsidR="00537414">
        <w:tab/>
      </w:r>
      <w:r w:rsidR="00537414">
        <w:tab/>
        <w:t>(Active)</w:t>
      </w:r>
      <w:r w:rsidR="001E1336" w:rsidRPr="001E1336">
        <w:rPr>
          <w:color w:val="FF0000"/>
        </w:rPr>
        <w:t xml:space="preserve"> privilege</w:t>
      </w:r>
    </w:p>
    <w:p w14:paraId="21D9C7E7" w14:textId="042F371B" w:rsidR="00CF2190" w:rsidRDefault="00CF2190" w:rsidP="004628F2">
      <w:pPr>
        <w:jc w:val="both"/>
      </w:pPr>
      <w:r>
        <w:t>Data Store</w:t>
      </w:r>
    </w:p>
    <w:p w14:paraId="2261C7A0" w14:textId="74D06B6F" w:rsidR="00F23E26" w:rsidRDefault="00F23E26" w:rsidP="004628F2">
      <w:pPr>
        <w:pStyle w:val="ListParagraph"/>
        <w:numPr>
          <w:ilvl w:val="0"/>
          <w:numId w:val="6"/>
        </w:numPr>
        <w:jc w:val="both"/>
      </w:pPr>
      <w:r>
        <w:t>Denial of service attack</w:t>
      </w:r>
      <w:r w:rsidR="00537414">
        <w:tab/>
      </w:r>
      <w:r w:rsidR="00537414">
        <w:tab/>
      </w:r>
      <w:r w:rsidR="00537414">
        <w:tab/>
      </w:r>
      <w:r w:rsidR="00537414">
        <w:tab/>
      </w:r>
      <w:r w:rsidR="00537414">
        <w:tab/>
      </w:r>
      <w:r w:rsidR="00537414">
        <w:tab/>
      </w:r>
      <w:r w:rsidR="00537414">
        <w:tab/>
        <w:t>(Active)</w:t>
      </w:r>
    </w:p>
    <w:p w14:paraId="539DD5A5" w14:textId="0F5A9B79" w:rsidR="00A743EF" w:rsidRDefault="00A743EF" w:rsidP="004628F2">
      <w:pPr>
        <w:pStyle w:val="ListParagraph"/>
        <w:numPr>
          <w:ilvl w:val="0"/>
          <w:numId w:val="6"/>
        </w:numPr>
        <w:jc w:val="both"/>
      </w:pPr>
      <w:r>
        <w:t xml:space="preserve">Decryption failure attack due to wrong data </w:t>
      </w:r>
      <w:r w:rsidR="00D51F4C">
        <w:t>provided</w:t>
      </w:r>
      <w:r>
        <w:t xml:space="preserve"> for computation</w:t>
      </w:r>
      <w:r>
        <w:tab/>
        <w:t>(Active)</w:t>
      </w:r>
      <w:r w:rsidR="001E1336" w:rsidRPr="001E1336">
        <w:rPr>
          <w:color w:val="FF0000"/>
        </w:rPr>
        <w:t xml:space="preserve"> privilege</w:t>
      </w:r>
    </w:p>
    <w:p w14:paraId="5B1A283C" w14:textId="2BF4B27B" w:rsidR="00CF2190" w:rsidRDefault="00CF2190" w:rsidP="004628F2">
      <w:pPr>
        <w:jc w:val="both"/>
      </w:pPr>
      <w:r>
        <w:t>FHE Query Engine</w:t>
      </w:r>
    </w:p>
    <w:p w14:paraId="6FC09530" w14:textId="087426E3" w:rsidR="00F23E26" w:rsidRDefault="00F23E26" w:rsidP="004628F2">
      <w:pPr>
        <w:pStyle w:val="ListParagraph"/>
        <w:numPr>
          <w:ilvl w:val="0"/>
          <w:numId w:val="7"/>
        </w:numPr>
        <w:jc w:val="both"/>
      </w:pPr>
      <w:r>
        <w:t>Denial of service attack</w:t>
      </w:r>
      <w:r w:rsidR="0030451D">
        <w:tab/>
      </w:r>
      <w:r w:rsidR="0030451D">
        <w:tab/>
      </w:r>
      <w:r w:rsidR="0030451D">
        <w:tab/>
      </w:r>
      <w:r w:rsidR="0030451D">
        <w:tab/>
      </w:r>
      <w:r w:rsidR="0030451D">
        <w:tab/>
      </w:r>
      <w:r w:rsidR="0030451D">
        <w:tab/>
      </w:r>
      <w:r w:rsidR="0030451D">
        <w:tab/>
        <w:t>(Active/Passive)</w:t>
      </w:r>
    </w:p>
    <w:p w14:paraId="0AC8EF1F" w14:textId="77777777" w:rsidR="00370DC6" w:rsidRDefault="00F23E26" w:rsidP="004628F2">
      <w:pPr>
        <w:pStyle w:val="ListParagraph"/>
        <w:numPr>
          <w:ilvl w:val="0"/>
          <w:numId w:val="7"/>
        </w:numPr>
        <w:jc w:val="both"/>
      </w:pPr>
      <w:r>
        <w:t>Decryption failure attack</w:t>
      </w:r>
      <w:r w:rsidR="00370DC6">
        <w:t xml:space="preserve"> due to different circuit computation rather </w:t>
      </w:r>
    </w:p>
    <w:p w14:paraId="4A2851D1" w14:textId="2144FF34" w:rsidR="00F23E26" w:rsidRDefault="0016679C" w:rsidP="004628F2">
      <w:pPr>
        <w:pStyle w:val="ListParagraph"/>
        <w:jc w:val="both"/>
      </w:pPr>
      <w:r>
        <w:t>then</w:t>
      </w:r>
      <w:r w:rsidR="00370DC6">
        <w:t xml:space="preserve"> the one requested </w:t>
      </w:r>
      <w:r w:rsidR="00370DC6">
        <w:tab/>
      </w:r>
      <w:r w:rsidR="0030451D">
        <w:tab/>
      </w:r>
      <w:r w:rsidR="0030451D">
        <w:tab/>
      </w:r>
      <w:r w:rsidR="0030451D">
        <w:tab/>
      </w:r>
      <w:r w:rsidR="0030451D">
        <w:tab/>
      </w:r>
      <w:r w:rsidR="0030451D">
        <w:tab/>
        <w:t>(Active)</w:t>
      </w:r>
      <w:r w:rsidR="001E1336" w:rsidRPr="001E1336">
        <w:rPr>
          <w:color w:val="FF0000"/>
        </w:rPr>
        <w:t xml:space="preserve"> privilege</w:t>
      </w:r>
    </w:p>
    <w:p w14:paraId="1A665C30" w14:textId="509DF78E" w:rsidR="00EB0886" w:rsidRDefault="00EB0886" w:rsidP="004628F2">
      <w:pPr>
        <w:pStyle w:val="ListParagraph"/>
        <w:numPr>
          <w:ilvl w:val="0"/>
          <w:numId w:val="7"/>
        </w:numPr>
        <w:jc w:val="both"/>
      </w:pPr>
      <w:r>
        <w:t>Ciphertext malleability attack</w:t>
      </w:r>
      <w:r w:rsidR="0030451D">
        <w:tab/>
      </w:r>
      <w:r w:rsidR="0030451D">
        <w:tab/>
      </w:r>
      <w:r w:rsidR="0030451D">
        <w:tab/>
      </w:r>
      <w:r w:rsidR="0030451D">
        <w:tab/>
      </w:r>
      <w:r w:rsidR="0030451D">
        <w:tab/>
      </w:r>
      <w:r w:rsidR="0030451D">
        <w:tab/>
        <w:t>(Active)</w:t>
      </w:r>
      <w:r w:rsidR="001E1336" w:rsidRPr="001E1336">
        <w:rPr>
          <w:color w:val="FF0000"/>
        </w:rPr>
        <w:t xml:space="preserve"> privilege</w:t>
      </w:r>
    </w:p>
    <w:p w14:paraId="656FEC27" w14:textId="7C3D573F" w:rsidR="00F23E26" w:rsidRDefault="002101CB" w:rsidP="004628F2">
      <w:pPr>
        <w:pStyle w:val="ListParagraph"/>
        <w:numPr>
          <w:ilvl w:val="0"/>
          <w:numId w:val="7"/>
        </w:numPr>
        <w:jc w:val="both"/>
      </w:pPr>
      <w:r>
        <w:t>Side channel attack</w:t>
      </w:r>
      <w:r w:rsidR="0030451D">
        <w:tab/>
      </w:r>
      <w:r w:rsidR="0030451D">
        <w:tab/>
      </w:r>
      <w:r w:rsidR="0030451D">
        <w:tab/>
      </w:r>
      <w:r w:rsidR="0030451D">
        <w:tab/>
      </w:r>
      <w:r w:rsidR="0030451D">
        <w:tab/>
      </w:r>
      <w:r w:rsidR="0030451D">
        <w:tab/>
      </w:r>
      <w:r w:rsidR="0030451D">
        <w:tab/>
        <w:t>(Active/Passive)</w:t>
      </w:r>
    </w:p>
    <w:p w14:paraId="4C1D3757" w14:textId="584901F9" w:rsidR="002101CB" w:rsidRDefault="002101CB" w:rsidP="004628F2">
      <w:pPr>
        <w:pStyle w:val="ListParagraph"/>
        <w:numPr>
          <w:ilvl w:val="0"/>
          <w:numId w:val="7"/>
        </w:numPr>
        <w:jc w:val="both"/>
      </w:pPr>
      <w:r w:rsidRPr="00195529">
        <w:t>Known plaintext attack</w:t>
      </w:r>
      <w:r>
        <w:t xml:space="preserve"> (computation performed in plaintext domain)</w:t>
      </w:r>
      <w:r w:rsidR="0030451D">
        <w:tab/>
        <w:t>(Active)</w:t>
      </w:r>
    </w:p>
    <w:p w14:paraId="612C2992" w14:textId="12B5A611" w:rsidR="00CF2190" w:rsidRDefault="00CF2190" w:rsidP="004628F2">
      <w:pPr>
        <w:jc w:val="both"/>
      </w:pPr>
      <w:r>
        <w:t>Encrypted Results Store</w:t>
      </w:r>
    </w:p>
    <w:p w14:paraId="374DFAC1" w14:textId="0C31E14F" w:rsidR="002B2C42" w:rsidRDefault="002B2C42" w:rsidP="004628F2">
      <w:pPr>
        <w:pStyle w:val="ListParagraph"/>
        <w:numPr>
          <w:ilvl w:val="0"/>
          <w:numId w:val="7"/>
        </w:numPr>
        <w:jc w:val="both"/>
      </w:pPr>
      <w:r>
        <w:t>Denial of service attack</w:t>
      </w:r>
      <w:r w:rsidR="0030451D">
        <w:tab/>
      </w:r>
      <w:r w:rsidR="0030451D">
        <w:tab/>
      </w:r>
      <w:r w:rsidR="0030451D">
        <w:tab/>
      </w:r>
      <w:r w:rsidR="0068031B">
        <w:tab/>
      </w:r>
      <w:r w:rsidR="0068031B">
        <w:tab/>
      </w:r>
      <w:r w:rsidR="0068031B">
        <w:tab/>
      </w:r>
      <w:r w:rsidR="0068031B">
        <w:tab/>
      </w:r>
      <w:r w:rsidR="0030451D">
        <w:t>(Active/Passive)</w:t>
      </w:r>
    </w:p>
    <w:p w14:paraId="585804DC" w14:textId="727D3CFD" w:rsidR="00CF2190" w:rsidRDefault="00EB0886" w:rsidP="004628F2">
      <w:pPr>
        <w:pStyle w:val="ListParagraph"/>
        <w:numPr>
          <w:ilvl w:val="0"/>
          <w:numId w:val="7"/>
        </w:numPr>
        <w:jc w:val="both"/>
      </w:pPr>
      <w:r>
        <w:t>Side channel attack</w:t>
      </w:r>
      <w:r w:rsidR="0030451D">
        <w:tab/>
      </w:r>
      <w:r w:rsidR="0030451D">
        <w:tab/>
      </w:r>
      <w:r w:rsidR="0030451D">
        <w:tab/>
      </w:r>
      <w:r w:rsidR="0068031B">
        <w:tab/>
      </w:r>
      <w:r w:rsidR="0068031B">
        <w:tab/>
      </w:r>
      <w:r w:rsidR="0068031B">
        <w:tab/>
      </w:r>
      <w:r w:rsidR="0068031B">
        <w:tab/>
      </w:r>
      <w:r w:rsidR="0030451D">
        <w:t>(Passive)</w:t>
      </w:r>
    </w:p>
    <w:p w14:paraId="262E88D6" w14:textId="3E09F968" w:rsidR="00EB0886" w:rsidRDefault="00EB0886" w:rsidP="004628F2">
      <w:pPr>
        <w:pStyle w:val="ListParagraph"/>
        <w:numPr>
          <w:ilvl w:val="0"/>
          <w:numId w:val="7"/>
        </w:numPr>
        <w:jc w:val="both"/>
      </w:pPr>
      <w:r>
        <w:t>Ciphertext malleability attack</w:t>
      </w:r>
      <w:r w:rsidR="0030451D">
        <w:tab/>
      </w:r>
      <w:r w:rsidR="0030451D">
        <w:tab/>
      </w:r>
      <w:r w:rsidR="0068031B">
        <w:tab/>
      </w:r>
      <w:r w:rsidR="0068031B">
        <w:tab/>
      </w:r>
      <w:r w:rsidR="0068031B">
        <w:tab/>
      </w:r>
      <w:r w:rsidR="0068031B">
        <w:tab/>
      </w:r>
      <w:r w:rsidR="0030451D">
        <w:t>(Active)</w:t>
      </w:r>
      <w:r w:rsidR="001E1336" w:rsidRPr="001E1336">
        <w:rPr>
          <w:color w:val="FF0000"/>
        </w:rPr>
        <w:t xml:space="preserve"> privilege</w:t>
      </w:r>
    </w:p>
    <w:p w14:paraId="23F0278C" w14:textId="03C25A49" w:rsidR="00EB0886" w:rsidRDefault="00EB0886" w:rsidP="004628F2">
      <w:pPr>
        <w:pStyle w:val="ListParagraph"/>
        <w:numPr>
          <w:ilvl w:val="0"/>
          <w:numId w:val="7"/>
        </w:numPr>
        <w:jc w:val="both"/>
      </w:pPr>
      <w:r>
        <w:t>Decryption failure attack</w:t>
      </w:r>
      <w:r w:rsidR="0030451D">
        <w:tab/>
      </w:r>
      <w:r w:rsidR="0030451D">
        <w:tab/>
      </w:r>
      <w:r w:rsidR="0068031B">
        <w:tab/>
      </w:r>
      <w:r w:rsidR="0068031B">
        <w:tab/>
      </w:r>
      <w:r w:rsidR="0068031B">
        <w:tab/>
      </w:r>
      <w:r w:rsidR="0068031B">
        <w:tab/>
      </w:r>
      <w:r w:rsidR="0030451D">
        <w:t>(Active)</w:t>
      </w:r>
      <w:r w:rsidR="001E1336" w:rsidRPr="001E1336">
        <w:rPr>
          <w:color w:val="FF0000"/>
        </w:rPr>
        <w:t xml:space="preserve"> privilege</w:t>
      </w:r>
    </w:p>
    <w:p w14:paraId="51E782E0" w14:textId="77777777" w:rsidR="00F623CB" w:rsidRDefault="00F623CB" w:rsidP="004628F2">
      <w:pPr>
        <w:jc w:val="both"/>
        <w:rPr>
          <w:b/>
          <w:bCs/>
          <w:u w:val="single"/>
        </w:rPr>
      </w:pPr>
    </w:p>
    <w:p w14:paraId="179B74C2" w14:textId="77777777" w:rsidR="00F623CB" w:rsidRDefault="00F623CB" w:rsidP="004628F2">
      <w:pPr>
        <w:jc w:val="both"/>
        <w:rPr>
          <w:b/>
          <w:bCs/>
          <w:u w:val="single"/>
        </w:rPr>
      </w:pPr>
    </w:p>
    <w:p w14:paraId="06E94055" w14:textId="77777777" w:rsidR="00F623CB" w:rsidRDefault="00F623CB" w:rsidP="004628F2">
      <w:pPr>
        <w:jc w:val="both"/>
        <w:rPr>
          <w:b/>
          <w:bCs/>
          <w:u w:val="single"/>
        </w:rPr>
      </w:pPr>
    </w:p>
    <w:p w14:paraId="1C6F5851" w14:textId="77777777" w:rsidR="00F623CB" w:rsidRDefault="00F623CB" w:rsidP="004628F2">
      <w:pPr>
        <w:jc w:val="both"/>
        <w:rPr>
          <w:b/>
          <w:bCs/>
          <w:u w:val="single"/>
        </w:rPr>
      </w:pPr>
    </w:p>
    <w:p w14:paraId="216379DF" w14:textId="77777777" w:rsidR="0092452A" w:rsidRDefault="0092452A" w:rsidP="004628F2">
      <w:pPr>
        <w:jc w:val="both"/>
        <w:rPr>
          <w:b/>
          <w:bCs/>
          <w:u w:val="single"/>
        </w:rPr>
      </w:pPr>
    </w:p>
    <w:p w14:paraId="4DB79521" w14:textId="04F874F7" w:rsidR="0063189C" w:rsidRPr="00684870" w:rsidRDefault="00616693" w:rsidP="004628F2">
      <w:pPr>
        <w:jc w:val="both"/>
        <w:rPr>
          <w:b/>
          <w:bCs/>
          <w:u w:val="single"/>
        </w:rPr>
      </w:pPr>
      <w:r w:rsidRPr="00616693">
        <w:rPr>
          <w:b/>
          <w:bCs/>
          <w:u w:val="single"/>
        </w:rPr>
        <w:lastRenderedPageBreak/>
        <w:t>Mitigation of Attacks mentioned above</w:t>
      </w:r>
    </w:p>
    <w:p w14:paraId="0A93CD1A" w14:textId="5966898C" w:rsidR="00961849" w:rsidRDefault="00961849" w:rsidP="004628F2">
      <w:pPr>
        <w:jc w:val="both"/>
      </w:pPr>
      <w:r>
        <w:t>Query service client</w:t>
      </w:r>
    </w:p>
    <w:p w14:paraId="09367512" w14:textId="611BA31C" w:rsidR="00465C41" w:rsidRDefault="00961849" w:rsidP="004628F2">
      <w:pPr>
        <w:pStyle w:val="ListParagraph"/>
        <w:numPr>
          <w:ilvl w:val="0"/>
          <w:numId w:val="2"/>
        </w:numPr>
        <w:jc w:val="both"/>
      </w:pPr>
      <w:r>
        <w:t>Denial of service attack</w:t>
      </w:r>
      <w:r>
        <w:tab/>
      </w:r>
    </w:p>
    <w:p w14:paraId="7C4D43AF" w14:textId="2218FF63" w:rsidR="00465C41" w:rsidRDefault="00465C41" w:rsidP="004628F2">
      <w:pPr>
        <w:pStyle w:val="ListParagraph"/>
        <w:numPr>
          <w:ilvl w:val="0"/>
          <w:numId w:val="22"/>
        </w:numPr>
        <w:jc w:val="both"/>
      </w:pPr>
      <w:bookmarkStart w:id="13" w:name="_Hlk124873629"/>
      <w:r>
        <w:t xml:space="preserve">This attack can be avoided using the traditional techniques of avoiding the </w:t>
      </w:r>
      <w:r w:rsidR="00532954">
        <w:t>Denial-of-service</w:t>
      </w:r>
      <w:r>
        <w:t xml:space="preserve"> attack.</w:t>
      </w:r>
    </w:p>
    <w:bookmarkEnd w:id="13"/>
    <w:p w14:paraId="440A34FA" w14:textId="0F604766" w:rsidR="00961849" w:rsidRDefault="00961849" w:rsidP="004628F2">
      <w:pPr>
        <w:pStyle w:val="ListParagraph"/>
        <w:numPr>
          <w:ilvl w:val="0"/>
          <w:numId w:val="2"/>
        </w:numPr>
        <w:jc w:val="both"/>
      </w:pPr>
      <w:r w:rsidRPr="0063189C">
        <w:rPr>
          <w:highlight w:val="yellow"/>
        </w:rPr>
        <w:t xml:space="preserve">Malleability of query </w:t>
      </w:r>
      <w:r w:rsidR="00841F31" w:rsidRPr="0063189C">
        <w:rPr>
          <w:highlight w:val="yellow"/>
        </w:rPr>
        <w:t>predicates</w:t>
      </w:r>
      <w:r w:rsidR="00841F31">
        <w:t xml:space="preserve"> </w:t>
      </w:r>
      <w:r>
        <w:tab/>
      </w:r>
    </w:p>
    <w:p w14:paraId="419B0A5F" w14:textId="5E3179AC" w:rsidR="00616693" w:rsidRDefault="00961849" w:rsidP="004628F2">
      <w:pPr>
        <w:pStyle w:val="ListParagraph"/>
        <w:numPr>
          <w:ilvl w:val="0"/>
          <w:numId w:val="8"/>
        </w:numPr>
        <w:jc w:val="both"/>
      </w:pPr>
      <w:r w:rsidRPr="00961849">
        <w:t xml:space="preserve">This </w:t>
      </w:r>
      <w:r>
        <w:t xml:space="preserve">attack can be avoided using </w:t>
      </w:r>
      <w:r w:rsidR="00726240">
        <w:t>MAC</w:t>
      </w:r>
      <w:r>
        <w:t xml:space="preserve"> with the </w:t>
      </w:r>
      <w:r w:rsidR="00726240">
        <w:t>query</w:t>
      </w:r>
      <w:r w:rsidR="00841F31">
        <w:t>.</w:t>
      </w:r>
    </w:p>
    <w:p w14:paraId="63F01974" w14:textId="61B76ADE" w:rsidR="00726240" w:rsidRDefault="00726240" w:rsidP="004628F2">
      <w:pPr>
        <w:pStyle w:val="ListParagraph"/>
        <w:numPr>
          <w:ilvl w:val="0"/>
          <w:numId w:val="8"/>
        </w:numPr>
        <w:jc w:val="both"/>
      </w:pPr>
      <w:r>
        <w:t>If the received MAC is same as th</w:t>
      </w:r>
      <w:r w:rsidR="00841F31">
        <w:t>at</w:t>
      </w:r>
      <w:r>
        <w:t xml:space="preserve"> of the MAC </w:t>
      </w:r>
      <w:r w:rsidR="001E1336">
        <w:t>of</w:t>
      </w:r>
      <w:r>
        <w:t xml:space="preserve"> the query, then process it else discard the query.</w:t>
      </w:r>
    </w:p>
    <w:p w14:paraId="01C5329C" w14:textId="359C7D54" w:rsidR="00726240" w:rsidRDefault="00726240" w:rsidP="004628F2">
      <w:pPr>
        <w:pStyle w:val="ListParagraph"/>
        <w:numPr>
          <w:ilvl w:val="0"/>
          <w:numId w:val="8"/>
        </w:numPr>
        <w:jc w:val="both"/>
      </w:pPr>
      <w:r>
        <w:t xml:space="preserve">Send the MAC to the next </w:t>
      </w:r>
      <w:r w:rsidR="00841F31">
        <w:t>step of computation.</w:t>
      </w:r>
    </w:p>
    <w:p w14:paraId="69CF08CC" w14:textId="08A6ED3E" w:rsidR="00837DEF" w:rsidRDefault="00837DEF" w:rsidP="004628F2">
      <w:pPr>
        <w:pStyle w:val="ListParagraph"/>
        <w:numPr>
          <w:ilvl w:val="0"/>
          <w:numId w:val="8"/>
        </w:numPr>
        <w:jc w:val="both"/>
      </w:pPr>
      <w:r>
        <w:t>If the MAC check fails send feedback to the query user stating MAC check failed.</w:t>
      </w:r>
    </w:p>
    <w:p w14:paraId="15369662" w14:textId="77777777" w:rsidR="00726240" w:rsidRDefault="00726240" w:rsidP="004628F2">
      <w:pPr>
        <w:jc w:val="both"/>
      </w:pPr>
      <w:r>
        <w:t xml:space="preserve"> Service Query Portal</w:t>
      </w:r>
    </w:p>
    <w:p w14:paraId="2E29B45E" w14:textId="4EC27723" w:rsidR="00532954" w:rsidRDefault="00726240" w:rsidP="004628F2">
      <w:pPr>
        <w:pStyle w:val="ListParagraph"/>
        <w:numPr>
          <w:ilvl w:val="0"/>
          <w:numId w:val="3"/>
        </w:numPr>
        <w:jc w:val="both"/>
      </w:pPr>
      <w:r w:rsidRPr="00726240">
        <w:t>Denial of service attack</w:t>
      </w:r>
      <w:r w:rsidRPr="00726240">
        <w:tab/>
      </w:r>
    </w:p>
    <w:p w14:paraId="6A33F335" w14:textId="490A5195" w:rsidR="00726240" w:rsidRPr="00726240" w:rsidRDefault="00CB59C3" w:rsidP="004628F2">
      <w:pPr>
        <w:pStyle w:val="ListParagraph"/>
        <w:numPr>
          <w:ilvl w:val="0"/>
          <w:numId w:val="23"/>
        </w:numPr>
        <w:jc w:val="both"/>
      </w:pPr>
      <w:r>
        <w:t>Same as that of mentioned above</w:t>
      </w:r>
      <w:r w:rsidR="00726240" w:rsidRPr="00726240">
        <w:tab/>
      </w:r>
      <w:r w:rsidR="00726240" w:rsidRPr="00726240">
        <w:tab/>
      </w:r>
      <w:r w:rsidR="00726240" w:rsidRPr="00726240">
        <w:tab/>
      </w:r>
      <w:r w:rsidR="00726240" w:rsidRPr="00726240">
        <w:tab/>
      </w:r>
      <w:r w:rsidR="00726240" w:rsidRPr="00726240">
        <w:tab/>
      </w:r>
      <w:r w:rsidR="00726240" w:rsidRPr="00726240">
        <w:tab/>
      </w:r>
    </w:p>
    <w:p w14:paraId="5C770CBF" w14:textId="2DCA345A" w:rsidR="00CB59C3" w:rsidRDefault="00726240" w:rsidP="004628F2">
      <w:pPr>
        <w:pStyle w:val="ListParagraph"/>
        <w:numPr>
          <w:ilvl w:val="0"/>
          <w:numId w:val="3"/>
        </w:numPr>
        <w:jc w:val="both"/>
      </w:pPr>
      <w:r w:rsidRPr="00726240">
        <w:t>Authorization failure attack</w:t>
      </w:r>
    </w:p>
    <w:p w14:paraId="677F6902" w14:textId="0F1EF231" w:rsidR="00726240" w:rsidRPr="00726240" w:rsidRDefault="00837DEF" w:rsidP="004628F2">
      <w:pPr>
        <w:pStyle w:val="ListParagraph"/>
        <w:numPr>
          <w:ilvl w:val="0"/>
          <w:numId w:val="9"/>
        </w:numPr>
        <w:jc w:val="both"/>
      </w:pPr>
      <w:bookmarkStart w:id="14" w:name="_Hlk124865560"/>
      <w:r>
        <w:t xml:space="preserve">This </w:t>
      </w:r>
      <w:r w:rsidR="009A1874">
        <w:t xml:space="preserve">active </w:t>
      </w:r>
      <w:r>
        <w:t>attack can be avoided using feedback</w:t>
      </w:r>
      <w:r w:rsidR="00726240">
        <w:t xml:space="preserve"> to the query user</w:t>
      </w:r>
      <w:r>
        <w:t xml:space="preserve"> mentioning the reason behind the </w:t>
      </w:r>
      <w:r w:rsidR="00726240">
        <w:t>authorization fail</w:t>
      </w:r>
      <w:r>
        <w:t>.</w:t>
      </w:r>
    </w:p>
    <w:bookmarkEnd w:id="14"/>
    <w:p w14:paraId="1638231F" w14:textId="340A4FE2" w:rsidR="00726240" w:rsidRDefault="00726240" w:rsidP="004628F2">
      <w:pPr>
        <w:pStyle w:val="ListParagraph"/>
        <w:numPr>
          <w:ilvl w:val="0"/>
          <w:numId w:val="3"/>
        </w:numPr>
        <w:jc w:val="both"/>
      </w:pPr>
      <w:r>
        <w:t>Query</w:t>
      </w:r>
      <w:r w:rsidRPr="008B391B">
        <w:t xml:space="preserve"> malleability attack resulting into corrupted ciphertext</w:t>
      </w:r>
      <w:r>
        <w:tab/>
      </w:r>
      <w:r>
        <w:tab/>
      </w:r>
    </w:p>
    <w:p w14:paraId="0B335AFA" w14:textId="5AEE4675" w:rsidR="00837DEF" w:rsidRDefault="00837DEF" w:rsidP="004628F2">
      <w:pPr>
        <w:pStyle w:val="ListParagraph"/>
        <w:numPr>
          <w:ilvl w:val="0"/>
          <w:numId w:val="10"/>
        </w:numPr>
        <w:jc w:val="both"/>
      </w:pPr>
      <w:r w:rsidRPr="00961849">
        <w:t xml:space="preserve">This </w:t>
      </w:r>
      <w:r>
        <w:t xml:space="preserve">attack can be avoided using MAC </w:t>
      </w:r>
      <w:r w:rsidR="00F40E84">
        <w:t xml:space="preserve">of </w:t>
      </w:r>
      <w:r w:rsidR="00620949" w:rsidRPr="00F40E84">
        <w:rPr>
          <w:highlight w:val="yellow"/>
        </w:rPr>
        <w:t xml:space="preserve">query </w:t>
      </w:r>
      <w:r w:rsidR="00620949">
        <w:t>along</w:t>
      </w:r>
      <w:r>
        <w:t xml:space="preserve"> with the query</w:t>
      </w:r>
    </w:p>
    <w:p w14:paraId="3B0A1E90" w14:textId="2C92A8D7" w:rsidR="00837DEF" w:rsidRDefault="00837DEF" w:rsidP="004628F2">
      <w:pPr>
        <w:pStyle w:val="ListParagraph"/>
        <w:numPr>
          <w:ilvl w:val="0"/>
          <w:numId w:val="10"/>
        </w:numPr>
        <w:jc w:val="both"/>
      </w:pPr>
      <w:r>
        <w:t>If the received MAC is same as the of the MAC computed using the query, then only process</w:t>
      </w:r>
      <w:r w:rsidR="00423A00">
        <w:t xml:space="preserve"> the query</w:t>
      </w:r>
      <w:r>
        <w:t xml:space="preserve"> else discard the query.</w:t>
      </w:r>
    </w:p>
    <w:p w14:paraId="4A6678E0" w14:textId="2CB8FE27" w:rsidR="00837DEF" w:rsidRDefault="00837DEF" w:rsidP="004628F2">
      <w:pPr>
        <w:pStyle w:val="ListParagraph"/>
        <w:numPr>
          <w:ilvl w:val="0"/>
          <w:numId w:val="10"/>
        </w:numPr>
        <w:jc w:val="both"/>
      </w:pPr>
      <w:r>
        <w:t>If the MAC check fails send feedback to the query user stating MAC check failed</w:t>
      </w:r>
      <w:r w:rsidR="00423A00">
        <w:t>.</w:t>
      </w:r>
    </w:p>
    <w:p w14:paraId="7F336AD1" w14:textId="6DC9D933" w:rsidR="00423A00" w:rsidRDefault="00423A00" w:rsidP="004628F2">
      <w:pPr>
        <w:pStyle w:val="ListParagraph"/>
        <w:numPr>
          <w:ilvl w:val="0"/>
          <w:numId w:val="10"/>
        </w:numPr>
        <w:jc w:val="both"/>
      </w:pPr>
      <w:r>
        <w:t xml:space="preserve">If MAC check is done successfully then Send the query and its MAC to the next step. </w:t>
      </w:r>
    </w:p>
    <w:p w14:paraId="02A81210" w14:textId="1369725F" w:rsidR="00726240" w:rsidRDefault="00726240" w:rsidP="004628F2">
      <w:pPr>
        <w:pStyle w:val="ListParagraph"/>
        <w:numPr>
          <w:ilvl w:val="0"/>
          <w:numId w:val="3"/>
        </w:numPr>
        <w:jc w:val="both"/>
      </w:pPr>
      <w:r w:rsidRPr="000D30C4">
        <w:t>Query id malleability attack</w:t>
      </w:r>
      <w:r w:rsidRPr="00E137A0">
        <w:tab/>
      </w:r>
      <w:r w:rsidRPr="00E137A0">
        <w:tab/>
      </w:r>
    </w:p>
    <w:p w14:paraId="0DC4EB1F" w14:textId="6713133E" w:rsidR="00837DEF" w:rsidRPr="000D30C4" w:rsidRDefault="00F40E84" w:rsidP="004628F2">
      <w:pPr>
        <w:pStyle w:val="ListParagraph"/>
        <w:numPr>
          <w:ilvl w:val="0"/>
          <w:numId w:val="11"/>
        </w:numPr>
        <w:jc w:val="both"/>
      </w:pPr>
      <w:r>
        <w:t xml:space="preserve">MAC </w:t>
      </w:r>
      <w:r w:rsidR="001C3EF9">
        <w:t>restricts such kind of</w:t>
      </w:r>
      <w:r>
        <w:t xml:space="preserve"> attack</w:t>
      </w:r>
      <w:r w:rsidR="001C3EF9">
        <w:t>s.</w:t>
      </w:r>
    </w:p>
    <w:p w14:paraId="11FEF2D3" w14:textId="5834C81F" w:rsidR="00837DEF" w:rsidRDefault="00837DEF" w:rsidP="004628F2">
      <w:pPr>
        <w:jc w:val="both"/>
      </w:pPr>
      <w:r>
        <w:t xml:space="preserve">Service </w:t>
      </w:r>
      <w:r w:rsidR="000818C7">
        <w:t>R</w:t>
      </w:r>
      <w:r>
        <w:t>egistry</w:t>
      </w:r>
    </w:p>
    <w:p w14:paraId="5A49D819" w14:textId="77777777" w:rsidR="00CB59C3" w:rsidRDefault="00837DEF" w:rsidP="004628F2">
      <w:pPr>
        <w:pStyle w:val="ListParagraph"/>
        <w:numPr>
          <w:ilvl w:val="0"/>
          <w:numId w:val="4"/>
        </w:numPr>
        <w:jc w:val="both"/>
      </w:pPr>
      <w:r w:rsidRPr="008B391B">
        <w:t>Denial of service attack</w:t>
      </w:r>
      <w:r>
        <w:tab/>
      </w:r>
      <w:r>
        <w:tab/>
      </w:r>
    </w:p>
    <w:p w14:paraId="748DCE5F" w14:textId="172A3475" w:rsidR="007B7DD2" w:rsidRDefault="007B7DD2" w:rsidP="004628F2">
      <w:pPr>
        <w:pStyle w:val="ListParagraph"/>
        <w:numPr>
          <w:ilvl w:val="0"/>
          <w:numId w:val="24"/>
        </w:numPr>
        <w:jc w:val="both"/>
      </w:pPr>
      <w:r>
        <w:t>Same as that of mentioned above</w:t>
      </w:r>
    </w:p>
    <w:p w14:paraId="75953683" w14:textId="6F0A2DD9" w:rsidR="00837DEF" w:rsidRDefault="00837DEF" w:rsidP="004628F2">
      <w:pPr>
        <w:pStyle w:val="ListParagraph"/>
        <w:numPr>
          <w:ilvl w:val="0"/>
          <w:numId w:val="4"/>
        </w:numPr>
        <w:jc w:val="both"/>
      </w:pPr>
      <w:r w:rsidRPr="006920F1">
        <w:rPr>
          <w:highlight w:val="yellow"/>
        </w:rPr>
        <w:t>Metadata malleability attack resulting into decryption failure attack</w:t>
      </w:r>
      <w:r>
        <w:tab/>
      </w:r>
    </w:p>
    <w:p w14:paraId="009DECC9" w14:textId="0C8A7AF7" w:rsidR="00837DEF" w:rsidRDefault="00837DEF" w:rsidP="004628F2">
      <w:pPr>
        <w:pStyle w:val="ListParagraph"/>
        <w:numPr>
          <w:ilvl w:val="0"/>
          <w:numId w:val="12"/>
        </w:numPr>
        <w:jc w:val="both"/>
      </w:pPr>
    </w:p>
    <w:p w14:paraId="785933A7" w14:textId="283766B6" w:rsidR="00837DEF" w:rsidRDefault="00837DEF" w:rsidP="004628F2">
      <w:pPr>
        <w:pStyle w:val="ListParagraph"/>
        <w:numPr>
          <w:ilvl w:val="0"/>
          <w:numId w:val="4"/>
        </w:numPr>
        <w:jc w:val="both"/>
      </w:pPr>
      <w:r>
        <w:t xml:space="preserve">Authorization </w:t>
      </w:r>
      <w:r w:rsidR="000818C7">
        <w:t>fails</w:t>
      </w:r>
      <w:r>
        <w:t xml:space="preserve"> attack</w:t>
      </w:r>
      <w:r>
        <w:tab/>
      </w:r>
      <w:r>
        <w:tab/>
      </w:r>
      <w:r>
        <w:tab/>
      </w:r>
      <w:r>
        <w:tab/>
      </w:r>
      <w:r>
        <w:tab/>
      </w:r>
      <w:r>
        <w:tab/>
      </w:r>
    </w:p>
    <w:p w14:paraId="36AF0952" w14:textId="77777777" w:rsidR="000818C7" w:rsidRPr="000818C7" w:rsidRDefault="000818C7" w:rsidP="004628F2">
      <w:pPr>
        <w:pStyle w:val="ListParagraph"/>
        <w:numPr>
          <w:ilvl w:val="0"/>
          <w:numId w:val="13"/>
        </w:numPr>
        <w:jc w:val="both"/>
      </w:pPr>
      <w:r w:rsidRPr="000818C7">
        <w:t>This attack can be avoided using feedback to the query user mentioning the reason behind the authorization fail.</w:t>
      </w:r>
    </w:p>
    <w:p w14:paraId="111F7572" w14:textId="77777777" w:rsidR="00837DEF" w:rsidRDefault="00837DEF" w:rsidP="004628F2">
      <w:pPr>
        <w:jc w:val="both"/>
      </w:pPr>
      <w:r>
        <w:t>Service KMS</w:t>
      </w:r>
    </w:p>
    <w:p w14:paraId="72C54335" w14:textId="77777777" w:rsidR="007B7DD2" w:rsidRDefault="00837DEF" w:rsidP="004628F2">
      <w:pPr>
        <w:pStyle w:val="ListParagraph"/>
        <w:numPr>
          <w:ilvl w:val="0"/>
          <w:numId w:val="5"/>
        </w:numPr>
        <w:jc w:val="both"/>
      </w:pPr>
      <w:r w:rsidRPr="008B391B">
        <w:t>Denial of service attack</w:t>
      </w:r>
      <w:r>
        <w:tab/>
      </w:r>
    </w:p>
    <w:p w14:paraId="7EE95FEA" w14:textId="7D940C33" w:rsidR="00837DEF" w:rsidRPr="008B391B" w:rsidRDefault="007B7DD2" w:rsidP="004628F2">
      <w:pPr>
        <w:pStyle w:val="ListParagraph"/>
        <w:numPr>
          <w:ilvl w:val="0"/>
          <w:numId w:val="25"/>
        </w:numPr>
        <w:jc w:val="both"/>
      </w:pPr>
      <w:r>
        <w:t>Same as that of mentioned above</w:t>
      </w:r>
    </w:p>
    <w:p w14:paraId="18DA8B5B" w14:textId="048E071B" w:rsidR="007F38CD" w:rsidRDefault="00837DEF" w:rsidP="004628F2">
      <w:pPr>
        <w:pStyle w:val="ListParagraph"/>
        <w:numPr>
          <w:ilvl w:val="0"/>
          <w:numId w:val="5"/>
        </w:numPr>
        <w:jc w:val="both"/>
      </w:pPr>
      <w:r w:rsidRPr="007F38CD">
        <w:rPr>
          <w:highlight w:val="yellow"/>
        </w:rPr>
        <w:t xml:space="preserve">Metadata malleability attack resulting into </w:t>
      </w:r>
      <w:r w:rsidR="007F38CD" w:rsidRPr="007F38CD">
        <w:rPr>
          <w:highlight w:val="yellow"/>
        </w:rPr>
        <w:t>decryption failure attack</w:t>
      </w:r>
      <w:r>
        <w:tab/>
      </w:r>
      <w:r>
        <w:tab/>
      </w:r>
    </w:p>
    <w:p w14:paraId="6F948ED3" w14:textId="1F3ED009" w:rsidR="007B7DD2" w:rsidRDefault="007B7DD2" w:rsidP="004628F2">
      <w:pPr>
        <w:pStyle w:val="ListParagraph"/>
        <w:numPr>
          <w:ilvl w:val="0"/>
          <w:numId w:val="14"/>
        </w:numPr>
        <w:jc w:val="both"/>
      </w:pPr>
    </w:p>
    <w:p w14:paraId="53EA0D68" w14:textId="77777777" w:rsidR="00B47613" w:rsidRDefault="00B47613" w:rsidP="004628F2">
      <w:pPr>
        <w:jc w:val="both"/>
      </w:pPr>
    </w:p>
    <w:p w14:paraId="0EEB6674" w14:textId="3E98466F" w:rsidR="00B47613" w:rsidRDefault="00B47613" w:rsidP="004628F2">
      <w:pPr>
        <w:jc w:val="both"/>
      </w:pPr>
    </w:p>
    <w:p w14:paraId="72D2E883" w14:textId="77777777" w:rsidR="006D6ADC" w:rsidRDefault="006D6ADC" w:rsidP="004628F2">
      <w:pPr>
        <w:jc w:val="both"/>
      </w:pPr>
    </w:p>
    <w:p w14:paraId="708680BE" w14:textId="55112CAA" w:rsidR="00837DEF" w:rsidRDefault="00837DEF" w:rsidP="004628F2">
      <w:pPr>
        <w:jc w:val="both"/>
      </w:pPr>
      <w:r>
        <w:lastRenderedPageBreak/>
        <w:t>Data Store</w:t>
      </w:r>
    </w:p>
    <w:p w14:paraId="410F582D" w14:textId="77777777" w:rsidR="007B7DD2" w:rsidRDefault="00837DEF" w:rsidP="004628F2">
      <w:pPr>
        <w:pStyle w:val="ListParagraph"/>
        <w:numPr>
          <w:ilvl w:val="0"/>
          <w:numId w:val="6"/>
        </w:numPr>
        <w:jc w:val="both"/>
      </w:pPr>
      <w:r>
        <w:t>Denial of service attack</w:t>
      </w:r>
      <w:r>
        <w:tab/>
      </w:r>
      <w:r>
        <w:tab/>
      </w:r>
    </w:p>
    <w:p w14:paraId="2AC0287F" w14:textId="1492C700" w:rsidR="00841F31" w:rsidRDefault="007B7DD2" w:rsidP="004628F2">
      <w:pPr>
        <w:pStyle w:val="ListParagraph"/>
        <w:numPr>
          <w:ilvl w:val="0"/>
          <w:numId w:val="26"/>
        </w:numPr>
        <w:jc w:val="both"/>
      </w:pPr>
      <w:r>
        <w:t>Same as that of the mentioned above</w:t>
      </w:r>
    </w:p>
    <w:p w14:paraId="502ABE35" w14:textId="5CE2AAC2" w:rsidR="00D51F4C" w:rsidRPr="00370DC6" w:rsidRDefault="00D51F4C" w:rsidP="004628F2">
      <w:pPr>
        <w:pStyle w:val="ListParagraph"/>
        <w:numPr>
          <w:ilvl w:val="0"/>
          <w:numId w:val="6"/>
        </w:numPr>
        <w:jc w:val="both"/>
      </w:pPr>
      <w:r w:rsidRPr="00370DC6">
        <w:t>Decryption failure attack due to wrong data provided for computatio</w:t>
      </w:r>
      <w:r w:rsidR="00370DC6" w:rsidRPr="00370DC6">
        <w:t>n</w:t>
      </w:r>
    </w:p>
    <w:p w14:paraId="197BD22A" w14:textId="5A623679" w:rsidR="00F8196D" w:rsidRPr="007B7DD2" w:rsidRDefault="001B75DE" w:rsidP="004628F2">
      <w:pPr>
        <w:pStyle w:val="ListParagraph"/>
        <w:numPr>
          <w:ilvl w:val="0"/>
          <w:numId w:val="15"/>
        </w:numPr>
        <w:jc w:val="both"/>
        <w:rPr>
          <w:highlight w:val="yellow"/>
        </w:rPr>
      </w:pPr>
      <w:r w:rsidRPr="007B7DD2">
        <w:rPr>
          <w:highlight w:val="yellow"/>
        </w:rPr>
        <w:t>I don’t have any idea as of now how to avoid this.</w:t>
      </w:r>
    </w:p>
    <w:p w14:paraId="70076364" w14:textId="77777777" w:rsidR="00837DEF" w:rsidRDefault="00837DEF" w:rsidP="004628F2">
      <w:pPr>
        <w:jc w:val="both"/>
      </w:pPr>
      <w:r>
        <w:t>FHE Query Engine</w:t>
      </w:r>
    </w:p>
    <w:p w14:paraId="3ABE83AC" w14:textId="77777777" w:rsidR="00606A33" w:rsidRDefault="00837DEF" w:rsidP="004628F2">
      <w:pPr>
        <w:pStyle w:val="ListParagraph"/>
        <w:numPr>
          <w:ilvl w:val="0"/>
          <w:numId w:val="7"/>
        </w:numPr>
        <w:jc w:val="both"/>
      </w:pPr>
      <w:r>
        <w:t>Denial of service attack</w:t>
      </w:r>
    </w:p>
    <w:p w14:paraId="667CE092" w14:textId="64F8C880" w:rsidR="00837DEF" w:rsidRDefault="00606A33" w:rsidP="004628F2">
      <w:pPr>
        <w:pStyle w:val="ListParagraph"/>
        <w:numPr>
          <w:ilvl w:val="0"/>
          <w:numId w:val="27"/>
        </w:numPr>
        <w:jc w:val="both"/>
      </w:pPr>
      <w:r>
        <w:t>Same as that of mentioned above.</w:t>
      </w:r>
    </w:p>
    <w:p w14:paraId="6CA2440E" w14:textId="556B657F" w:rsidR="00837DEF" w:rsidRDefault="00370DC6" w:rsidP="004628F2">
      <w:pPr>
        <w:pStyle w:val="ListParagraph"/>
        <w:numPr>
          <w:ilvl w:val="0"/>
          <w:numId w:val="7"/>
        </w:numPr>
        <w:jc w:val="both"/>
      </w:pPr>
      <w:r>
        <w:t xml:space="preserve">Decryption failure attack due to different circuit computation rather than the one requested  </w:t>
      </w:r>
    </w:p>
    <w:p w14:paraId="789C5A7F" w14:textId="4690FEC6" w:rsidR="00370DC6" w:rsidRPr="00606A33" w:rsidRDefault="00370DC6" w:rsidP="004628F2">
      <w:pPr>
        <w:pStyle w:val="ListParagraph"/>
        <w:numPr>
          <w:ilvl w:val="0"/>
          <w:numId w:val="18"/>
        </w:numPr>
        <w:jc w:val="both"/>
        <w:rPr>
          <w:highlight w:val="yellow"/>
        </w:rPr>
      </w:pPr>
      <w:r w:rsidRPr="00606A33">
        <w:rPr>
          <w:highlight w:val="yellow"/>
        </w:rPr>
        <w:t>I don’t have any idea as of now how to avoid this.</w:t>
      </w:r>
    </w:p>
    <w:p w14:paraId="2819CDBD" w14:textId="416D2AD0" w:rsidR="00837DEF" w:rsidRDefault="00837DEF" w:rsidP="004628F2">
      <w:pPr>
        <w:pStyle w:val="ListParagraph"/>
        <w:numPr>
          <w:ilvl w:val="0"/>
          <w:numId w:val="7"/>
        </w:numPr>
        <w:jc w:val="both"/>
      </w:pPr>
      <w:r>
        <w:t>Side channel attack</w:t>
      </w:r>
      <w:r>
        <w:tab/>
      </w:r>
      <w:r>
        <w:tab/>
      </w:r>
      <w:r>
        <w:tab/>
      </w:r>
      <w:r>
        <w:tab/>
      </w:r>
      <w:r>
        <w:tab/>
      </w:r>
      <w:r>
        <w:tab/>
      </w:r>
      <w:r>
        <w:tab/>
      </w:r>
    </w:p>
    <w:p w14:paraId="5232F293" w14:textId="74C57059" w:rsidR="001B75DE" w:rsidRDefault="001B75DE" w:rsidP="004628F2">
      <w:pPr>
        <w:pStyle w:val="ListParagraph"/>
        <w:numPr>
          <w:ilvl w:val="0"/>
          <w:numId w:val="16"/>
        </w:numPr>
        <w:jc w:val="both"/>
      </w:pPr>
      <w:r>
        <w:t>Can be avoided using SGX kind of secure computing environment for the computation.</w:t>
      </w:r>
    </w:p>
    <w:p w14:paraId="00F6A0DC" w14:textId="14104F0C" w:rsidR="00837DEF" w:rsidRDefault="00837DEF" w:rsidP="004628F2">
      <w:pPr>
        <w:pStyle w:val="ListParagraph"/>
        <w:numPr>
          <w:ilvl w:val="0"/>
          <w:numId w:val="7"/>
        </w:numPr>
        <w:jc w:val="both"/>
      </w:pPr>
      <w:r w:rsidRPr="00195529">
        <w:t>Known plaintext attack</w:t>
      </w:r>
      <w:r>
        <w:t xml:space="preserve"> (computation performed in plaintext domain)</w:t>
      </w:r>
      <w:r>
        <w:tab/>
      </w:r>
    </w:p>
    <w:p w14:paraId="456EC46F" w14:textId="5BF88216" w:rsidR="001B75DE" w:rsidRDefault="00563AEE" w:rsidP="004628F2">
      <w:pPr>
        <w:pStyle w:val="ListParagraph"/>
        <w:numPr>
          <w:ilvl w:val="0"/>
          <w:numId w:val="17"/>
        </w:numPr>
        <w:jc w:val="both"/>
      </w:pPr>
      <w:r>
        <w:t>May</w:t>
      </w:r>
      <w:r w:rsidR="001B75DE">
        <w:t xml:space="preserve"> be avoided using SGX kind of secure computing environment for the computation.</w:t>
      </w:r>
    </w:p>
    <w:p w14:paraId="1085B931" w14:textId="77777777" w:rsidR="00837DEF" w:rsidRDefault="00837DEF" w:rsidP="004628F2">
      <w:pPr>
        <w:jc w:val="both"/>
      </w:pPr>
      <w:r>
        <w:t>Encrypted Results Store</w:t>
      </w:r>
    </w:p>
    <w:p w14:paraId="6DA5EA6C" w14:textId="77777777" w:rsidR="00606A33" w:rsidRDefault="00837DEF" w:rsidP="004628F2">
      <w:pPr>
        <w:pStyle w:val="ListParagraph"/>
        <w:numPr>
          <w:ilvl w:val="0"/>
          <w:numId w:val="7"/>
        </w:numPr>
        <w:jc w:val="both"/>
      </w:pPr>
      <w:r>
        <w:t>Denial of service attack</w:t>
      </w:r>
      <w:r>
        <w:tab/>
      </w:r>
    </w:p>
    <w:p w14:paraId="751E5927" w14:textId="6BA4263D" w:rsidR="00837DEF" w:rsidRDefault="00606A33" w:rsidP="004628F2">
      <w:pPr>
        <w:pStyle w:val="ListParagraph"/>
        <w:numPr>
          <w:ilvl w:val="0"/>
          <w:numId w:val="28"/>
        </w:numPr>
        <w:jc w:val="both"/>
      </w:pPr>
      <w:r>
        <w:t>Same as that of the mentioned above</w:t>
      </w:r>
    </w:p>
    <w:p w14:paraId="3ADB8CAE" w14:textId="77777777" w:rsidR="00563AEE" w:rsidRDefault="00837DEF" w:rsidP="004628F2">
      <w:pPr>
        <w:pStyle w:val="ListParagraph"/>
        <w:numPr>
          <w:ilvl w:val="0"/>
          <w:numId w:val="7"/>
        </w:numPr>
        <w:jc w:val="both"/>
      </w:pPr>
      <w:r>
        <w:t>Side channel attack</w:t>
      </w:r>
      <w:r>
        <w:tab/>
      </w:r>
      <w:r>
        <w:tab/>
      </w:r>
    </w:p>
    <w:p w14:paraId="284F1608" w14:textId="389159C0" w:rsidR="00837DEF" w:rsidRDefault="00563AEE" w:rsidP="004628F2">
      <w:pPr>
        <w:pStyle w:val="ListParagraph"/>
        <w:numPr>
          <w:ilvl w:val="0"/>
          <w:numId w:val="19"/>
        </w:numPr>
        <w:jc w:val="both"/>
      </w:pPr>
      <w:r>
        <w:t>Can be avoided using SGX type of secure computation environment.</w:t>
      </w:r>
    </w:p>
    <w:p w14:paraId="42FE6113" w14:textId="7B818233" w:rsidR="00563AEE" w:rsidRDefault="00837DEF" w:rsidP="004628F2">
      <w:pPr>
        <w:pStyle w:val="ListParagraph"/>
        <w:numPr>
          <w:ilvl w:val="0"/>
          <w:numId w:val="7"/>
        </w:numPr>
        <w:jc w:val="both"/>
      </w:pPr>
      <w:r>
        <w:t>Ciphertext</w:t>
      </w:r>
      <w:r w:rsidR="00606A33">
        <w:t xml:space="preserve"> result</w:t>
      </w:r>
      <w:r>
        <w:t xml:space="preserve"> malleability attack</w:t>
      </w:r>
      <w:r>
        <w:tab/>
      </w:r>
    </w:p>
    <w:p w14:paraId="084BA9EE" w14:textId="5BEF83E7" w:rsidR="00563AEE" w:rsidRDefault="00563AEE" w:rsidP="004628F2">
      <w:pPr>
        <w:pStyle w:val="ListParagraph"/>
        <w:numPr>
          <w:ilvl w:val="0"/>
          <w:numId w:val="20"/>
        </w:numPr>
        <w:jc w:val="both"/>
      </w:pPr>
      <w:r>
        <w:t>Can be avoided by adding MAC of the ciphertext result. Adding of the MAC can be done by the FHE Query Engine</w:t>
      </w:r>
      <w:r w:rsidR="00606A33">
        <w:t>.</w:t>
      </w:r>
      <w:r>
        <w:t xml:space="preserve"> </w:t>
      </w:r>
    </w:p>
    <w:p w14:paraId="7D0CFF81" w14:textId="0221D009" w:rsidR="00837DEF" w:rsidRDefault="00563AEE" w:rsidP="004628F2">
      <w:pPr>
        <w:pStyle w:val="ListParagraph"/>
        <w:numPr>
          <w:ilvl w:val="0"/>
          <w:numId w:val="20"/>
        </w:numPr>
        <w:jc w:val="both"/>
      </w:pPr>
      <w:r>
        <w:t xml:space="preserve">Send both computed ciphertext result and MAC to the Encrypted result Store. </w:t>
      </w:r>
    </w:p>
    <w:p w14:paraId="76B2E674" w14:textId="7ACEDA6C" w:rsidR="00837DEF" w:rsidRDefault="00837DEF" w:rsidP="004628F2">
      <w:pPr>
        <w:pStyle w:val="ListParagraph"/>
        <w:numPr>
          <w:ilvl w:val="0"/>
          <w:numId w:val="7"/>
        </w:numPr>
        <w:jc w:val="both"/>
      </w:pPr>
      <w:r>
        <w:t>Decryption failure attack</w:t>
      </w:r>
      <w:r>
        <w:tab/>
      </w:r>
      <w:r>
        <w:tab/>
      </w:r>
      <w:r>
        <w:tab/>
      </w:r>
      <w:r>
        <w:tab/>
      </w:r>
      <w:r>
        <w:tab/>
      </w:r>
      <w:r>
        <w:tab/>
      </w:r>
    </w:p>
    <w:p w14:paraId="287BDE0E" w14:textId="2BFBDF95" w:rsidR="00726240" w:rsidRDefault="00563AEE" w:rsidP="004628F2">
      <w:pPr>
        <w:pStyle w:val="ListParagraph"/>
        <w:numPr>
          <w:ilvl w:val="0"/>
          <w:numId w:val="21"/>
        </w:numPr>
        <w:jc w:val="both"/>
      </w:pPr>
      <w:r>
        <w:t xml:space="preserve">Use of MAC </w:t>
      </w:r>
      <w:r w:rsidR="00A675B5">
        <w:t xml:space="preserve">along with the computed ciphertext result </w:t>
      </w:r>
      <w:r>
        <w:t xml:space="preserve">can restrict </w:t>
      </w:r>
      <w:r w:rsidR="00A675B5">
        <w:t>th</w:t>
      </w:r>
      <w:r w:rsidR="00B47613">
        <w:t>is</w:t>
      </w:r>
      <w:r w:rsidR="00A675B5">
        <w:t xml:space="preserve"> attacks</w:t>
      </w:r>
      <w:r>
        <w:t>.</w:t>
      </w:r>
    </w:p>
    <w:p w14:paraId="40A2A2B6" w14:textId="77777777" w:rsidR="00726240" w:rsidRPr="00961849" w:rsidRDefault="00726240" w:rsidP="004628F2">
      <w:pPr>
        <w:ind w:left="1080"/>
        <w:jc w:val="both"/>
      </w:pPr>
    </w:p>
    <w:p w14:paraId="7EB13E76" w14:textId="3DEC94F1" w:rsidR="00A13508" w:rsidRDefault="00A13508" w:rsidP="004628F2">
      <w:pPr>
        <w:jc w:val="both"/>
        <w:rPr>
          <w:b/>
          <w:bCs/>
          <w:u w:val="single"/>
        </w:rPr>
      </w:pPr>
      <w:r>
        <w:rPr>
          <w:b/>
          <w:bCs/>
          <w:u w:val="single"/>
        </w:rPr>
        <w:t>Data Classification</w:t>
      </w:r>
    </w:p>
    <w:p w14:paraId="381ABCAA" w14:textId="3F996447" w:rsidR="00A13508" w:rsidRDefault="00A13508" w:rsidP="004628F2">
      <w:pPr>
        <w:jc w:val="both"/>
      </w:pPr>
      <w:r>
        <w:t xml:space="preserve">Data is classified into 3 categories </w:t>
      </w:r>
    </w:p>
    <w:p w14:paraId="7AA8C245" w14:textId="11F7E5F1" w:rsidR="00A13508" w:rsidRDefault="00A13508" w:rsidP="004628F2">
      <w:pPr>
        <w:pStyle w:val="ListParagraph"/>
        <w:numPr>
          <w:ilvl w:val="0"/>
          <w:numId w:val="34"/>
        </w:numPr>
        <w:jc w:val="both"/>
      </w:pPr>
      <w:r>
        <w:t>Extremely Private data</w:t>
      </w:r>
    </w:p>
    <w:p w14:paraId="566E603E" w14:textId="19924905" w:rsidR="00AF7707" w:rsidRDefault="00AF7707" w:rsidP="004628F2">
      <w:pPr>
        <w:pStyle w:val="ListParagraph"/>
        <w:numPr>
          <w:ilvl w:val="0"/>
          <w:numId w:val="7"/>
        </w:numPr>
        <w:jc w:val="both"/>
      </w:pPr>
      <w:r>
        <w:t>Secret key used for encryption</w:t>
      </w:r>
    </w:p>
    <w:p w14:paraId="6E3D0AF1" w14:textId="68E5E425" w:rsidR="00AF7707" w:rsidRDefault="00AF7707" w:rsidP="004628F2">
      <w:pPr>
        <w:pStyle w:val="ListParagraph"/>
        <w:numPr>
          <w:ilvl w:val="0"/>
          <w:numId w:val="7"/>
        </w:numPr>
        <w:jc w:val="both"/>
      </w:pPr>
      <w:r>
        <w:t>Query data of the user</w:t>
      </w:r>
    </w:p>
    <w:p w14:paraId="7A0D3CE4" w14:textId="2CF6ACF4" w:rsidR="00AF7707" w:rsidRDefault="00F94174" w:rsidP="004628F2">
      <w:pPr>
        <w:pStyle w:val="ListParagraph"/>
        <w:numPr>
          <w:ilvl w:val="0"/>
          <w:numId w:val="7"/>
        </w:numPr>
        <w:jc w:val="both"/>
      </w:pPr>
      <w:r>
        <w:t>Database used for computation</w:t>
      </w:r>
    </w:p>
    <w:p w14:paraId="0E55EAAE" w14:textId="77777777" w:rsidR="00C91D8C" w:rsidRDefault="00C91D8C" w:rsidP="004628F2">
      <w:pPr>
        <w:pStyle w:val="ListParagraph"/>
        <w:numPr>
          <w:ilvl w:val="0"/>
          <w:numId w:val="7"/>
        </w:numPr>
        <w:jc w:val="both"/>
      </w:pPr>
    </w:p>
    <w:p w14:paraId="5BD1D8E2" w14:textId="24161922" w:rsidR="00A13508" w:rsidRDefault="00A13508" w:rsidP="004628F2">
      <w:pPr>
        <w:pStyle w:val="ListParagraph"/>
        <w:numPr>
          <w:ilvl w:val="0"/>
          <w:numId w:val="34"/>
        </w:numPr>
        <w:jc w:val="both"/>
      </w:pPr>
      <w:r>
        <w:t>Normal private data and</w:t>
      </w:r>
    </w:p>
    <w:p w14:paraId="25566995" w14:textId="77777777" w:rsidR="00516976" w:rsidRDefault="00516976" w:rsidP="004628F2">
      <w:pPr>
        <w:pStyle w:val="ListParagraph"/>
        <w:numPr>
          <w:ilvl w:val="0"/>
          <w:numId w:val="35"/>
        </w:numPr>
        <w:jc w:val="both"/>
      </w:pPr>
      <w:r>
        <w:t>Institutional id/User id</w:t>
      </w:r>
    </w:p>
    <w:p w14:paraId="7ECEEBD7" w14:textId="6E5DF394" w:rsidR="00516976" w:rsidRDefault="00516976" w:rsidP="004628F2">
      <w:pPr>
        <w:pStyle w:val="ListParagraph"/>
        <w:numPr>
          <w:ilvl w:val="0"/>
          <w:numId w:val="35"/>
        </w:numPr>
        <w:jc w:val="both"/>
      </w:pPr>
      <w:r>
        <w:t xml:space="preserve"> </w:t>
      </w:r>
    </w:p>
    <w:p w14:paraId="5F9D2C40" w14:textId="13F4193E" w:rsidR="00A13508" w:rsidRDefault="00A13508" w:rsidP="004628F2">
      <w:pPr>
        <w:pStyle w:val="ListParagraph"/>
        <w:numPr>
          <w:ilvl w:val="0"/>
          <w:numId w:val="34"/>
        </w:numPr>
        <w:jc w:val="both"/>
      </w:pPr>
      <w:r>
        <w:t>Public Data</w:t>
      </w:r>
    </w:p>
    <w:p w14:paraId="16791660" w14:textId="20933D4E" w:rsidR="008748EB" w:rsidRPr="00A13508" w:rsidRDefault="008748EB" w:rsidP="004628F2">
      <w:pPr>
        <w:pStyle w:val="ListParagraph"/>
        <w:numPr>
          <w:ilvl w:val="0"/>
          <w:numId w:val="37"/>
        </w:numPr>
        <w:jc w:val="both"/>
      </w:pPr>
      <w:r>
        <w:t>Everything else is public data</w:t>
      </w:r>
    </w:p>
    <w:p w14:paraId="17195C91" w14:textId="46B7BDC4" w:rsidR="00A13508" w:rsidRDefault="00A13508" w:rsidP="004628F2">
      <w:pPr>
        <w:jc w:val="both"/>
        <w:rPr>
          <w:b/>
          <w:bCs/>
          <w:u w:val="single"/>
        </w:rPr>
      </w:pPr>
    </w:p>
    <w:p w14:paraId="15A93A38" w14:textId="182B2C12" w:rsidR="00A13508" w:rsidRDefault="00A13508" w:rsidP="004628F2">
      <w:pPr>
        <w:jc w:val="both"/>
        <w:rPr>
          <w:b/>
          <w:bCs/>
          <w:u w:val="single"/>
        </w:rPr>
      </w:pPr>
    </w:p>
    <w:p w14:paraId="4B466B15" w14:textId="6786D579" w:rsidR="00A13508" w:rsidRDefault="00A13508" w:rsidP="004628F2">
      <w:pPr>
        <w:jc w:val="both"/>
        <w:rPr>
          <w:b/>
          <w:bCs/>
          <w:u w:val="single"/>
        </w:rPr>
      </w:pPr>
    </w:p>
    <w:p w14:paraId="432EB9A0" w14:textId="77777777" w:rsidR="00220FEE" w:rsidRDefault="00220FEE" w:rsidP="004628F2">
      <w:pPr>
        <w:jc w:val="both"/>
        <w:rPr>
          <w:b/>
          <w:bCs/>
          <w:u w:val="single"/>
        </w:rPr>
      </w:pPr>
    </w:p>
    <w:p w14:paraId="66E89BFA" w14:textId="4A7D478D" w:rsidR="00743EAC" w:rsidRPr="00533CAD" w:rsidRDefault="00743EAC" w:rsidP="004628F2">
      <w:pPr>
        <w:jc w:val="both"/>
        <w:rPr>
          <w:b/>
          <w:bCs/>
          <w:sz w:val="28"/>
          <w:szCs w:val="28"/>
          <w:u w:val="single"/>
        </w:rPr>
      </w:pPr>
      <w:r w:rsidRPr="00743EAC">
        <w:rPr>
          <w:b/>
          <w:bCs/>
          <w:sz w:val="28"/>
          <w:szCs w:val="28"/>
          <w:u w:val="single"/>
        </w:rPr>
        <w:t>Attacks Classifications</w:t>
      </w:r>
    </w:p>
    <w:p w14:paraId="24A4A4C9" w14:textId="6E21EDAA" w:rsidR="00CF2190" w:rsidRPr="00CF2190" w:rsidRDefault="00B84CC1" w:rsidP="004628F2">
      <w:pPr>
        <w:jc w:val="both"/>
        <w:rPr>
          <w:b/>
          <w:bCs/>
          <w:u w:val="single"/>
        </w:rPr>
      </w:pPr>
      <w:r>
        <w:t>C</w:t>
      </w:r>
      <w:r w:rsidR="00CF2190" w:rsidRPr="00CF2190">
        <w:t>iphertext verification attacks</w:t>
      </w:r>
    </w:p>
    <w:p w14:paraId="5449C53E" w14:textId="1690DE08" w:rsidR="00F17584" w:rsidRDefault="00F17584" w:rsidP="004628F2">
      <w:pPr>
        <w:jc w:val="both"/>
      </w:pPr>
      <w:r>
        <w:t>Passive attack by different components</w:t>
      </w:r>
    </w:p>
    <w:p w14:paraId="1828911F" w14:textId="55FE4459" w:rsidR="00F17584" w:rsidRDefault="00F17584" w:rsidP="004628F2">
      <w:pPr>
        <w:jc w:val="both"/>
      </w:pPr>
      <w:r>
        <w:t>Active attack by different components</w:t>
      </w:r>
    </w:p>
    <w:p w14:paraId="292D45AE" w14:textId="662EDAB1" w:rsidR="004A5B36" w:rsidRDefault="004A5B36" w:rsidP="004628F2">
      <w:pPr>
        <w:jc w:val="both"/>
      </w:pPr>
      <w:r w:rsidRPr="004A5B36">
        <w:t xml:space="preserve">Denial </w:t>
      </w:r>
      <w:r>
        <w:t>of service attack</w:t>
      </w:r>
    </w:p>
    <w:p w14:paraId="04A1E42C" w14:textId="2E889AE8" w:rsidR="004A5B36" w:rsidRDefault="004A5B36" w:rsidP="004628F2">
      <w:pPr>
        <w:jc w:val="both"/>
      </w:pPr>
      <w:r>
        <w:t>Secret key recovery attack</w:t>
      </w:r>
    </w:p>
    <w:p w14:paraId="2D340A7D" w14:textId="49AB919E" w:rsidR="004A5B36" w:rsidRDefault="004A5B36" w:rsidP="004628F2">
      <w:pPr>
        <w:jc w:val="both"/>
      </w:pPr>
      <w:r>
        <w:t>Side channel attack</w:t>
      </w:r>
    </w:p>
    <w:p w14:paraId="619E316B" w14:textId="1DA4E1B8" w:rsidR="00195529" w:rsidRDefault="00195529" w:rsidP="004628F2">
      <w:pPr>
        <w:jc w:val="both"/>
      </w:pPr>
      <w:r w:rsidRPr="00195529">
        <w:t>Brute force attack</w:t>
      </w:r>
    </w:p>
    <w:p w14:paraId="597401D2" w14:textId="71AACD04" w:rsidR="00195529" w:rsidRDefault="00195529" w:rsidP="004628F2">
      <w:pPr>
        <w:jc w:val="both"/>
      </w:pPr>
      <w:r w:rsidRPr="00195529">
        <w:t>Ciphertext-only attack</w:t>
      </w:r>
    </w:p>
    <w:p w14:paraId="4088162D" w14:textId="05AFE865" w:rsidR="00195529" w:rsidRDefault="00195529" w:rsidP="004628F2">
      <w:pPr>
        <w:jc w:val="both"/>
      </w:pPr>
      <w:r w:rsidRPr="00195529">
        <w:t>Chosen plaintext attack</w:t>
      </w:r>
    </w:p>
    <w:p w14:paraId="48731C38" w14:textId="020F03F6" w:rsidR="00195529" w:rsidRDefault="00195529" w:rsidP="004628F2">
      <w:pPr>
        <w:jc w:val="both"/>
      </w:pPr>
      <w:r w:rsidRPr="00195529">
        <w:t>Chosen ciphertext attack</w:t>
      </w:r>
    </w:p>
    <w:p w14:paraId="1517ABAB" w14:textId="3C8EFA00" w:rsidR="00195529" w:rsidRDefault="00195529" w:rsidP="004628F2">
      <w:pPr>
        <w:jc w:val="both"/>
      </w:pPr>
      <w:r w:rsidRPr="00195529">
        <w:t>Known plaintext attack</w:t>
      </w:r>
    </w:p>
    <w:p w14:paraId="541996B5" w14:textId="737C45B3" w:rsidR="00195529" w:rsidRDefault="00195529" w:rsidP="004628F2">
      <w:pPr>
        <w:jc w:val="both"/>
      </w:pPr>
      <w:r w:rsidRPr="00195529">
        <w:t>Key and algorithm attack</w:t>
      </w:r>
    </w:p>
    <w:p w14:paraId="018ADAF1" w14:textId="0709A06C" w:rsidR="00195529" w:rsidRDefault="00195529" w:rsidP="004628F2">
      <w:pPr>
        <w:jc w:val="both"/>
      </w:pPr>
      <w:r w:rsidRPr="00195529">
        <w:t>Replay attacks</w:t>
      </w:r>
    </w:p>
    <w:p w14:paraId="175BF261" w14:textId="5E7479E2" w:rsidR="00195529" w:rsidRDefault="00195529" w:rsidP="004628F2">
      <w:pPr>
        <w:jc w:val="both"/>
      </w:pPr>
      <w:r w:rsidRPr="00195529">
        <w:t>Linear cryptanalysis</w:t>
      </w:r>
    </w:p>
    <w:p w14:paraId="3574CECF" w14:textId="0AE87086" w:rsidR="00195529" w:rsidRDefault="003D00C1" w:rsidP="004628F2">
      <w:pPr>
        <w:jc w:val="both"/>
      </w:pPr>
      <w:r w:rsidRPr="003D00C1">
        <w:t>Man in the Middle Attack</w:t>
      </w:r>
    </w:p>
    <w:p w14:paraId="3A05F270" w14:textId="39761666" w:rsidR="00465C41" w:rsidRPr="000A05E4" w:rsidRDefault="003D00C1" w:rsidP="004628F2">
      <w:pPr>
        <w:jc w:val="both"/>
      </w:pPr>
      <w:r w:rsidRPr="003D00C1">
        <w:t xml:space="preserve">Adaptive </w:t>
      </w:r>
      <w:r>
        <w:t>c</w:t>
      </w:r>
      <w:r w:rsidRPr="003D00C1">
        <w:t>hosen-</w:t>
      </w:r>
      <w:r>
        <w:t>p</w:t>
      </w:r>
      <w:r w:rsidRPr="003D00C1">
        <w:t xml:space="preserve">laintext </w:t>
      </w:r>
      <w:r>
        <w:t>attack</w:t>
      </w:r>
    </w:p>
    <w:sectPr w:rsidR="00465C41" w:rsidRPr="000A05E4" w:rsidSect="00ED0EC5">
      <w:pgSz w:w="11906" w:h="16838"/>
      <w:pgMar w:top="1440" w:right="1440" w:bottom="1440" w:left="1440" w:header="65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2F6E9" w14:textId="77777777" w:rsidR="00A72CC6" w:rsidRDefault="00A72CC6" w:rsidP="00A72CC6">
      <w:pPr>
        <w:spacing w:after="0" w:line="240" w:lineRule="auto"/>
      </w:pPr>
      <w:r>
        <w:separator/>
      </w:r>
    </w:p>
  </w:endnote>
  <w:endnote w:type="continuationSeparator" w:id="0">
    <w:p w14:paraId="07961692" w14:textId="77777777" w:rsidR="00A72CC6" w:rsidRDefault="00A72CC6" w:rsidP="00A72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EB4CF" w14:textId="77777777" w:rsidR="00A72CC6" w:rsidRDefault="00A72CC6" w:rsidP="00A72CC6">
      <w:pPr>
        <w:spacing w:after="0" w:line="240" w:lineRule="auto"/>
      </w:pPr>
      <w:r>
        <w:separator/>
      </w:r>
    </w:p>
  </w:footnote>
  <w:footnote w:type="continuationSeparator" w:id="0">
    <w:p w14:paraId="24E36982" w14:textId="77777777" w:rsidR="00A72CC6" w:rsidRDefault="00A72CC6" w:rsidP="00A72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573A"/>
    <w:multiLevelType w:val="hybridMultilevel"/>
    <w:tmpl w:val="0D8C05D4"/>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 w15:restartNumberingAfterBreak="0">
    <w:nsid w:val="06021F3F"/>
    <w:multiLevelType w:val="hybridMultilevel"/>
    <w:tmpl w:val="B266996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69941AA"/>
    <w:multiLevelType w:val="hybridMultilevel"/>
    <w:tmpl w:val="B0B820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802743F"/>
    <w:multiLevelType w:val="hybridMultilevel"/>
    <w:tmpl w:val="8974945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A215080"/>
    <w:multiLevelType w:val="hybridMultilevel"/>
    <w:tmpl w:val="0D78FA5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6270BC3"/>
    <w:multiLevelType w:val="hybridMultilevel"/>
    <w:tmpl w:val="AB1252D2"/>
    <w:lvl w:ilvl="0" w:tplc="3D7E655C">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223E6E"/>
    <w:multiLevelType w:val="hybridMultilevel"/>
    <w:tmpl w:val="5E3EF1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A50273E"/>
    <w:multiLevelType w:val="hybridMultilevel"/>
    <w:tmpl w:val="E07ED6F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2990860"/>
    <w:multiLevelType w:val="hybridMultilevel"/>
    <w:tmpl w:val="A0FC74E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2DC03A9"/>
    <w:multiLevelType w:val="hybridMultilevel"/>
    <w:tmpl w:val="84EE093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238A1F80"/>
    <w:multiLevelType w:val="hybridMultilevel"/>
    <w:tmpl w:val="70E09AAC"/>
    <w:lvl w:ilvl="0" w:tplc="FFFFFFFF">
      <w:start w:val="1"/>
      <w:numFmt w:val="decimal"/>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57A02B1"/>
    <w:multiLevelType w:val="hybridMultilevel"/>
    <w:tmpl w:val="F746EB0A"/>
    <w:lvl w:ilvl="0" w:tplc="3D7E655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4F45A7"/>
    <w:multiLevelType w:val="hybridMultilevel"/>
    <w:tmpl w:val="082A6DC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8417058"/>
    <w:multiLevelType w:val="hybridMultilevel"/>
    <w:tmpl w:val="4024FBD4"/>
    <w:lvl w:ilvl="0" w:tplc="3D7E655C">
      <w:numFmt w:val="bullet"/>
      <w:lvlText w:val="-"/>
      <w:lvlJc w:val="left"/>
      <w:pPr>
        <w:ind w:left="1440" w:hanging="360"/>
      </w:pPr>
      <w:rPr>
        <w:rFonts w:ascii="Calibri" w:eastAsiaTheme="minorHAnsi" w:hAnsi="Calibri" w:cs="Calibri"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4" w15:restartNumberingAfterBreak="0">
    <w:nsid w:val="299D2BCD"/>
    <w:multiLevelType w:val="hybridMultilevel"/>
    <w:tmpl w:val="83167342"/>
    <w:lvl w:ilvl="0" w:tplc="FFFFFFFF">
      <w:start w:val="1"/>
      <w:numFmt w:val="decimal"/>
      <w:lvlText w:val="%1."/>
      <w:lvlJc w:val="left"/>
      <w:pPr>
        <w:ind w:left="108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5" w15:restartNumberingAfterBreak="0">
    <w:nsid w:val="2AE42D57"/>
    <w:multiLevelType w:val="hybridMultilevel"/>
    <w:tmpl w:val="A0FC74E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2DC5168F"/>
    <w:multiLevelType w:val="hybridMultilevel"/>
    <w:tmpl w:val="FF5C3AE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0E16599"/>
    <w:multiLevelType w:val="hybridMultilevel"/>
    <w:tmpl w:val="83167342"/>
    <w:lvl w:ilvl="0" w:tplc="FFFFFFFF">
      <w:start w:val="1"/>
      <w:numFmt w:val="decimal"/>
      <w:lvlText w:val="%1."/>
      <w:lvlJc w:val="left"/>
      <w:pPr>
        <w:ind w:left="108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19C58C0"/>
    <w:multiLevelType w:val="hybridMultilevel"/>
    <w:tmpl w:val="1E5E517E"/>
    <w:lvl w:ilvl="0" w:tplc="0414000F">
      <w:start w:val="1"/>
      <w:numFmt w:val="decimal"/>
      <w:lvlText w:val="%1."/>
      <w:lvlJc w:val="left"/>
      <w:pPr>
        <w:ind w:left="1800" w:hanging="360"/>
      </w:pPr>
    </w:lvl>
    <w:lvl w:ilvl="1" w:tplc="04140019" w:tentative="1">
      <w:start w:val="1"/>
      <w:numFmt w:val="lowerLetter"/>
      <w:lvlText w:val="%2."/>
      <w:lvlJc w:val="left"/>
      <w:pPr>
        <w:ind w:left="2520" w:hanging="360"/>
      </w:pPr>
    </w:lvl>
    <w:lvl w:ilvl="2" w:tplc="0414001B" w:tentative="1">
      <w:start w:val="1"/>
      <w:numFmt w:val="lowerRoman"/>
      <w:lvlText w:val="%3."/>
      <w:lvlJc w:val="right"/>
      <w:pPr>
        <w:ind w:left="3240" w:hanging="180"/>
      </w:pPr>
    </w:lvl>
    <w:lvl w:ilvl="3" w:tplc="0414000F" w:tentative="1">
      <w:start w:val="1"/>
      <w:numFmt w:val="decimal"/>
      <w:lvlText w:val="%4."/>
      <w:lvlJc w:val="left"/>
      <w:pPr>
        <w:ind w:left="3960" w:hanging="360"/>
      </w:pPr>
    </w:lvl>
    <w:lvl w:ilvl="4" w:tplc="04140019" w:tentative="1">
      <w:start w:val="1"/>
      <w:numFmt w:val="lowerLetter"/>
      <w:lvlText w:val="%5."/>
      <w:lvlJc w:val="left"/>
      <w:pPr>
        <w:ind w:left="4680" w:hanging="360"/>
      </w:pPr>
    </w:lvl>
    <w:lvl w:ilvl="5" w:tplc="0414001B" w:tentative="1">
      <w:start w:val="1"/>
      <w:numFmt w:val="lowerRoman"/>
      <w:lvlText w:val="%6."/>
      <w:lvlJc w:val="right"/>
      <w:pPr>
        <w:ind w:left="5400" w:hanging="180"/>
      </w:pPr>
    </w:lvl>
    <w:lvl w:ilvl="6" w:tplc="0414000F" w:tentative="1">
      <w:start w:val="1"/>
      <w:numFmt w:val="decimal"/>
      <w:lvlText w:val="%7."/>
      <w:lvlJc w:val="left"/>
      <w:pPr>
        <w:ind w:left="6120" w:hanging="360"/>
      </w:pPr>
    </w:lvl>
    <w:lvl w:ilvl="7" w:tplc="04140019" w:tentative="1">
      <w:start w:val="1"/>
      <w:numFmt w:val="lowerLetter"/>
      <w:lvlText w:val="%8."/>
      <w:lvlJc w:val="left"/>
      <w:pPr>
        <w:ind w:left="6840" w:hanging="360"/>
      </w:pPr>
    </w:lvl>
    <w:lvl w:ilvl="8" w:tplc="0414001B" w:tentative="1">
      <w:start w:val="1"/>
      <w:numFmt w:val="lowerRoman"/>
      <w:lvlText w:val="%9."/>
      <w:lvlJc w:val="right"/>
      <w:pPr>
        <w:ind w:left="7560" w:hanging="180"/>
      </w:pPr>
    </w:lvl>
  </w:abstractNum>
  <w:abstractNum w:abstractNumId="19" w15:restartNumberingAfterBreak="0">
    <w:nsid w:val="328B38C9"/>
    <w:multiLevelType w:val="hybridMultilevel"/>
    <w:tmpl w:val="55261D5A"/>
    <w:lvl w:ilvl="0" w:tplc="04140003">
      <w:start w:val="1"/>
      <w:numFmt w:val="bullet"/>
      <w:lvlText w:val="o"/>
      <w:lvlJc w:val="left"/>
      <w:pPr>
        <w:ind w:left="1125" w:hanging="360"/>
      </w:pPr>
      <w:rPr>
        <w:rFonts w:ascii="Courier New" w:hAnsi="Courier New" w:cs="Courier New" w:hint="default"/>
      </w:rPr>
    </w:lvl>
    <w:lvl w:ilvl="1" w:tplc="04140003" w:tentative="1">
      <w:start w:val="1"/>
      <w:numFmt w:val="bullet"/>
      <w:lvlText w:val="o"/>
      <w:lvlJc w:val="left"/>
      <w:pPr>
        <w:ind w:left="1845" w:hanging="360"/>
      </w:pPr>
      <w:rPr>
        <w:rFonts w:ascii="Courier New" w:hAnsi="Courier New" w:cs="Courier New" w:hint="default"/>
      </w:rPr>
    </w:lvl>
    <w:lvl w:ilvl="2" w:tplc="04140005" w:tentative="1">
      <w:start w:val="1"/>
      <w:numFmt w:val="bullet"/>
      <w:lvlText w:val=""/>
      <w:lvlJc w:val="left"/>
      <w:pPr>
        <w:ind w:left="2565" w:hanging="360"/>
      </w:pPr>
      <w:rPr>
        <w:rFonts w:ascii="Wingdings" w:hAnsi="Wingdings" w:hint="default"/>
      </w:rPr>
    </w:lvl>
    <w:lvl w:ilvl="3" w:tplc="04140001" w:tentative="1">
      <w:start w:val="1"/>
      <w:numFmt w:val="bullet"/>
      <w:lvlText w:val=""/>
      <w:lvlJc w:val="left"/>
      <w:pPr>
        <w:ind w:left="3285" w:hanging="360"/>
      </w:pPr>
      <w:rPr>
        <w:rFonts w:ascii="Symbol" w:hAnsi="Symbol" w:hint="default"/>
      </w:rPr>
    </w:lvl>
    <w:lvl w:ilvl="4" w:tplc="04140003" w:tentative="1">
      <w:start w:val="1"/>
      <w:numFmt w:val="bullet"/>
      <w:lvlText w:val="o"/>
      <w:lvlJc w:val="left"/>
      <w:pPr>
        <w:ind w:left="4005" w:hanging="360"/>
      </w:pPr>
      <w:rPr>
        <w:rFonts w:ascii="Courier New" w:hAnsi="Courier New" w:cs="Courier New" w:hint="default"/>
      </w:rPr>
    </w:lvl>
    <w:lvl w:ilvl="5" w:tplc="04140005" w:tentative="1">
      <w:start w:val="1"/>
      <w:numFmt w:val="bullet"/>
      <w:lvlText w:val=""/>
      <w:lvlJc w:val="left"/>
      <w:pPr>
        <w:ind w:left="4725" w:hanging="360"/>
      </w:pPr>
      <w:rPr>
        <w:rFonts w:ascii="Wingdings" w:hAnsi="Wingdings" w:hint="default"/>
      </w:rPr>
    </w:lvl>
    <w:lvl w:ilvl="6" w:tplc="04140001" w:tentative="1">
      <w:start w:val="1"/>
      <w:numFmt w:val="bullet"/>
      <w:lvlText w:val=""/>
      <w:lvlJc w:val="left"/>
      <w:pPr>
        <w:ind w:left="5445" w:hanging="360"/>
      </w:pPr>
      <w:rPr>
        <w:rFonts w:ascii="Symbol" w:hAnsi="Symbol" w:hint="default"/>
      </w:rPr>
    </w:lvl>
    <w:lvl w:ilvl="7" w:tplc="04140003" w:tentative="1">
      <w:start w:val="1"/>
      <w:numFmt w:val="bullet"/>
      <w:lvlText w:val="o"/>
      <w:lvlJc w:val="left"/>
      <w:pPr>
        <w:ind w:left="6165" w:hanging="360"/>
      </w:pPr>
      <w:rPr>
        <w:rFonts w:ascii="Courier New" w:hAnsi="Courier New" w:cs="Courier New" w:hint="default"/>
      </w:rPr>
    </w:lvl>
    <w:lvl w:ilvl="8" w:tplc="04140005" w:tentative="1">
      <w:start w:val="1"/>
      <w:numFmt w:val="bullet"/>
      <w:lvlText w:val=""/>
      <w:lvlJc w:val="left"/>
      <w:pPr>
        <w:ind w:left="6885" w:hanging="360"/>
      </w:pPr>
      <w:rPr>
        <w:rFonts w:ascii="Wingdings" w:hAnsi="Wingdings" w:hint="default"/>
      </w:rPr>
    </w:lvl>
  </w:abstractNum>
  <w:abstractNum w:abstractNumId="20" w15:restartNumberingAfterBreak="0">
    <w:nsid w:val="35B938A3"/>
    <w:multiLevelType w:val="hybridMultilevel"/>
    <w:tmpl w:val="AFFCFB88"/>
    <w:lvl w:ilvl="0" w:tplc="3D7E655C">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5E1387F"/>
    <w:multiLevelType w:val="hybridMultilevel"/>
    <w:tmpl w:val="0AB62B50"/>
    <w:lvl w:ilvl="0" w:tplc="3D7E655C">
      <w:numFmt w:val="bullet"/>
      <w:lvlText w:val="-"/>
      <w:lvlJc w:val="left"/>
      <w:pPr>
        <w:ind w:left="1440" w:hanging="360"/>
      </w:pPr>
      <w:rPr>
        <w:rFonts w:ascii="Calibri" w:eastAsiaTheme="minorHAnsi" w:hAnsi="Calibri" w:cs="Calibri" w:hint="default"/>
      </w:rPr>
    </w:lvl>
    <w:lvl w:ilvl="1" w:tplc="04140003">
      <w:start w:val="1"/>
      <w:numFmt w:val="bullet"/>
      <w:lvlText w:val="o"/>
      <w:lvlJc w:val="left"/>
      <w:pPr>
        <w:ind w:left="2160" w:hanging="360"/>
      </w:pPr>
      <w:rPr>
        <w:rFonts w:ascii="Courier New" w:hAnsi="Courier New" w:cs="Courier New" w:hint="default"/>
      </w:rPr>
    </w:lvl>
    <w:lvl w:ilvl="2" w:tplc="04140005">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2" w15:restartNumberingAfterBreak="0">
    <w:nsid w:val="37DE72F9"/>
    <w:multiLevelType w:val="hybridMultilevel"/>
    <w:tmpl w:val="90DA9FEE"/>
    <w:lvl w:ilvl="0" w:tplc="04140003">
      <w:start w:val="1"/>
      <w:numFmt w:val="bullet"/>
      <w:lvlText w:val="o"/>
      <w:lvlJc w:val="left"/>
      <w:pPr>
        <w:ind w:left="1080" w:hanging="360"/>
      </w:pPr>
      <w:rPr>
        <w:rFonts w:ascii="Courier New" w:hAnsi="Courier New" w:cs="Courier New"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3" w15:restartNumberingAfterBreak="0">
    <w:nsid w:val="39C02EFD"/>
    <w:multiLevelType w:val="hybridMultilevel"/>
    <w:tmpl w:val="A54A90C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9DA18C9"/>
    <w:multiLevelType w:val="hybridMultilevel"/>
    <w:tmpl w:val="E39EBC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3AA205ED"/>
    <w:multiLevelType w:val="hybridMultilevel"/>
    <w:tmpl w:val="CB1EF1E6"/>
    <w:lvl w:ilvl="0" w:tplc="3D7E655C">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F5D0F37"/>
    <w:multiLevelType w:val="hybridMultilevel"/>
    <w:tmpl w:val="B9407546"/>
    <w:lvl w:ilvl="0" w:tplc="3D7E655C">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2976B43"/>
    <w:multiLevelType w:val="hybridMultilevel"/>
    <w:tmpl w:val="E07ED6F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43D76199"/>
    <w:multiLevelType w:val="hybridMultilevel"/>
    <w:tmpl w:val="4766648E"/>
    <w:lvl w:ilvl="0" w:tplc="0414000D">
      <w:start w:val="1"/>
      <w:numFmt w:val="bullet"/>
      <w:lvlText w:val=""/>
      <w:lvlJc w:val="left"/>
      <w:pPr>
        <w:ind w:left="2160" w:hanging="360"/>
      </w:pPr>
      <w:rPr>
        <w:rFonts w:ascii="Wingdings" w:hAnsi="Wingdings" w:hint="default"/>
      </w:rPr>
    </w:lvl>
    <w:lvl w:ilvl="1" w:tplc="04140003" w:tentative="1">
      <w:start w:val="1"/>
      <w:numFmt w:val="bullet"/>
      <w:lvlText w:val="o"/>
      <w:lvlJc w:val="left"/>
      <w:pPr>
        <w:ind w:left="2880" w:hanging="360"/>
      </w:pPr>
      <w:rPr>
        <w:rFonts w:ascii="Courier New" w:hAnsi="Courier New" w:cs="Courier New" w:hint="default"/>
      </w:rPr>
    </w:lvl>
    <w:lvl w:ilvl="2" w:tplc="04140005" w:tentative="1">
      <w:start w:val="1"/>
      <w:numFmt w:val="bullet"/>
      <w:lvlText w:val=""/>
      <w:lvlJc w:val="left"/>
      <w:pPr>
        <w:ind w:left="3600" w:hanging="360"/>
      </w:pPr>
      <w:rPr>
        <w:rFonts w:ascii="Wingdings" w:hAnsi="Wingdings" w:hint="default"/>
      </w:rPr>
    </w:lvl>
    <w:lvl w:ilvl="3" w:tplc="04140001" w:tentative="1">
      <w:start w:val="1"/>
      <w:numFmt w:val="bullet"/>
      <w:lvlText w:val=""/>
      <w:lvlJc w:val="left"/>
      <w:pPr>
        <w:ind w:left="4320" w:hanging="360"/>
      </w:pPr>
      <w:rPr>
        <w:rFonts w:ascii="Symbol" w:hAnsi="Symbol" w:hint="default"/>
      </w:rPr>
    </w:lvl>
    <w:lvl w:ilvl="4" w:tplc="04140003" w:tentative="1">
      <w:start w:val="1"/>
      <w:numFmt w:val="bullet"/>
      <w:lvlText w:val="o"/>
      <w:lvlJc w:val="left"/>
      <w:pPr>
        <w:ind w:left="5040" w:hanging="360"/>
      </w:pPr>
      <w:rPr>
        <w:rFonts w:ascii="Courier New" w:hAnsi="Courier New" w:cs="Courier New" w:hint="default"/>
      </w:rPr>
    </w:lvl>
    <w:lvl w:ilvl="5" w:tplc="04140005" w:tentative="1">
      <w:start w:val="1"/>
      <w:numFmt w:val="bullet"/>
      <w:lvlText w:val=""/>
      <w:lvlJc w:val="left"/>
      <w:pPr>
        <w:ind w:left="5760" w:hanging="360"/>
      </w:pPr>
      <w:rPr>
        <w:rFonts w:ascii="Wingdings" w:hAnsi="Wingdings" w:hint="default"/>
      </w:rPr>
    </w:lvl>
    <w:lvl w:ilvl="6" w:tplc="04140001" w:tentative="1">
      <w:start w:val="1"/>
      <w:numFmt w:val="bullet"/>
      <w:lvlText w:val=""/>
      <w:lvlJc w:val="left"/>
      <w:pPr>
        <w:ind w:left="6480" w:hanging="360"/>
      </w:pPr>
      <w:rPr>
        <w:rFonts w:ascii="Symbol" w:hAnsi="Symbol" w:hint="default"/>
      </w:rPr>
    </w:lvl>
    <w:lvl w:ilvl="7" w:tplc="04140003" w:tentative="1">
      <w:start w:val="1"/>
      <w:numFmt w:val="bullet"/>
      <w:lvlText w:val="o"/>
      <w:lvlJc w:val="left"/>
      <w:pPr>
        <w:ind w:left="7200" w:hanging="360"/>
      </w:pPr>
      <w:rPr>
        <w:rFonts w:ascii="Courier New" w:hAnsi="Courier New" w:cs="Courier New" w:hint="default"/>
      </w:rPr>
    </w:lvl>
    <w:lvl w:ilvl="8" w:tplc="04140005" w:tentative="1">
      <w:start w:val="1"/>
      <w:numFmt w:val="bullet"/>
      <w:lvlText w:val=""/>
      <w:lvlJc w:val="left"/>
      <w:pPr>
        <w:ind w:left="7920" w:hanging="360"/>
      </w:pPr>
      <w:rPr>
        <w:rFonts w:ascii="Wingdings" w:hAnsi="Wingdings" w:hint="default"/>
      </w:rPr>
    </w:lvl>
  </w:abstractNum>
  <w:abstractNum w:abstractNumId="29" w15:restartNumberingAfterBreak="0">
    <w:nsid w:val="44E83466"/>
    <w:multiLevelType w:val="hybridMultilevel"/>
    <w:tmpl w:val="F8461E5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482908D9"/>
    <w:multiLevelType w:val="hybridMultilevel"/>
    <w:tmpl w:val="140A16EA"/>
    <w:lvl w:ilvl="0" w:tplc="3D7E655C">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9503743"/>
    <w:multiLevelType w:val="hybridMultilevel"/>
    <w:tmpl w:val="84669CF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4D211DC3"/>
    <w:multiLevelType w:val="hybridMultilevel"/>
    <w:tmpl w:val="00E49DCE"/>
    <w:lvl w:ilvl="0" w:tplc="04140003">
      <w:start w:val="1"/>
      <w:numFmt w:val="bullet"/>
      <w:lvlText w:val="o"/>
      <w:lvlJc w:val="left"/>
      <w:pPr>
        <w:ind w:left="1080" w:hanging="360"/>
      </w:pPr>
      <w:rPr>
        <w:rFonts w:ascii="Courier New" w:hAnsi="Courier New" w:cs="Courier New"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3" w15:restartNumberingAfterBreak="0">
    <w:nsid w:val="4D480A75"/>
    <w:multiLevelType w:val="hybridMultilevel"/>
    <w:tmpl w:val="D3DC2D58"/>
    <w:lvl w:ilvl="0" w:tplc="3D7E655C">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EC070EB"/>
    <w:multiLevelType w:val="hybridMultilevel"/>
    <w:tmpl w:val="8FBA4C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51B71C30"/>
    <w:multiLevelType w:val="hybridMultilevel"/>
    <w:tmpl w:val="1FA2143C"/>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36" w15:restartNumberingAfterBreak="0">
    <w:nsid w:val="51FC095C"/>
    <w:multiLevelType w:val="hybridMultilevel"/>
    <w:tmpl w:val="8CD2E848"/>
    <w:lvl w:ilvl="0" w:tplc="3D7E655C">
      <w:numFmt w:val="bullet"/>
      <w:lvlText w:val="-"/>
      <w:lvlJc w:val="left"/>
      <w:pPr>
        <w:ind w:left="1440" w:hanging="360"/>
      </w:pPr>
      <w:rPr>
        <w:rFonts w:ascii="Calibri" w:eastAsiaTheme="minorHAnsi" w:hAnsi="Calibri" w:cs="Calibri"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37" w15:restartNumberingAfterBreak="0">
    <w:nsid w:val="53F112AF"/>
    <w:multiLevelType w:val="hybridMultilevel"/>
    <w:tmpl w:val="B86C7E0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54C2590B"/>
    <w:multiLevelType w:val="hybridMultilevel"/>
    <w:tmpl w:val="186C58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55310D8B"/>
    <w:multiLevelType w:val="hybridMultilevel"/>
    <w:tmpl w:val="E1566366"/>
    <w:lvl w:ilvl="0" w:tplc="0414000D">
      <w:start w:val="1"/>
      <w:numFmt w:val="bullet"/>
      <w:lvlText w:val=""/>
      <w:lvlJc w:val="left"/>
      <w:pPr>
        <w:ind w:left="2160" w:hanging="360"/>
      </w:pPr>
      <w:rPr>
        <w:rFonts w:ascii="Wingdings" w:hAnsi="Wingdings" w:hint="default"/>
      </w:rPr>
    </w:lvl>
    <w:lvl w:ilvl="1" w:tplc="04140003" w:tentative="1">
      <w:start w:val="1"/>
      <w:numFmt w:val="bullet"/>
      <w:lvlText w:val="o"/>
      <w:lvlJc w:val="left"/>
      <w:pPr>
        <w:ind w:left="2880" w:hanging="360"/>
      </w:pPr>
      <w:rPr>
        <w:rFonts w:ascii="Courier New" w:hAnsi="Courier New" w:cs="Courier New" w:hint="default"/>
      </w:rPr>
    </w:lvl>
    <w:lvl w:ilvl="2" w:tplc="04140005" w:tentative="1">
      <w:start w:val="1"/>
      <w:numFmt w:val="bullet"/>
      <w:lvlText w:val=""/>
      <w:lvlJc w:val="left"/>
      <w:pPr>
        <w:ind w:left="3600" w:hanging="360"/>
      </w:pPr>
      <w:rPr>
        <w:rFonts w:ascii="Wingdings" w:hAnsi="Wingdings" w:hint="default"/>
      </w:rPr>
    </w:lvl>
    <w:lvl w:ilvl="3" w:tplc="04140001" w:tentative="1">
      <w:start w:val="1"/>
      <w:numFmt w:val="bullet"/>
      <w:lvlText w:val=""/>
      <w:lvlJc w:val="left"/>
      <w:pPr>
        <w:ind w:left="4320" w:hanging="360"/>
      </w:pPr>
      <w:rPr>
        <w:rFonts w:ascii="Symbol" w:hAnsi="Symbol" w:hint="default"/>
      </w:rPr>
    </w:lvl>
    <w:lvl w:ilvl="4" w:tplc="04140003" w:tentative="1">
      <w:start w:val="1"/>
      <w:numFmt w:val="bullet"/>
      <w:lvlText w:val="o"/>
      <w:lvlJc w:val="left"/>
      <w:pPr>
        <w:ind w:left="5040" w:hanging="360"/>
      </w:pPr>
      <w:rPr>
        <w:rFonts w:ascii="Courier New" w:hAnsi="Courier New" w:cs="Courier New" w:hint="default"/>
      </w:rPr>
    </w:lvl>
    <w:lvl w:ilvl="5" w:tplc="04140005" w:tentative="1">
      <w:start w:val="1"/>
      <w:numFmt w:val="bullet"/>
      <w:lvlText w:val=""/>
      <w:lvlJc w:val="left"/>
      <w:pPr>
        <w:ind w:left="5760" w:hanging="360"/>
      </w:pPr>
      <w:rPr>
        <w:rFonts w:ascii="Wingdings" w:hAnsi="Wingdings" w:hint="default"/>
      </w:rPr>
    </w:lvl>
    <w:lvl w:ilvl="6" w:tplc="04140001" w:tentative="1">
      <w:start w:val="1"/>
      <w:numFmt w:val="bullet"/>
      <w:lvlText w:val=""/>
      <w:lvlJc w:val="left"/>
      <w:pPr>
        <w:ind w:left="6480" w:hanging="360"/>
      </w:pPr>
      <w:rPr>
        <w:rFonts w:ascii="Symbol" w:hAnsi="Symbol" w:hint="default"/>
      </w:rPr>
    </w:lvl>
    <w:lvl w:ilvl="7" w:tplc="04140003" w:tentative="1">
      <w:start w:val="1"/>
      <w:numFmt w:val="bullet"/>
      <w:lvlText w:val="o"/>
      <w:lvlJc w:val="left"/>
      <w:pPr>
        <w:ind w:left="7200" w:hanging="360"/>
      </w:pPr>
      <w:rPr>
        <w:rFonts w:ascii="Courier New" w:hAnsi="Courier New" w:cs="Courier New" w:hint="default"/>
      </w:rPr>
    </w:lvl>
    <w:lvl w:ilvl="8" w:tplc="04140005" w:tentative="1">
      <w:start w:val="1"/>
      <w:numFmt w:val="bullet"/>
      <w:lvlText w:val=""/>
      <w:lvlJc w:val="left"/>
      <w:pPr>
        <w:ind w:left="7920" w:hanging="360"/>
      </w:pPr>
      <w:rPr>
        <w:rFonts w:ascii="Wingdings" w:hAnsi="Wingdings" w:hint="default"/>
      </w:rPr>
    </w:lvl>
  </w:abstractNum>
  <w:abstractNum w:abstractNumId="40" w15:restartNumberingAfterBreak="0">
    <w:nsid w:val="58090F8C"/>
    <w:multiLevelType w:val="hybridMultilevel"/>
    <w:tmpl w:val="2382806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15:restartNumberingAfterBreak="0">
    <w:nsid w:val="58BE2A49"/>
    <w:multiLevelType w:val="hybridMultilevel"/>
    <w:tmpl w:val="FF5C3AE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5C9D30C7"/>
    <w:multiLevelType w:val="hybridMultilevel"/>
    <w:tmpl w:val="F1968F2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3" w15:restartNumberingAfterBreak="0">
    <w:nsid w:val="5E4C64E6"/>
    <w:multiLevelType w:val="hybridMultilevel"/>
    <w:tmpl w:val="15B64BF2"/>
    <w:lvl w:ilvl="0" w:tplc="3D7E655C">
      <w:numFmt w:val="bullet"/>
      <w:lvlText w:val="-"/>
      <w:lvlJc w:val="left"/>
      <w:pPr>
        <w:ind w:left="360" w:hanging="360"/>
      </w:pPr>
      <w:rPr>
        <w:rFonts w:ascii="Calibri" w:eastAsiaTheme="minorHAnsi"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60F97601"/>
    <w:multiLevelType w:val="hybridMultilevel"/>
    <w:tmpl w:val="B7C23BC6"/>
    <w:lvl w:ilvl="0" w:tplc="FFFFFFFF">
      <w:start w:val="1"/>
      <w:numFmt w:val="decimal"/>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5" w15:restartNumberingAfterBreak="0">
    <w:nsid w:val="643B7B11"/>
    <w:multiLevelType w:val="hybridMultilevel"/>
    <w:tmpl w:val="6082C264"/>
    <w:lvl w:ilvl="0" w:tplc="0414000B">
      <w:start w:val="1"/>
      <w:numFmt w:val="bullet"/>
      <w:lvlText w:val=""/>
      <w:lvlJc w:val="left"/>
      <w:pPr>
        <w:ind w:left="1800" w:hanging="360"/>
      </w:pPr>
      <w:rPr>
        <w:rFonts w:ascii="Wingdings" w:hAnsi="Wingdings"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46" w15:restartNumberingAfterBreak="0">
    <w:nsid w:val="6C4F6162"/>
    <w:multiLevelType w:val="hybridMultilevel"/>
    <w:tmpl w:val="082A6DC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6CF83040"/>
    <w:multiLevelType w:val="hybridMultilevel"/>
    <w:tmpl w:val="D0C46B0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6E406AA1"/>
    <w:multiLevelType w:val="hybridMultilevel"/>
    <w:tmpl w:val="16DA150C"/>
    <w:lvl w:ilvl="0" w:tplc="FFFFFFFF">
      <w:start w:val="1"/>
      <w:numFmt w:val="decimal"/>
      <w:lvlText w:val="%1."/>
      <w:lvlJc w:val="left"/>
      <w:pPr>
        <w:ind w:left="1080" w:hanging="360"/>
      </w:pPr>
    </w:lvl>
    <w:lvl w:ilvl="1" w:tplc="0414000F">
      <w:start w:val="1"/>
      <w:numFmt w:val="decimal"/>
      <w:lvlText w:val="%2."/>
      <w:lvlJc w:val="left"/>
      <w:pPr>
        <w:ind w:left="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49" w15:restartNumberingAfterBreak="0">
    <w:nsid w:val="6E8C4AA1"/>
    <w:multiLevelType w:val="hybridMultilevel"/>
    <w:tmpl w:val="AAB0D660"/>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50" w15:restartNumberingAfterBreak="0">
    <w:nsid w:val="70320504"/>
    <w:multiLevelType w:val="hybridMultilevel"/>
    <w:tmpl w:val="B86C7E0E"/>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51" w15:restartNumberingAfterBreak="0">
    <w:nsid w:val="74F10C6E"/>
    <w:multiLevelType w:val="hybridMultilevel"/>
    <w:tmpl w:val="4DC87050"/>
    <w:lvl w:ilvl="0" w:tplc="3D7E655C">
      <w:numFmt w:val="bullet"/>
      <w:lvlText w:val="-"/>
      <w:lvlJc w:val="left"/>
      <w:pPr>
        <w:ind w:left="1440" w:hanging="360"/>
      </w:pPr>
      <w:rPr>
        <w:rFonts w:ascii="Calibri" w:eastAsiaTheme="minorHAnsi" w:hAnsi="Calibri" w:cs="Calibri"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52" w15:restartNumberingAfterBreak="0">
    <w:nsid w:val="77E54FAB"/>
    <w:multiLevelType w:val="hybridMultilevel"/>
    <w:tmpl w:val="3A8A1FE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3" w15:restartNumberingAfterBreak="0">
    <w:nsid w:val="7AED27E1"/>
    <w:multiLevelType w:val="hybridMultilevel"/>
    <w:tmpl w:val="D820F23C"/>
    <w:lvl w:ilvl="0" w:tplc="3D7E655C">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7B930F89"/>
    <w:multiLevelType w:val="hybridMultilevel"/>
    <w:tmpl w:val="BE8A6296"/>
    <w:lvl w:ilvl="0" w:tplc="3D7E655C">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99726506">
    <w:abstractNumId w:val="11"/>
  </w:num>
  <w:num w:numId="2" w16cid:durableId="1238789546">
    <w:abstractNumId w:val="38"/>
  </w:num>
  <w:num w:numId="3" w16cid:durableId="875697562">
    <w:abstractNumId w:val="52"/>
  </w:num>
  <w:num w:numId="4" w16cid:durableId="1582442336">
    <w:abstractNumId w:val="34"/>
  </w:num>
  <w:num w:numId="5" w16cid:durableId="1432779917">
    <w:abstractNumId w:val="4"/>
  </w:num>
  <w:num w:numId="6" w16cid:durableId="469371335">
    <w:abstractNumId w:val="23"/>
  </w:num>
  <w:num w:numId="7" w16cid:durableId="868178266">
    <w:abstractNumId w:val="6"/>
  </w:num>
  <w:num w:numId="8" w16cid:durableId="1701979087">
    <w:abstractNumId w:val="49"/>
  </w:num>
  <w:num w:numId="9" w16cid:durableId="1254896822">
    <w:abstractNumId w:val="50"/>
  </w:num>
  <w:num w:numId="10" w16cid:durableId="358160655">
    <w:abstractNumId w:val="24"/>
  </w:num>
  <w:num w:numId="11" w16cid:durableId="1369524226">
    <w:abstractNumId w:val="14"/>
  </w:num>
  <w:num w:numId="12" w16cid:durableId="1757051647">
    <w:abstractNumId w:val="29"/>
  </w:num>
  <w:num w:numId="13" w16cid:durableId="732889357">
    <w:abstractNumId w:val="27"/>
  </w:num>
  <w:num w:numId="14" w16cid:durableId="1393458507">
    <w:abstractNumId w:val="3"/>
  </w:num>
  <w:num w:numId="15" w16cid:durableId="2068338109">
    <w:abstractNumId w:val="41"/>
  </w:num>
  <w:num w:numId="16" w16cid:durableId="1257710263">
    <w:abstractNumId w:val="31"/>
  </w:num>
  <w:num w:numId="17" w16cid:durableId="1863862841">
    <w:abstractNumId w:val="8"/>
  </w:num>
  <w:num w:numId="18" w16cid:durableId="634258902">
    <w:abstractNumId w:val="16"/>
  </w:num>
  <w:num w:numId="19" w16cid:durableId="1416248823">
    <w:abstractNumId w:val="12"/>
  </w:num>
  <w:num w:numId="20" w16cid:durableId="1182427043">
    <w:abstractNumId w:val="46"/>
  </w:num>
  <w:num w:numId="21" w16cid:durableId="2127458243">
    <w:abstractNumId w:val="48"/>
  </w:num>
  <w:num w:numId="22" w16cid:durableId="1401946864">
    <w:abstractNumId w:val="35"/>
  </w:num>
  <w:num w:numId="23" w16cid:durableId="341055799">
    <w:abstractNumId w:val="0"/>
  </w:num>
  <w:num w:numId="24" w16cid:durableId="1842622347">
    <w:abstractNumId w:val="17"/>
  </w:num>
  <w:num w:numId="25" w16cid:durableId="738405362">
    <w:abstractNumId w:val="7"/>
  </w:num>
  <w:num w:numId="26" w16cid:durableId="1636057196">
    <w:abstractNumId w:val="10"/>
  </w:num>
  <w:num w:numId="27" w16cid:durableId="1449350418">
    <w:abstractNumId w:val="47"/>
  </w:num>
  <w:num w:numId="28" w16cid:durableId="825971343">
    <w:abstractNumId w:val="15"/>
  </w:num>
  <w:num w:numId="29" w16cid:durableId="1929994458">
    <w:abstractNumId w:val="44"/>
  </w:num>
  <w:num w:numId="30" w16cid:durableId="1934317332">
    <w:abstractNumId w:val="36"/>
  </w:num>
  <w:num w:numId="31" w16cid:durableId="943803761">
    <w:abstractNumId w:val="13"/>
  </w:num>
  <w:num w:numId="32" w16cid:durableId="607004220">
    <w:abstractNumId w:val="51"/>
  </w:num>
  <w:num w:numId="33" w16cid:durableId="11537234">
    <w:abstractNumId w:val="2"/>
  </w:num>
  <w:num w:numId="34" w16cid:durableId="1683706108">
    <w:abstractNumId w:val="37"/>
  </w:num>
  <w:num w:numId="35" w16cid:durableId="2060400126">
    <w:abstractNumId w:val="1"/>
  </w:num>
  <w:num w:numId="36" w16cid:durableId="1848208552">
    <w:abstractNumId w:val="21"/>
  </w:num>
  <w:num w:numId="37" w16cid:durableId="1886722031">
    <w:abstractNumId w:val="40"/>
  </w:num>
  <w:num w:numId="38" w16cid:durableId="1678917964">
    <w:abstractNumId w:val="5"/>
  </w:num>
  <w:num w:numId="39" w16cid:durableId="966012595">
    <w:abstractNumId w:val="33"/>
  </w:num>
  <w:num w:numId="40" w16cid:durableId="1554464023">
    <w:abstractNumId w:val="26"/>
  </w:num>
  <w:num w:numId="41" w16cid:durableId="20935689">
    <w:abstractNumId w:val="20"/>
  </w:num>
  <w:num w:numId="42" w16cid:durableId="32660203">
    <w:abstractNumId w:val="18"/>
  </w:num>
  <w:num w:numId="43" w16cid:durableId="241722951">
    <w:abstractNumId w:val="53"/>
  </w:num>
  <w:num w:numId="44" w16cid:durableId="260652895">
    <w:abstractNumId w:val="25"/>
  </w:num>
  <w:num w:numId="45" w16cid:durableId="819999453">
    <w:abstractNumId w:val="30"/>
  </w:num>
  <w:num w:numId="46" w16cid:durableId="595527038">
    <w:abstractNumId w:val="54"/>
  </w:num>
  <w:num w:numId="47" w16cid:durableId="873807764">
    <w:abstractNumId w:val="45"/>
  </w:num>
  <w:num w:numId="48" w16cid:durableId="1172137505">
    <w:abstractNumId w:val="28"/>
  </w:num>
  <w:num w:numId="49" w16cid:durableId="525363926">
    <w:abstractNumId w:val="39"/>
  </w:num>
  <w:num w:numId="50" w16cid:durableId="902057027">
    <w:abstractNumId w:val="42"/>
  </w:num>
  <w:num w:numId="51" w16cid:durableId="1128745886">
    <w:abstractNumId w:val="22"/>
  </w:num>
  <w:num w:numId="52" w16cid:durableId="151414168">
    <w:abstractNumId w:val="19"/>
  </w:num>
  <w:num w:numId="53" w16cid:durableId="875393583">
    <w:abstractNumId w:val="32"/>
  </w:num>
  <w:num w:numId="54" w16cid:durableId="591550516">
    <w:abstractNumId w:val="43"/>
  </w:num>
  <w:num w:numId="55" w16cid:durableId="1140998900">
    <w:abstractNumId w:val="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92"/>
    <w:rsid w:val="00000409"/>
    <w:rsid w:val="00004BC7"/>
    <w:rsid w:val="0000535C"/>
    <w:rsid w:val="00013DEE"/>
    <w:rsid w:val="00016E77"/>
    <w:rsid w:val="00024CAA"/>
    <w:rsid w:val="00046977"/>
    <w:rsid w:val="00046ABD"/>
    <w:rsid w:val="00050637"/>
    <w:rsid w:val="00056C0B"/>
    <w:rsid w:val="00060EF8"/>
    <w:rsid w:val="00062FDB"/>
    <w:rsid w:val="00065A19"/>
    <w:rsid w:val="00070D42"/>
    <w:rsid w:val="00072830"/>
    <w:rsid w:val="00081034"/>
    <w:rsid w:val="000818C7"/>
    <w:rsid w:val="00091290"/>
    <w:rsid w:val="000924A4"/>
    <w:rsid w:val="000951BB"/>
    <w:rsid w:val="000952D4"/>
    <w:rsid w:val="000A05E4"/>
    <w:rsid w:val="000A2DD7"/>
    <w:rsid w:val="000C0237"/>
    <w:rsid w:val="000C1650"/>
    <w:rsid w:val="000C3616"/>
    <w:rsid w:val="000C5593"/>
    <w:rsid w:val="000C7556"/>
    <w:rsid w:val="000D30C4"/>
    <w:rsid w:val="000F2FE5"/>
    <w:rsid w:val="000F5D19"/>
    <w:rsid w:val="00111823"/>
    <w:rsid w:val="001167C4"/>
    <w:rsid w:val="00143C19"/>
    <w:rsid w:val="001510FC"/>
    <w:rsid w:val="001607F7"/>
    <w:rsid w:val="00161A1D"/>
    <w:rsid w:val="00161C91"/>
    <w:rsid w:val="001627CF"/>
    <w:rsid w:val="00163BDE"/>
    <w:rsid w:val="001660DA"/>
    <w:rsid w:val="0016679C"/>
    <w:rsid w:val="00167466"/>
    <w:rsid w:val="001712E5"/>
    <w:rsid w:val="00172EA5"/>
    <w:rsid w:val="00187BF9"/>
    <w:rsid w:val="00187EDC"/>
    <w:rsid w:val="00193A80"/>
    <w:rsid w:val="00194F7E"/>
    <w:rsid w:val="00195529"/>
    <w:rsid w:val="0019655A"/>
    <w:rsid w:val="0019659B"/>
    <w:rsid w:val="001B0662"/>
    <w:rsid w:val="001B507D"/>
    <w:rsid w:val="001B75DE"/>
    <w:rsid w:val="001C3EF9"/>
    <w:rsid w:val="001D12D9"/>
    <w:rsid w:val="001D2CFA"/>
    <w:rsid w:val="001E0AEA"/>
    <w:rsid w:val="001E1336"/>
    <w:rsid w:val="001E3011"/>
    <w:rsid w:val="001F0127"/>
    <w:rsid w:val="001F4AB4"/>
    <w:rsid w:val="001F7DD2"/>
    <w:rsid w:val="00202CD6"/>
    <w:rsid w:val="00204F2B"/>
    <w:rsid w:val="002101CB"/>
    <w:rsid w:val="002126AD"/>
    <w:rsid w:val="00212E3A"/>
    <w:rsid w:val="00214FC1"/>
    <w:rsid w:val="00216ECB"/>
    <w:rsid w:val="0021787A"/>
    <w:rsid w:val="00220FEE"/>
    <w:rsid w:val="002266A5"/>
    <w:rsid w:val="00227C83"/>
    <w:rsid w:val="00230514"/>
    <w:rsid w:val="00231A80"/>
    <w:rsid w:val="00232964"/>
    <w:rsid w:val="002341DD"/>
    <w:rsid w:val="002343DB"/>
    <w:rsid w:val="002402AD"/>
    <w:rsid w:val="00240F38"/>
    <w:rsid w:val="002414B9"/>
    <w:rsid w:val="00241558"/>
    <w:rsid w:val="00246BDE"/>
    <w:rsid w:val="002559D9"/>
    <w:rsid w:val="00262192"/>
    <w:rsid w:val="0026674F"/>
    <w:rsid w:val="00274C84"/>
    <w:rsid w:val="00276DA8"/>
    <w:rsid w:val="0028002C"/>
    <w:rsid w:val="00297DB0"/>
    <w:rsid w:val="002A165D"/>
    <w:rsid w:val="002A5907"/>
    <w:rsid w:val="002A5C3C"/>
    <w:rsid w:val="002B0717"/>
    <w:rsid w:val="002B2C42"/>
    <w:rsid w:val="002B397F"/>
    <w:rsid w:val="002C2FDC"/>
    <w:rsid w:val="002C5527"/>
    <w:rsid w:val="002C55D2"/>
    <w:rsid w:val="002C61DC"/>
    <w:rsid w:val="002D290B"/>
    <w:rsid w:val="002E56FC"/>
    <w:rsid w:val="002E796F"/>
    <w:rsid w:val="002F22B7"/>
    <w:rsid w:val="0030451D"/>
    <w:rsid w:val="00307595"/>
    <w:rsid w:val="003124F5"/>
    <w:rsid w:val="00316C46"/>
    <w:rsid w:val="00317E71"/>
    <w:rsid w:val="00322C6F"/>
    <w:rsid w:val="003319BA"/>
    <w:rsid w:val="00331CBE"/>
    <w:rsid w:val="00337355"/>
    <w:rsid w:val="00341868"/>
    <w:rsid w:val="00347D58"/>
    <w:rsid w:val="0036307D"/>
    <w:rsid w:val="00364B37"/>
    <w:rsid w:val="00364BD9"/>
    <w:rsid w:val="00370DC6"/>
    <w:rsid w:val="00372FC1"/>
    <w:rsid w:val="0038566A"/>
    <w:rsid w:val="003940DA"/>
    <w:rsid w:val="003A0D2A"/>
    <w:rsid w:val="003A24F9"/>
    <w:rsid w:val="003A2ED3"/>
    <w:rsid w:val="003B1239"/>
    <w:rsid w:val="003C02A3"/>
    <w:rsid w:val="003C75D9"/>
    <w:rsid w:val="003D00C1"/>
    <w:rsid w:val="003D40D3"/>
    <w:rsid w:val="003D6EA9"/>
    <w:rsid w:val="003E3050"/>
    <w:rsid w:val="00417313"/>
    <w:rsid w:val="0042395E"/>
    <w:rsid w:val="00423A00"/>
    <w:rsid w:val="00431CA5"/>
    <w:rsid w:val="004335A6"/>
    <w:rsid w:val="00455D6B"/>
    <w:rsid w:val="004628F2"/>
    <w:rsid w:val="004653A4"/>
    <w:rsid w:val="00465C41"/>
    <w:rsid w:val="004760FB"/>
    <w:rsid w:val="00483183"/>
    <w:rsid w:val="00492CE4"/>
    <w:rsid w:val="00495C16"/>
    <w:rsid w:val="004A2AD7"/>
    <w:rsid w:val="004A5B36"/>
    <w:rsid w:val="004B09A1"/>
    <w:rsid w:val="004B120D"/>
    <w:rsid w:val="004C0712"/>
    <w:rsid w:val="004C3757"/>
    <w:rsid w:val="004D0C24"/>
    <w:rsid w:val="004D1D32"/>
    <w:rsid w:val="004D2382"/>
    <w:rsid w:val="004D6E49"/>
    <w:rsid w:val="004E5E56"/>
    <w:rsid w:val="004F036B"/>
    <w:rsid w:val="004F3782"/>
    <w:rsid w:val="005072DC"/>
    <w:rsid w:val="0050792F"/>
    <w:rsid w:val="00516976"/>
    <w:rsid w:val="00520145"/>
    <w:rsid w:val="0052792C"/>
    <w:rsid w:val="00532954"/>
    <w:rsid w:val="00532E05"/>
    <w:rsid w:val="00533CAD"/>
    <w:rsid w:val="0053481B"/>
    <w:rsid w:val="00537414"/>
    <w:rsid w:val="005439DD"/>
    <w:rsid w:val="00546FB9"/>
    <w:rsid w:val="0055468C"/>
    <w:rsid w:val="00563AEE"/>
    <w:rsid w:val="00565A6E"/>
    <w:rsid w:val="00572353"/>
    <w:rsid w:val="005811FD"/>
    <w:rsid w:val="00582105"/>
    <w:rsid w:val="00594A83"/>
    <w:rsid w:val="00596EB0"/>
    <w:rsid w:val="005B089E"/>
    <w:rsid w:val="005B1562"/>
    <w:rsid w:val="005C3A78"/>
    <w:rsid w:val="005C3DA6"/>
    <w:rsid w:val="005C5151"/>
    <w:rsid w:val="005C67D7"/>
    <w:rsid w:val="005C78B9"/>
    <w:rsid w:val="005D146F"/>
    <w:rsid w:val="005D39B5"/>
    <w:rsid w:val="005E1676"/>
    <w:rsid w:val="005E2345"/>
    <w:rsid w:val="005E5F38"/>
    <w:rsid w:val="005E727C"/>
    <w:rsid w:val="005F5344"/>
    <w:rsid w:val="005F5F92"/>
    <w:rsid w:val="00606A33"/>
    <w:rsid w:val="00612599"/>
    <w:rsid w:val="006125EA"/>
    <w:rsid w:val="00616693"/>
    <w:rsid w:val="00616C2C"/>
    <w:rsid w:val="00620949"/>
    <w:rsid w:val="006210A6"/>
    <w:rsid w:val="00626708"/>
    <w:rsid w:val="0062760F"/>
    <w:rsid w:val="00630375"/>
    <w:rsid w:val="006315D0"/>
    <w:rsid w:val="0063189C"/>
    <w:rsid w:val="00640C53"/>
    <w:rsid w:val="006531BB"/>
    <w:rsid w:val="00654443"/>
    <w:rsid w:val="00654C6C"/>
    <w:rsid w:val="00662229"/>
    <w:rsid w:val="00666D68"/>
    <w:rsid w:val="00670CCA"/>
    <w:rsid w:val="00672F59"/>
    <w:rsid w:val="00677AC4"/>
    <w:rsid w:val="0068031B"/>
    <w:rsid w:val="00684870"/>
    <w:rsid w:val="00685675"/>
    <w:rsid w:val="00691ED2"/>
    <w:rsid w:val="006920F1"/>
    <w:rsid w:val="00695353"/>
    <w:rsid w:val="006971A8"/>
    <w:rsid w:val="00697DF9"/>
    <w:rsid w:val="006A08CD"/>
    <w:rsid w:val="006B3AE7"/>
    <w:rsid w:val="006C67F0"/>
    <w:rsid w:val="006D6ADC"/>
    <w:rsid w:val="006E7B6B"/>
    <w:rsid w:val="006F0113"/>
    <w:rsid w:val="006F140B"/>
    <w:rsid w:val="006F2CD2"/>
    <w:rsid w:val="007038DC"/>
    <w:rsid w:val="00710958"/>
    <w:rsid w:val="0072032C"/>
    <w:rsid w:val="00720775"/>
    <w:rsid w:val="00724072"/>
    <w:rsid w:val="00726240"/>
    <w:rsid w:val="00741FF0"/>
    <w:rsid w:val="00743EAC"/>
    <w:rsid w:val="00746CDA"/>
    <w:rsid w:val="007511E2"/>
    <w:rsid w:val="007838D0"/>
    <w:rsid w:val="00794075"/>
    <w:rsid w:val="0079548E"/>
    <w:rsid w:val="007B1524"/>
    <w:rsid w:val="007B3104"/>
    <w:rsid w:val="007B5687"/>
    <w:rsid w:val="007B7DD2"/>
    <w:rsid w:val="007D161B"/>
    <w:rsid w:val="007D3766"/>
    <w:rsid w:val="007D6EBF"/>
    <w:rsid w:val="007E26D0"/>
    <w:rsid w:val="007E5A1F"/>
    <w:rsid w:val="007E67BB"/>
    <w:rsid w:val="007F38CD"/>
    <w:rsid w:val="007F4439"/>
    <w:rsid w:val="00806E51"/>
    <w:rsid w:val="008073C5"/>
    <w:rsid w:val="008108FD"/>
    <w:rsid w:val="00820AC4"/>
    <w:rsid w:val="00825327"/>
    <w:rsid w:val="008367C5"/>
    <w:rsid w:val="00837DEF"/>
    <w:rsid w:val="00841F31"/>
    <w:rsid w:val="00850D8C"/>
    <w:rsid w:val="008622B8"/>
    <w:rsid w:val="00870CA0"/>
    <w:rsid w:val="0087336C"/>
    <w:rsid w:val="008748EB"/>
    <w:rsid w:val="00874E79"/>
    <w:rsid w:val="008760C9"/>
    <w:rsid w:val="0087752D"/>
    <w:rsid w:val="00882CF6"/>
    <w:rsid w:val="00883E87"/>
    <w:rsid w:val="008933FE"/>
    <w:rsid w:val="008948C5"/>
    <w:rsid w:val="008B391B"/>
    <w:rsid w:val="008B7BBB"/>
    <w:rsid w:val="008C05E9"/>
    <w:rsid w:val="008D066A"/>
    <w:rsid w:val="008D283D"/>
    <w:rsid w:val="008D38C4"/>
    <w:rsid w:val="008F1CFD"/>
    <w:rsid w:val="009114D6"/>
    <w:rsid w:val="00911834"/>
    <w:rsid w:val="009130F8"/>
    <w:rsid w:val="00914693"/>
    <w:rsid w:val="00923056"/>
    <w:rsid w:val="0092452A"/>
    <w:rsid w:val="0092508E"/>
    <w:rsid w:val="00931B84"/>
    <w:rsid w:val="009344C6"/>
    <w:rsid w:val="00934FA3"/>
    <w:rsid w:val="00961849"/>
    <w:rsid w:val="00964EE3"/>
    <w:rsid w:val="00981E12"/>
    <w:rsid w:val="00985519"/>
    <w:rsid w:val="00997357"/>
    <w:rsid w:val="009A1874"/>
    <w:rsid w:val="009A3ABE"/>
    <w:rsid w:val="009A71AE"/>
    <w:rsid w:val="009B5038"/>
    <w:rsid w:val="009F048C"/>
    <w:rsid w:val="009F3513"/>
    <w:rsid w:val="009F3A93"/>
    <w:rsid w:val="009F5E4D"/>
    <w:rsid w:val="009F6F89"/>
    <w:rsid w:val="00A0288C"/>
    <w:rsid w:val="00A02D00"/>
    <w:rsid w:val="00A04318"/>
    <w:rsid w:val="00A0756B"/>
    <w:rsid w:val="00A113F0"/>
    <w:rsid w:val="00A13508"/>
    <w:rsid w:val="00A13C01"/>
    <w:rsid w:val="00A17E85"/>
    <w:rsid w:val="00A3155C"/>
    <w:rsid w:val="00A32D3D"/>
    <w:rsid w:val="00A339DC"/>
    <w:rsid w:val="00A417A1"/>
    <w:rsid w:val="00A4564B"/>
    <w:rsid w:val="00A478BB"/>
    <w:rsid w:val="00A61983"/>
    <w:rsid w:val="00A62027"/>
    <w:rsid w:val="00A626A6"/>
    <w:rsid w:val="00A64F11"/>
    <w:rsid w:val="00A675B5"/>
    <w:rsid w:val="00A72CC6"/>
    <w:rsid w:val="00A743EF"/>
    <w:rsid w:val="00A832F1"/>
    <w:rsid w:val="00A879C9"/>
    <w:rsid w:val="00AA63FE"/>
    <w:rsid w:val="00AA7027"/>
    <w:rsid w:val="00AB0F96"/>
    <w:rsid w:val="00AB1729"/>
    <w:rsid w:val="00AB1C26"/>
    <w:rsid w:val="00AB56F3"/>
    <w:rsid w:val="00AD750F"/>
    <w:rsid w:val="00AD7657"/>
    <w:rsid w:val="00AE32BF"/>
    <w:rsid w:val="00AE3832"/>
    <w:rsid w:val="00AF05EF"/>
    <w:rsid w:val="00AF7707"/>
    <w:rsid w:val="00B00C96"/>
    <w:rsid w:val="00B01665"/>
    <w:rsid w:val="00B0301F"/>
    <w:rsid w:val="00B04C29"/>
    <w:rsid w:val="00B11E2C"/>
    <w:rsid w:val="00B21368"/>
    <w:rsid w:val="00B30024"/>
    <w:rsid w:val="00B335EF"/>
    <w:rsid w:val="00B35D21"/>
    <w:rsid w:val="00B4077C"/>
    <w:rsid w:val="00B4387D"/>
    <w:rsid w:val="00B43EDE"/>
    <w:rsid w:val="00B47613"/>
    <w:rsid w:val="00B47B38"/>
    <w:rsid w:val="00B54B6E"/>
    <w:rsid w:val="00B54D8C"/>
    <w:rsid w:val="00B7155A"/>
    <w:rsid w:val="00B7162E"/>
    <w:rsid w:val="00B813D6"/>
    <w:rsid w:val="00B84CC1"/>
    <w:rsid w:val="00B92EE4"/>
    <w:rsid w:val="00B93130"/>
    <w:rsid w:val="00B931FB"/>
    <w:rsid w:val="00B95CE9"/>
    <w:rsid w:val="00B95E88"/>
    <w:rsid w:val="00B970D2"/>
    <w:rsid w:val="00BA3D97"/>
    <w:rsid w:val="00BA5C9B"/>
    <w:rsid w:val="00BC0D5D"/>
    <w:rsid w:val="00BC5148"/>
    <w:rsid w:val="00BE16DB"/>
    <w:rsid w:val="00BE7FEA"/>
    <w:rsid w:val="00BF7B9E"/>
    <w:rsid w:val="00C01975"/>
    <w:rsid w:val="00C21261"/>
    <w:rsid w:val="00C2732A"/>
    <w:rsid w:val="00C409E2"/>
    <w:rsid w:val="00C50EA6"/>
    <w:rsid w:val="00C52502"/>
    <w:rsid w:val="00C551B5"/>
    <w:rsid w:val="00C552B4"/>
    <w:rsid w:val="00C6776E"/>
    <w:rsid w:val="00C71FAF"/>
    <w:rsid w:val="00C72359"/>
    <w:rsid w:val="00C72E72"/>
    <w:rsid w:val="00C73E92"/>
    <w:rsid w:val="00C81287"/>
    <w:rsid w:val="00C81FBA"/>
    <w:rsid w:val="00C82BB8"/>
    <w:rsid w:val="00C84CB9"/>
    <w:rsid w:val="00C91D8C"/>
    <w:rsid w:val="00CA0EB6"/>
    <w:rsid w:val="00CB59C3"/>
    <w:rsid w:val="00CB5DC3"/>
    <w:rsid w:val="00CC2397"/>
    <w:rsid w:val="00CC2A0F"/>
    <w:rsid w:val="00CC2C57"/>
    <w:rsid w:val="00CC44BC"/>
    <w:rsid w:val="00CE15E5"/>
    <w:rsid w:val="00CE703C"/>
    <w:rsid w:val="00CF2190"/>
    <w:rsid w:val="00D00814"/>
    <w:rsid w:val="00D019C1"/>
    <w:rsid w:val="00D05517"/>
    <w:rsid w:val="00D12088"/>
    <w:rsid w:val="00D129A4"/>
    <w:rsid w:val="00D218D3"/>
    <w:rsid w:val="00D303DF"/>
    <w:rsid w:val="00D37360"/>
    <w:rsid w:val="00D37A6C"/>
    <w:rsid w:val="00D5097E"/>
    <w:rsid w:val="00D51F4C"/>
    <w:rsid w:val="00D5220D"/>
    <w:rsid w:val="00D53A95"/>
    <w:rsid w:val="00D63B08"/>
    <w:rsid w:val="00D65FD1"/>
    <w:rsid w:val="00D770A9"/>
    <w:rsid w:val="00D804B9"/>
    <w:rsid w:val="00D916F0"/>
    <w:rsid w:val="00D92FDF"/>
    <w:rsid w:val="00D95CE8"/>
    <w:rsid w:val="00DA3FB4"/>
    <w:rsid w:val="00DA741D"/>
    <w:rsid w:val="00DB16F5"/>
    <w:rsid w:val="00DB2DF0"/>
    <w:rsid w:val="00DB337F"/>
    <w:rsid w:val="00DB685E"/>
    <w:rsid w:val="00DC0656"/>
    <w:rsid w:val="00DC6EA5"/>
    <w:rsid w:val="00DD5548"/>
    <w:rsid w:val="00DE21D8"/>
    <w:rsid w:val="00DE68AE"/>
    <w:rsid w:val="00DF05F8"/>
    <w:rsid w:val="00E00FB8"/>
    <w:rsid w:val="00E137A0"/>
    <w:rsid w:val="00E17792"/>
    <w:rsid w:val="00E235A1"/>
    <w:rsid w:val="00E375C3"/>
    <w:rsid w:val="00E4747A"/>
    <w:rsid w:val="00E51DE7"/>
    <w:rsid w:val="00E525CC"/>
    <w:rsid w:val="00E53896"/>
    <w:rsid w:val="00E56B6A"/>
    <w:rsid w:val="00E64A96"/>
    <w:rsid w:val="00E83D42"/>
    <w:rsid w:val="00E84ACC"/>
    <w:rsid w:val="00E92B45"/>
    <w:rsid w:val="00E93B98"/>
    <w:rsid w:val="00E94332"/>
    <w:rsid w:val="00EA534E"/>
    <w:rsid w:val="00EB0886"/>
    <w:rsid w:val="00EB08CE"/>
    <w:rsid w:val="00EB66BE"/>
    <w:rsid w:val="00EB6D7E"/>
    <w:rsid w:val="00EB78FF"/>
    <w:rsid w:val="00EC795B"/>
    <w:rsid w:val="00ED0EC5"/>
    <w:rsid w:val="00ED187B"/>
    <w:rsid w:val="00ED516A"/>
    <w:rsid w:val="00ED5825"/>
    <w:rsid w:val="00ED5937"/>
    <w:rsid w:val="00F04CE2"/>
    <w:rsid w:val="00F061F8"/>
    <w:rsid w:val="00F078A8"/>
    <w:rsid w:val="00F11D76"/>
    <w:rsid w:val="00F14589"/>
    <w:rsid w:val="00F17584"/>
    <w:rsid w:val="00F17ADF"/>
    <w:rsid w:val="00F23E26"/>
    <w:rsid w:val="00F254D5"/>
    <w:rsid w:val="00F25A48"/>
    <w:rsid w:val="00F27603"/>
    <w:rsid w:val="00F40E84"/>
    <w:rsid w:val="00F42832"/>
    <w:rsid w:val="00F44BB6"/>
    <w:rsid w:val="00F47E46"/>
    <w:rsid w:val="00F50F58"/>
    <w:rsid w:val="00F51BFB"/>
    <w:rsid w:val="00F547A6"/>
    <w:rsid w:val="00F623CB"/>
    <w:rsid w:val="00F62C08"/>
    <w:rsid w:val="00F63B2D"/>
    <w:rsid w:val="00F70937"/>
    <w:rsid w:val="00F71695"/>
    <w:rsid w:val="00F80808"/>
    <w:rsid w:val="00F81008"/>
    <w:rsid w:val="00F8196D"/>
    <w:rsid w:val="00F873AC"/>
    <w:rsid w:val="00F93B52"/>
    <w:rsid w:val="00F94174"/>
    <w:rsid w:val="00FA2FE7"/>
    <w:rsid w:val="00FA314E"/>
    <w:rsid w:val="00FA4BFC"/>
    <w:rsid w:val="00FB13AC"/>
    <w:rsid w:val="00FB1BF8"/>
    <w:rsid w:val="00FB4762"/>
    <w:rsid w:val="00FB4A14"/>
    <w:rsid w:val="00FB771D"/>
    <w:rsid w:val="00FC3B8D"/>
    <w:rsid w:val="00FD4D39"/>
    <w:rsid w:val="00FD6C3F"/>
    <w:rsid w:val="00FD703A"/>
    <w:rsid w:val="00FD75E9"/>
    <w:rsid w:val="00FE03AD"/>
    <w:rsid w:val="00FE0A25"/>
    <w:rsid w:val="00FE64C0"/>
    <w:rsid w:val="00FF01F5"/>
    <w:rsid w:val="00FF7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0269F925"/>
  <w15:chartTrackingRefBased/>
  <w15:docId w15:val="{0AA28EDA-BAE7-4196-9CC8-7FDB4D1D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5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792"/>
    <w:pPr>
      <w:ind w:left="720"/>
      <w:contextualSpacing/>
    </w:pPr>
  </w:style>
  <w:style w:type="paragraph" w:styleId="Subtitle">
    <w:name w:val="Subtitle"/>
    <w:basedOn w:val="Normal"/>
    <w:next w:val="Normal"/>
    <w:link w:val="SubtitleChar"/>
    <w:uiPriority w:val="11"/>
    <w:qFormat/>
    <w:rsid w:val="000A05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05E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A05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05E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931FB"/>
    <w:rPr>
      <w:color w:val="0000FF"/>
      <w:u w:val="single"/>
    </w:rPr>
  </w:style>
  <w:style w:type="paragraph" w:styleId="Header">
    <w:name w:val="header"/>
    <w:basedOn w:val="Normal"/>
    <w:link w:val="HeaderChar"/>
    <w:uiPriority w:val="99"/>
    <w:unhideWhenUsed/>
    <w:rsid w:val="00240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2AD"/>
  </w:style>
  <w:style w:type="paragraph" w:styleId="Footer">
    <w:name w:val="footer"/>
    <w:basedOn w:val="Normal"/>
    <w:link w:val="FooterChar"/>
    <w:uiPriority w:val="99"/>
    <w:unhideWhenUsed/>
    <w:rsid w:val="002402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23404">
      <w:bodyDiv w:val="1"/>
      <w:marLeft w:val="0"/>
      <w:marRight w:val="0"/>
      <w:marTop w:val="0"/>
      <w:marBottom w:val="0"/>
      <w:divBdr>
        <w:top w:val="none" w:sz="0" w:space="0" w:color="auto"/>
        <w:left w:val="none" w:sz="0" w:space="0" w:color="auto"/>
        <w:bottom w:val="none" w:sz="0" w:space="0" w:color="auto"/>
        <w:right w:val="none" w:sz="0" w:space="0" w:color="auto"/>
      </w:divBdr>
    </w:div>
    <w:div w:id="1225990038">
      <w:bodyDiv w:val="1"/>
      <w:marLeft w:val="0"/>
      <w:marRight w:val="0"/>
      <w:marTop w:val="0"/>
      <w:marBottom w:val="0"/>
      <w:divBdr>
        <w:top w:val="none" w:sz="0" w:space="0" w:color="auto"/>
        <w:left w:val="none" w:sz="0" w:space="0" w:color="auto"/>
        <w:bottom w:val="none" w:sz="0" w:space="0" w:color="auto"/>
        <w:right w:val="none" w:sz="0" w:space="0" w:color="auto"/>
      </w:divBdr>
    </w:div>
    <w:div w:id="130069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5365</Words>
  <Characters>28439</Characters>
  <Application>Microsoft Office Word</Application>
  <DocSecurity>0</DocSecurity>
  <Lines>236</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Ogilvie, Tabitha</dc:creator>
  <cp:keywords/>
  <dc:description/>
  <cp:lastModifiedBy>Tikaram Sanyashi</cp:lastModifiedBy>
  <cp:revision>344</cp:revision>
  <cp:lastPrinted>2023-02-08T09:05:00Z</cp:lastPrinted>
  <dcterms:created xsi:type="dcterms:W3CDTF">2022-12-07T10:20:00Z</dcterms:created>
  <dcterms:modified xsi:type="dcterms:W3CDTF">2023-02-08T14:47:00Z</dcterms:modified>
</cp:coreProperties>
</file>