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3BB" w:rsidRPr="002963BB" w:rsidRDefault="002963BB" w:rsidP="002963BB">
      <w:pPr>
        <w:spacing w:after="0" w:line="240" w:lineRule="auto"/>
        <w:rPr>
          <w:rFonts w:ascii="Times New Roman" w:eastAsia="Times New Roman" w:hAnsi="Times New Roman" w:cs="Times New Roman"/>
          <w:sz w:val="24"/>
          <w:szCs w:val="24"/>
          <w:lang w:eastAsia="ru-RU"/>
        </w:rPr>
      </w:pPr>
      <w:r w:rsidRPr="002963BB">
        <w:rPr>
          <w:rFonts w:ascii="Times New Roman" w:eastAsia="Times New Roman" w:hAnsi="Times New Roman" w:cs="Times New Roman"/>
          <w:sz w:val="24"/>
          <w:szCs w:val="24"/>
          <w:lang w:eastAsia="ru-RU"/>
        </w:rPr>
        <w:t xml:space="preserve">Действия многих системных администраторов, столкнувшихся со сложностями при установке ключей защиты для 1С Предприятия, более всего напоминают шаманские камлания с бубном. </w:t>
      </w:r>
      <w:proofErr w:type="gramStart"/>
      <w:r w:rsidRPr="002963BB">
        <w:rPr>
          <w:rFonts w:ascii="Times New Roman" w:eastAsia="Times New Roman" w:hAnsi="Times New Roman" w:cs="Times New Roman"/>
          <w:sz w:val="24"/>
          <w:szCs w:val="24"/>
          <w:lang w:eastAsia="ru-RU"/>
        </w:rPr>
        <w:t>В "</w:t>
      </w:r>
      <w:proofErr w:type="spellStart"/>
      <w:r w:rsidRPr="002963BB">
        <w:rPr>
          <w:rFonts w:ascii="Times New Roman" w:eastAsia="Times New Roman" w:hAnsi="Times New Roman" w:cs="Times New Roman"/>
          <w:sz w:val="24"/>
          <w:szCs w:val="24"/>
          <w:lang w:eastAsia="ru-RU"/>
        </w:rPr>
        <w:t>админских</w:t>
      </w:r>
      <w:proofErr w:type="spellEnd"/>
      <w:r w:rsidRPr="002963BB">
        <w:rPr>
          <w:rFonts w:ascii="Times New Roman" w:eastAsia="Times New Roman" w:hAnsi="Times New Roman" w:cs="Times New Roman"/>
          <w:sz w:val="24"/>
          <w:szCs w:val="24"/>
          <w:lang w:eastAsia="ru-RU"/>
        </w:rPr>
        <w:t xml:space="preserve"> кругах", да и в интернете, ходят мифы и легенды о "капризности" ключей защиты, о ее "кривой" реализации и т.п.</w:t>
      </w:r>
      <w:proofErr w:type="gramEnd"/>
      <w:r w:rsidRPr="002963BB">
        <w:rPr>
          <w:rFonts w:ascii="Times New Roman" w:eastAsia="Times New Roman" w:hAnsi="Times New Roman" w:cs="Times New Roman"/>
          <w:sz w:val="24"/>
          <w:szCs w:val="24"/>
          <w:lang w:eastAsia="ru-RU"/>
        </w:rPr>
        <w:t xml:space="preserve"> В тоже время большинство нестандартных ситуаций является следствием крайне низкого уровня знаний о ключах защиты и особенностях их использования. </w:t>
      </w:r>
    </w:p>
    <w:p w:rsidR="002963BB" w:rsidRDefault="002963BB" w:rsidP="002963BB">
      <w:pPr>
        <w:spacing w:after="0" w:line="240" w:lineRule="auto"/>
        <w:rPr>
          <w:rFonts w:ascii="Times New Roman" w:eastAsia="Times New Roman" w:hAnsi="Times New Roman" w:cs="Times New Roman"/>
          <w:sz w:val="24"/>
          <w:szCs w:val="24"/>
          <w:lang w:eastAsia="ru-RU"/>
        </w:rPr>
      </w:pPr>
      <w:r w:rsidRPr="002963BB">
        <w:rPr>
          <w:rFonts w:ascii="Times New Roman" w:eastAsia="Times New Roman" w:hAnsi="Times New Roman" w:cs="Times New Roman"/>
          <w:b/>
          <w:bCs/>
          <w:sz w:val="24"/>
          <w:szCs w:val="24"/>
          <w:lang w:eastAsia="ru-RU"/>
        </w:rPr>
        <w:t xml:space="preserve">Какие бывают </w:t>
      </w:r>
      <w:proofErr w:type="gramStart"/>
      <w:r w:rsidRPr="002963BB">
        <w:rPr>
          <w:rFonts w:ascii="Times New Roman" w:eastAsia="Times New Roman" w:hAnsi="Times New Roman" w:cs="Times New Roman"/>
          <w:b/>
          <w:bCs/>
          <w:sz w:val="24"/>
          <w:szCs w:val="24"/>
          <w:lang w:eastAsia="ru-RU"/>
        </w:rPr>
        <w:t>ключи</w:t>
      </w:r>
      <w:proofErr w:type="gramEnd"/>
      <w:r w:rsidRPr="002963BB">
        <w:rPr>
          <w:rFonts w:ascii="Times New Roman" w:eastAsia="Times New Roman" w:hAnsi="Times New Roman" w:cs="Times New Roman"/>
          <w:sz w:val="24"/>
          <w:szCs w:val="24"/>
          <w:lang w:eastAsia="ru-RU"/>
        </w:rPr>
        <w:br/>
      </w:r>
      <w:r w:rsidRPr="002963BB">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933450" cy="618490"/>
            <wp:effectExtent l="19050" t="0" r="0" b="0"/>
            <wp:docPr id="1" name="Рисунок 1" descr="model_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_basic.jpg"/>
                    <pic:cNvPicPr>
                      <a:picLocks noChangeAspect="1" noChangeArrowheads="1"/>
                    </pic:cNvPicPr>
                  </pic:nvPicPr>
                  <pic:blipFill>
                    <a:blip r:embed="rId5" cstate="print"/>
                    <a:srcRect/>
                    <a:stretch>
                      <a:fillRect/>
                    </a:stretch>
                  </pic:blipFill>
                  <pic:spPr bwMode="auto">
                    <a:xfrm>
                      <a:off x="0" y="0"/>
                      <a:ext cx="933450" cy="618490"/>
                    </a:xfrm>
                    <a:prstGeom prst="rect">
                      <a:avLst/>
                    </a:prstGeom>
                    <a:noFill/>
                    <a:ln w="9525">
                      <a:noFill/>
                      <a:miter lim="800000"/>
                      <a:headEnd/>
                      <a:tailEnd/>
                    </a:ln>
                  </pic:spPr>
                </pic:pic>
              </a:graphicData>
            </a:graphic>
          </wp:inline>
        </w:drawing>
      </w:r>
      <w:r w:rsidRPr="002963BB">
        <w:rPr>
          <w:rFonts w:ascii="Times New Roman" w:eastAsia="Times New Roman" w:hAnsi="Times New Roman" w:cs="Times New Roman"/>
          <w:sz w:val="24"/>
          <w:szCs w:val="24"/>
          <w:lang w:eastAsia="ru-RU"/>
        </w:rPr>
        <w:t xml:space="preserve">Локальные однопользовательские ключи представлены моделью </w:t>
      </w:r>
      <w:r w:rsidRPr="002963BB">
        <w:rPr>
          <w:rFonts w:ascii="Times New Roman" w:eastAsia="Times New Roman" w:hAnsi="Times New Roman" w:cs="Times New Roman"/>
          <w:b/>
          <w:bCs/>
          <w:sz w:val="24"/>
          <w:szCs w:val="24"/>
          <w:lang w:eastAsia="ru-RU"/>
        </w:rPr>
        <w:t xml:space="preserve">HASP HL </w:t>
      </w:r>
      <w:proofErr w:type="spellStart"/>
      <w:r w:rsidRPr="002963BB">
        <w:rPr>
          <w:rFonts w:ascii="Times New Roman" w:eastAsia="Times New Roman" w:hAnsi="Times New Roman" w:cs="Times New Roman"/>
          <w:b/>
          <w:bCs/>
          <w:sz w:val="24"/>
          <w:szCs w:val="24"/>
          <w:lang w:eastAsia="ru-RU"/>
        </w:rPr>
        <w:t>Basic</w:t>
      </w:r>
      <w:proofErr w:type="spellEnd"/>
      <w:r w:rsidRPr="002963BB">
        <w:rPr>
          <w:rFonts w:ascii="Times New Roman" w:eastAsia="Times New Roman" w:hAnsi="Times New Roman" w:cs="Times New Roman"/>
          <w:sz w:val="24"/>
          <w:szCs w:val="24"/>
          <w:lang w:eastAsia="ru-RU"/>
        </w:rPr>
        <w:t xml:space="preserve"> (синего цвета), данный ключ имеет маркировку </w:t>
      </w:r>
      <w:r w:rsidRPr="002963BB">
        <w:rPr>
          <w:rFonts w:ascii="Times New Roman" w:eastAsia="Times New Roman" w:hAnsi="Times New Roman" w:cs="Times New Roman"/>
          <w:b/>
          <w:bCs/>
          <w:sz w:val="24"/>
          <w:szCs w:val="24"/>
          <w:lang w:eastAsia="ru-RU"/>
        </w:rPr>
        <w:t>H4 M1 ORGL8</w:t>
      </w:r>
      <w:r w:rsidRPr="002963BB">
        <w:rPr>
          <w:rFonts w:ascii="Times New Roman" w:eastAsia="Times New Roman" w:hAnsi="Times New Roman" w:cs="Times New Roman"/>
          <w:sz w:val="24"/>
          <w:szCs w:val="24"/>
          <w:lang w:eastAsia="ru-RU"/>
        </w:rPr>
        <w:t>, не имеет встроенной памяти и персонального ID, не хранит в себе никаких параметров и настроек. Поставляется продуктами имеющими лицензию на одно рабочее место.</w:t>
      </w:r>
      <w:r w:rsidRPr="002963BB">
        <w:rPr>
          <w:rFonts w:ascii="Times New Roman" w:eastAsia="Times New Roman" w:hAnsi="Times New Roman" w:cs="Times New Roman"/>
          <w:sz w:val="24"/>
          <w:szCs w:val="24"/>
          <w:lang w:eastAsia="ru-RU"/>
        </w:rPr>
        <w:br/>
      </w:r>
    </w:p>
    <w:p w:rsidR="002963BB" w:rsidRPr="002963BB" w:rsidRDefault="002963BB" w:rsidP="002963B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933450" cy="618490"/>
            <wp:effectExtent l="19050" t="0" r="0" b="0"/>
            <wp:docPr id="5" name="Рисунок 2" descr="model_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_net.jpg"/>
                    <pic:cNvPicPr>
                      <a:picLocks noChangeAspect="1" noChangeArrowheads="1"/>
                    </pic:cNvPicPr>
                  </pic:nvPicPr>
                  <pic:blipFill>
                    <a:blip r:embed="rId6" cstate="print"/>
                    <a:srcRect/>
                    <a:stretch>
                      <a:fillRect/>
                    </a:stretch>
                  </pic:blipFill>
                  <pic:spPr bwMode="auto">
                    <a:xfrm>
                      <a:off x="0" y="0"/>
                      <a:ext cx="933450" cy="618490"/>
                    </a:xfrm>
                    <a:prstGeom prst="rect">
                      <a:avLst/>
                    </a:prstGeom>
                    <a:noFill/>
                    <a:ln w="9525">
                      <a:noFill/>
                      <a:miter lim="800000"/>
                      <a:headEnd/>
                      <a:tailEnd/>
                    </a:ln>
                  </pic:spPr>
                </pic:pic>
              </a:graphicData>
            </a:graphic>
          </wp:inline>
        </w:drawing>
      </w:r>
      <w:r w:rsidRPr="002963BB">
        <w:rPr>
          <w:rFonts w:ascii="Times New Roman" w:eastAsia="Times New Roman" w:hAnsi="Times New Roman" w:cs="Times New Roman"/>
          <w:sz w:val="24"/>
          <w:szCs w:val="24"/>
          <w:lang w:eastAsia="ru-RU"/>
        </w:rPr>
        <w:t xml:space="preserve">Сетевые клиентские ключи включают серию </w:t>
      </w:r>
      <w:r w:rsidRPr="002963BB">
        <w:rPr>
          <w:rFonts w:ascii="Times New Roman" w:eastAsia="Times New Roman" w:hAnsi="Times New Roman" w:cs="Times New Roman"/>
          <w:b/>
          <w:bCs/>
          <w:sz w:val="24"/>
          <w:szCs w:val="24"/>
          <w:lang w:eastAsia="ru-RU"/>
        </w:rPr>
        <w:t xml:space="preserve">HASP HL </w:t>
      </w:r>
      <w:proofErr w:type="spellStart"/>
      <w:r w:rsidRPr="002963BB">
        <w:rPr>
          <w:rFonts w:ascii="Times New Roman" w:eastAsia="Times New Roman" w:hAnsi="Times New Roman" w:cs="Times New Roman"/>
          <w:b/>
          <w:bCs/>
          <w:sz w:val="24"/>
          <w:szCs w:val="24"/>
          <w:lang w:eastAsia="ru-RU"/>
        </w:rPr>
        <w:t>Net</w:t>
      </w:r>
      <w:proofErr w:type="spellEnd"/>
      <w:r w:rsidRPr="002963BB">
        <w:rPr>
          <w:rFonts w:ascii="Times New Roman" w:eastAsia="Times New Roman" w:hAnsi="Times New Roman" w:cs="Times New Roman"/>
          <w:sz w:val="24"/>
          <w:szCs w:val="24"/>
          <w:lang w:eastAsia="ru-RU"/>
        </w:rPr>
        <w:t xml:space="preserve"> (красного цвета). Имеют внутреннюю память, в которой хранится количество лицензий, и </w:t>
      </w:r>
      <w:proofErr w:type="gramStart"/>
      <w:r w:rsidRPr="002963BB">
        <w:rPr>
          <w:rFonts w:ascii="Times New Roman" w:eastAsia="Times New Roman" w:hAnsi="Times New Roman" w:cs="Times New Roman"/>
          <w:sz w:val="24"/>
          <w:szCs w:val="24"/>
          <w:lang w:eastAsia="ru-RU"/>
        </w:rPr>
        <w:t>уникальный</w:t>
      </w:r>
      <w:proofErr w:type="gramEnd"/>
      <w:r w:rsidRPr="002963BB">
        <w:rPr>
          <w:rFonts w:ascii="Times New Roman" w:eastAsia="Times New Roman" w:hAnsi="Times New Roman" w:cs="Times New Roman"/>
          <w:sz w:val="24"/>
          <w:szCs w:val="24"/>
          <w:lang w:eastAsia="ru-RU"/>
        </w:rPr>
        <w:t xml:space="preserve"> ID. Существуют разновидности на 5, 10, 20, 50 и 100 пользователей. Имеет маркировку </w:t>
      </w:r>
      <w:r w:rsidRPr="002963BB">
        <w:rPr>
          <w:rFonts w:ascii="Times New Roman" w:eastAsia="Times New Roman" w:hAnsi="Times New Roman" w:cs="Times New Roman"/>
          <w:b/>
          <w:bCs/>
          <w:sz w:val="24"/>
          <w:szCs w:val="24"/>
          <w:lang w:eastAsia="ru-RU"/>
        </w:rPr>
        <w:t>NETXX ORGL8</w:t>
      </w:r>
      <w:r w:rsidRPr="002963BB">
        <w:rPr>
          <w:rFonts w:ascii="Times New Roman" w:eastAsia="Times New Roman" w:hAnsi="Times New Roman" w:cs="Times New Roman"/>
          <w:sz w:val="24"/>
          <w:szCs w:val="24"/>
          <w:lang w:eastAsia="ru-RU"/>
        </w:rPr>
        <w:t>, где Х</w:t>
      </w:r>
      <w:proofErr w:type="gramStart"/>
      <w:r w:rsidRPr="002963BB">
        <w:rPr>
          <w:rFonts w:ascii="Times New Roman" w:eastAsia="Times New Roman" w:hAnsi="Times New Roman" w:cs="Times New Roman"/>
          <w:sz w:val="24"/>
          <w:szCs w:val="24"/>
          <w:lang w:eastAsia="ru-RU"/>
        </w:rPr>
        <w:t>X</w:t>
      </w:r>
      <w:proofErr w:type="gramEnd"/>
      <w:r w:rsidRPr="002963BB">
        <w:rPr>
          <w:rFonts w:ascii="Times New Roman" w:eastAsia="Times New Roman" w:hAnsi="Times New Roman" w:cs="Times New Roman"/>
          <w:sz w:val="24"/>
          <w:szCs w:val="24"/>
          <w:lang w:eastAsia="ru-RU"/>
        </w:rPr>
        <w:t xml:space="preserve"> - количество лицензий (например NET5 ORGL8). Существуют также ключи на 300 и 500 </w:t>
      </w:r>
      <w:proofErr w:type="gramStart"/>
      <w:r w:rsidRPr="002963BB">
        <w:rPr>
          <w:rFonts w:ascii="Times New Roman" w:eastAsia="Times New Roman" w:hAnsi="Times New Roman" w:cs="Times New Roman"/>
          <w:sz w:val="24"/>
          <w:szCs w:val="24"/>
          <w:lang w:eastAsia="ru-RU"/>
        </w:rPr>
        <w:t>пользователей</w:t>
      </w:r>
      <w:proofErr w:type="gramEnd"/>
      <w:r w:rsidRPr="002963BB">
        <w:rPr>
          <w:rFonts w:ascii="Times New Roman" w:eastAsia="Times New Roman" w:hAnsi="Times New Roman" w:cs="Times New Roman"/>
          <w:sz w:val="24"/>
          <w:szCs w:val="24"/>
          <w:lang w:eastAsia="ru-RU"/>
        </w:rPr>
        <w:t xml:space="preserve"> которые имеют маркировку </w:t>
      </w:r>
      <w:r w:rsidRPr="002963BB">
        <w:rPr>
          <w:rFonts w:ascii="Times New Roman" w:eastAsia="Times New Roman" w:hAnsi="Times New Roman" w:cs="Times New Roman"/>
          <w:b/>
          <w:bCs/>
          <w:sz w:val="24"/>
          <w:szCs w:val="24"/>
          <w:lang w:eastAsia="ru-RU"/>
        </w:rPr>
        <w:t>NET250+ ORG8A</w:t>
      </w:r>
      <w:r w:rsidRPr="002963BB">
        <w:rPr>
          <w:rFonts w:ascii="Times New Roman" w:eastAsia="Times New Roman" w:hAnsi="Times New Roman" w:cs="Times New Roman"/>
          <w:sz w:val="24"/>
          <w:szCs w:val="24"/>
          <w:lang w:eastAsia="ru-RU"/>
        </w:rPr>
        <w:t xml:space="preserve"> и </w:t>
      </w:r>
      <w:r w:rsidRPr="002963BB">
        <w:rPr>
          <w:rFonts w:ascii="Times New Roman" w:eastAsia="Times New Roman" w:hAnsi="Times New Roman" w:cs="Times New Roman"/>
          <w:b/>
          <w:bCs/>
          <w:sz w:val="24"/>
          <w:szCs w:val="24"/>
          <w:lang w:eastAsia="ru-RU"/>
        </w:rPr>
        <w:t>NET250+ ORG8B</w:t>
      </w:r>
      <w:r w:rsidRPr="002963BB">
        <w:rPr>
          <w:rFonts w:ascii="Times New Roman" w:eastAsia="Times New Roman" w:hAnsi="Times New Roman" w:cs="Times New Roman"/>
          <w:sz w:val="24"/>
          <w:szCs w:val="24"/>
          <w:lang w:eastAsia="ru-RU"/>
        </w:rPr>
        <w:t xml:space="preserve">. Поставляются с </w:t>
      </w:r>
      <w:proofErr w:type="gramStart"/>
      <w:r w:rsidRPr="002963BB">
        <w:rPr>
          <w:rFonts w:ascii="Times New Roman" w:eastAsia="Times New Roman" w:hAnsi="Times New Roman" w:cs="Times New Roman"/>
          <w:sz w:val="24"/>
          <w:szCs w:val="24"/>
          <w:lang w:eastAsia="ru-RU"/>
        </w:rPr>
        <w:t>продуктами</w:t>
      </w:r>
      <w:proofErr w:type="gramEnd"/>
      <w:r w:rsidRPr="002963BB">
        <w:rPr>
          <w:rFonts w:ascii="Times New Roman" w:eastAsia="Times New Roman" w:hAnsi="Times New Roman" w:cs="Times New Roman"/>
          <w:sz w:val="24"/>
          <w:szCs w:val="24"/>
          <w:lang w:eastAsia="ru-RU"/>
        </w:rPr>
        <w:t xml:space="preserve"> имеющими лицензию на 5 рабочих мест, а также отдельно, в виде дополнительных клиентских лицензий.</w:t>
      </w:r>
      <w:r w:rsidRPr="002963BB">
        <w:rPr>
          <w:rFonts w:ascii="Times New Roman" w:eastAsia="Times New Roman" w:hAnsi="Times New Roman" w:cs="Times New Roman"/>
          <w:sz w:val="24"/>
          <w:szCs w:val="24"/>
          <w:lang w:eastAsia="ru-RU"/>
        </w:rPr>
        <w:br/>
      </w:r>
      <w:r w:rsidRPr="002963BB">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933450" cy="618490"/>
            <wp:effectExtent l="19050" t="0" r="0" b="0"/>
            <wp:docPr id="3" name="Рисунок 3" descr="model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_pro.jpg"/>
                    <pic:cNvPicPr>
                      <a:picLocks noChangeAspect="1" noChangeArrowheads="1"/>
                    </pic:cNvPicPr>
                  </pic:nvPicPr>
                  <pic:blipFill>
                    <a:blip r:embed="rId7" cstate="print"/>
                    <a:srcRect/>
                    <a:stretch>
                      <a:fillRect/>
                    </a:stretch>
                  </pic:blipFill>
                  <pic:spPr bwMode="auto">
                    <a:xfrm>
                      <a:off x="0" y="0"/>
                      <a:ext cx="933450" cy="618490"/>
                    </a:xfrm>
                    <a:prstGeom prst="rect">
                      <a:avLst/>
                    </a:prstGeom>
                    <a:noFill/>
                    <a:ln w="9525">
                      <a:noFill/>
                      <a:miter lim="800000"/>
                      <a:headEnd/>
                      <a:tailEnd/>
                    </a:ln>
                  </pic:spPr>
                </pic:pic>
              </a:graphicData>
            </a:graphic>
          </wp:inline>
        </w:drawing>
      </w:r>
      <w:r w:rsidRPr="002963BB">
        <w:rPr>
          <w:rFonts w:ascii="Times New Roman" w:eastAsia="Times New Roman" w:hAnsi="Times New Roman" w:cs="Times New Roman"/>
          <w:sz w:val="24"/>
          <w:szCs w:val="24"/>
          <w:lang w:eastAsia="ru-RU"/>
        </w:rPr>
        <w:t xml:space="preserve">Ключи для сервера 1С Предприятие бывают только локальные. 32-битная версия имеет ключ защиты </w:t>
      </w:r>
      <w:r w:rsidRPr="002963BB">
        <w:rPr>
          <w:rFonts w:ascii="Times New Roman" w:eastAsia="Times New Roman" w:hAnsi="Times New Roman" w:cs="Times New Roman"/>
          <w:b/>
          <w:bCs/>
          <w:sz w:val="24"/>
          <w:szCs w:val="24"/>
          <w:lang w:eastAsia="ru-RU"/>
        </w:rPr>
        <w:t xml:space="preserve">HASP HL </w:t>
      </w:r>
      <w:proofErr w:type="spellStart"/>
      <w:r w:rsidRPr="002963BB">
        <w:rPr>
          <w:rFonts w:ascii="Times New Roman" w:eastAsia="Times New Roman" w:hAnsi="Times New Roman" w:cs="Times New Roman"/>
          <w:b/>
          <w:bCs/>
          <w:sz w:val="24"/>
          <w:szCs w:val="24"/>
          <w:lang w:eastAsia="ru-RU"/>
        </w:rPr>
        <w:t>Pro</w:t>
      </w:r>
      <w:proofErr w:type="spellEnd"/>
      <w:r w:rsidRPr="002963BB">
        <w:rPr>
          <w:rFonts w:ascii="Times New Roman" w:eastAsia="Times New Roman" w:hAnsi="Times New Roman" w:cs="Times New Roman"/>
          <w:sz w:val="24"/>
          <w:szCs w:val="24"/>
          <w:lang w:eastAsia="ru-RU"/>
        </w:rPr>
        <w:t xml:space="preserve"> (фиолетового цвета), который имеет внутреннюю память и уникальный ID. Имеет маркировку </w:t>
      </w:r>
      <w:r w:rsidRPr="002963BB">
        <w:rPr>
          <w:rFonts w:ascii="Times New Roman" w:eastAsia="Times New Roman" w:hAnsi="Times New Roman" w:cs="Times New Roman"/>
          <w:b/>
          <w:bCs/>
          <w:sz w:val="24"/>
          <w:szCs w:val="24"/>
          <w:lang w:eastAsia="ru-RU"/>
        </w:rPr>
        <w:t>ENSR8</w:t>
      </w:r>
      <w:r w:rsidRPr="002963BB">
        <w:rPr>
          <w:rFonts w:ascii="Times New Roman" w:eastAsia="Times New Roman" w:hAnsi="Times New Roman" w:cs="Times New Roman"/>
          <w:sz w:val="24"/>
          <w:szCs w:val="24"/>
          <w:lang w:eastAsia="ru-RU"/>
        </w:rPr>
        <w:t>, поставляется вместе с лицензией на сервер 1С Предприятие.</w:t>
      </w:r>
      <w:r w:rsidRPr="002963BB">
        <w:rPr>
          <w:rFonts w:ascii="Times New Roman" w:eastAsia="Times New Roman" w:hAnsi="Times New Roman" w:cs="Times New Roman"/>
          <w:sz w:val="24"/>
          <w:szCs w:val="24"/>
          <w:lang w:eastAsia="ru-RU"/>
        </w:rPr>
        <w:br/>
      </w:r>
      <w:r w:rsidRPr="002963BB">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933450" cy="618490"/>
            <wp:effectExtent l="19050" t="0" r="0" b="0"/>
            <wp:docPr id="4" name="Рисунок 4" descr="model_m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_max.jpg"/>
                    <pic:cNvPicPr>
                      <a:picLocks noChangeAspect="1" noChangeArrowheads="1"/>
                    </pic:cNvPicPr>
                  </pic:nvPicPr>
                  <pic:blipFill>
                    <a:blip r:embed="rId8" cstate="print"/>
                    <a:srcRect/>
                    <a:stretch>
                      <a:fillRect/>
                    </a:stretch>
                  </pic:blipFill>
                  <pic:spPr bwMode="auto">
                    <a:xfrm>
                      <a:off x="0" y="0"/>
                      <a:ext cx="933450" cy="618490"/>
                    </a:xfrm>
                    <a:prstGeom prst="rect">
                      <a:avLst/>
                    </a:prstGeom>
                    <a:noFill/>
                    <a:ln w="9525">
                      <a:noFill/>
                      <a:miter lim="800000"/>
                      <a:headEnd/>
                      <a:tailEnd/>
                    </a:ln>
                  </pic:spPr>
                </pic:pic>
              </a:graphicData>
            </a:graphic>
          </wp:inline>
        </w:drawing>
      </w:r>
      <w:r w:rsidRPr="002963BB">
        <w:rPr>
          <w:rFonts w:ascii="Times New Roman" w:eastAsia="Times New Roman" w:hAnsi="Times New Roman" w:cs="Times New Roman"/>
          <w:sz w:val="24"/>
          <w:szCs w:val="24"/>
          <w:lang w:eastAsia="ru-RU"/>
        </w:rPr>
        <w:t xml:space="preserve">Для 64-битного сервера используется ключ </w:t>
      </w:r>
      <w:r w:rsidRPr="002963BB">
        <w:rPr>
          <w:rFonts w:ascii="Times New Roman" w:eastAsia="Times New Roman" w:hAnsi="Times New Roman" w:cs="Times New Roman"/>
          <w:b/>
          <w:bCs/>
          <w:sz w:val="24"/>
          <w:szCs w:val="24"/>
          <w:lang w:eastAsia="ru-RU"/>
        </w:rPr>
        <w:t xml:space="preserve">HASP HL </w:t>
      </w:r>
      <w:proofErr w:type="spellStart"/>
      <w:r w:rsidRPr="002963BB">
        <w:rPr>
          <w:rFonts w:ascii="Times New Roman" w:eastAsia="Times New Roman" w:hAnsi="Times New Roman" w:cs="Times New Roman"/>
          <w:b/>
          <w:bCs/>
          <w:sz w:val="24"/>
          <w:szCs w:val="24"/>
          <w:lang w:eastAsia="ru-RU"/>
        </w:rPr>
        <w:t>Max</w:t>
      </w:r>
      <w:proofErr w:type="spellEnd"/>
      <w:r w:rsidRPr="002963BB">
        <w:rPr>
          <w:rFonts w:ascii="Times New Roman" w:eastAsia="Times New Roman" w:hAnsi="Times New Roman" w:cs="Times New Roman"/>
          <w:sz w:val="24"/>
          <w:szCs w:val="24"/>
          <w:lang w:eastAsia="ru-RU"/>
        </w:rPr>
        <w:t xml:space="preserve"> (зеленого цвета) с внутренней памятью и </w:t>
      </w:r>
      <w:proofErr w:type="gramStart"/>
      <w:r w:rsidRPr="002963BB">
        <w:rPr>
          <w:rFonts w:ascii="Times New Roman" w:eastAsia="Times New Roman" w:hAnsi="Times New Roman" w:cs="Times New Roman"/>
          <w:sz w:val="24"/>
          <w:szCs w:val="24"/>
          <w:lang w:eastAsia="ru-RU"/>
        </w:rPr>
        <w:t>уникальным</w:t>
      </w:r>
      <w:proofErr w:type="gramEnd"/>
      <w:r w:rsidRPr="002963BB">
        <w:rPr>
          <w:rFonts w:ascii="Times New Roman" w:eastAsia="Times New Roman" w:hAnsi="Times New Roman" w:cs="Times New Roman"/>
          <w:sz w:val="24"/>
          <w:szCs w:val="24"/>
          <w:lang w:eastAsia="ru-RU"/>
        </w:rPr>
        <w:t xml:space="preserve"> ID. Имеет маркировку </w:t>
      </w:r>
      <w:r w:rsidRPr="002963BB">
        <w:rPr>
          <w:rFonts w:ascii="Times New Roman" w:eastAsia="Times New Roman" w:hAnsi="Times New Roman" w:cs="Times New Roman"/>
          <w:b/>
          <w:bCs/>
          <w:sz w:val="24"/>
          <w:szCs w:val="24"/>
          <w:lang w:eastAsia="ru-RU"/>
        </w:rPr>
        <w:t>EN8SA</w:t>
      </w:r>
      <w:r w:rsidRPr="002963BB">
        <w:rPr>
          <w:rFonts w:ascii="Times New Roman" w:eastAsia="Times New Roman" w:hAnsi="Times New Roman" w:cs="Times New Roman"/>
          <w:sz w:val="24"/>
          <w:szCs w:val="24"/>
          <w:lang w:eastAsia="ru-RU"/>
        </w:rPr>
        <w:t xml:space="preserve"> и поддерживает также 32-битный сервер. Т.е. имея лицензию на 64-битный сервер можно, не меняя ключа, использовать 32-битную версию, но не наоборот.</w:t>
      </w:r>
      <w:r w:rsidRPr="002963BB">
        <w:rPr>
          <w:rFonts w:ascii="Times New Roman" w:eastAsia="Times New Roman" w:hAnsi="Times New Roman" w:cs="Times New Roman"/>
          <w:sz w:val="24"/>
          <w:szCs w:val="24"/>
          <w:lang w:eastAsia="ru-RU"/>
        </w:rPr>
        <w:br/>
      </w:r>
      <w:r w:rsidRPr="002963BB">
        <w:rPr>
          <w:rFonts w:ascii="Times New Roman" w:eastAsia="Times New Roman" w:hAnsi="Times New Roman" w:cs="Times New Roman"/>
          <w:sz w:val="24"/>
          <w:szCs w:val="24"/>
          <w:lang w:eastAsia="ru-RU"/>
        </w:rPr>
        <w:br/>
      </w:r>
      <w:r w:rsidRPr="002963BB">
        <w:rPr>
          <w:rFonts w:ascii="Times New Roman" w:eastAsia="Times New Roman" w:hAnsi="Times New Roman" w:cs="Times New Roman"/>
          <w:b/>
          <w:bCs/>
          <w:sz w:val="24"/>
          <w:szCs w:val="24"/>
          <w:lang w:eastAsia="ru-RU"/>
        </w:rPr>
        <w:t>Как правильно устанавливать ключи</w:t>
      </w:r>
      <w:proofErr w:type="gramStart"/>
      <w:r w:rsidRPr="002963BB">
        <w:rPr>
          <w:rFonts w:ascii="Times New Roman" w:eastAsia="Times New Roman" w:hAnsi="Times New Roman" w:cs="Times New Roman"/>
          <w:sz w:val="24"/>
          <w:szCs w:val="24"/>
          <w:lang w:eastAsia="ru-RU"/>
        </w:rPr>
        <w:br/>
      </w:r>
      <w:r w:rsidRPr="002963BB">
        <w:rPr>
          <w:rFonts w:ascii="Times New Roman" w:eastAsia="Times New Roman" w:hAnsi="Times New Roman" w:cs="Times New Roman"/>
          <w:sz w:val="24"/>
          <w:szCs w:val="24"/>
          <w:lang w:eastAsia="ru-RU"/>
        </w:rPr>
        <w:br/>
        <w:t>С</w:t>
      </w:r>
      <w:proofErr w:type="gramEnd"/>
      <w:r w:rsidRPr="002963BB">
        <w:rPr>
          <w:rFonts w:ascii="Times New Roman" w:eastAsia="Times New Roman" w:hAnsi="Times New Roman" w:cs="Times New Roman"/>
          <w:sz w:val="24"/>
          <w:szCs w:val="24"/>
          <w:lang w:eastAsia="ru-RU"/>
        </w:rPr>
        <w:t xml:space="preserve">ледует запомнить одно важное правило: на один компьютер нельзя устанавливать более одного ключа одной серии. Также не рекомендуется ставить вместе локальный и сетевой ключ, это связано с особенностью защиты 1С Предприятия: находя локальный </w:t>
      </w:r>
      <w:proofErr w:type="gramStart"/>
      <w:r w:rsidRPr="002963BB">
        <w:rPr>
          <w:rFonts w:ascii="Times New Roman" w:eastAsia="Times New Roman" w:hAnsi="Times New Roman" w:cs="Times New Roman"/>
          <w:sz w:val="24"/>
          <w:szCs w:val="24"/>
          <w:lang w:eastAsia="ru-RU"/>
        </w:rPr>
        <w:t>ключ</w:t>
      </w:r>
      <w:proofErr w:type="gramEnd"/>
      <w:r w:rsidRPr="002963BB">
        <w:rPr>
          <w:rFonts w:ascii="Times New Roman" w:eastAsia="Times New Roman" w:hAnsi="Times New Roman" w:cs="Times New Roman"/>
          <w:sz w:val="24"/>
          <w:szCs w:val="24"/>
          <w:lang w:eastAsia="ru-RU"/>
        </w:rPr>
        <w:t xml:space="preserve"> программа никогда не будет искать сетевой. Локальные ключи сервера 1С Предприятия не мешают работе других ключей. </w:t>
      </w:r>
      <w:r w:rsidRPr="002963BB">
        <w:rPr>
          <w:rFonts w:ascii="Times New Roman" w:eastAsia="Times New Roman" w:hAnsi="Times New Roman" w:cs="Times New Roman"/>
          <w:sz w:val="24"/>
          <w:szCs w:val="24"/>
          <w:lang w:eastAsia="ru-RU"/>
        </w:rPr>
        <w:br/>
      </w:r>
      <w:r w:rsidRPr="002963BB">
        <w:rPr>
          <w:rFonts w:ascii="Times New Roman" w:eastAsia="Times New Roman" w:hAnsi="Times New Roman" w:cs="Times New Roman"/>
          <w:sz w:val="24"/>
          <w:szCs w:val="24"/>
          <w:lang w:eastAsia="ru-RU"/>
        </w:rPr>
        <w:br/>
        <w:t xml:space="preserve">Второе важное правило: ключ не должен находится на машине с </w:t>
      </w:r>
      <w:proofErr w:type="gramStart"/>
      <w:r w:rsidRPr="002963BB">
        <w:rPr>
          <w:rFonts w:ascii="Times New Roman" w:eastAsia="Times New Roman" w:hAnsi="Times New Roman" w:cs="Times New Roman"/>
          <w:sz w:val="24"/>
          <w:szCs w:val="24"/>
          <w:lang w:eastAsia="ru-RU"/>
        </w:rPr>
        <w:t>активным</w:t>
      </w:r>
      <w:proofErr w:type="gramEnd"/>
      <w:r w:rsidRPr="002963BB">
        <w:rPr>
          <w:rFonts w:ascii="Times New Roman" w:eastAsia="Times New Roman" w:hAnsi="Times New Roman" w:cs="Times New Roman"/>
          <w:sz w:val="24"/>
          <w:szCs w:val="24"/>
          <w:lang w:eastAsia="ru-RU"/>
        </w:rPr>
        <w:t xml:space="preserve"> терминальным ПО. Также не стоит ставить менеджер лицензий в терминале. 1С на сервере терминалов </w:t>
      </w:r>
      <w:r w:rsidRPr="002963BB">
        <w:rPr>
          <w:rFonts w:ascii="Times New Roman" w:eastAsia="Times New Roman" w:hAnsi="Times New Roman" w:cs="Times New Roman"/>
          <w:sz w:val="24"/>
          <w:szCs w:val="24"/>
          <w:lang w:eastAsia="ru-RU"/>
        </w:rPr>
        <w:lastRenderedPageBreak/>
        <w:t>может работать только с сетевым ключом, расположенным на другом ПК.</w:t>
      </w:r>
      <w:r w:rsidRPr="002963BB">
        <w:rPr>
          <w:rFonts w:ascii="Times New Roman" w:eastAsia="Times New Roman" w:hAnsi="Times New Roman" w:cs="Times New Roman"/>
          <w:sz w:val="24"/>
          <w:szCs w:val="24"/>
          <w:lang w:eastAsia="ru-RU"/>
        </w:rPr>
        <w:br/>
      </w:r>
      <w:r w:rsidRPr="002963BB">
        <w:rPr>
          <w:rFonts w:ascii="Times New Roman" w:eastAsia="Times New Roman" w:hAnsi="Times New Roman" w:cs="Times New Roman"/>
          <w:sz w:val="24"/>
          <w:szCs w:val="24"/>
          <w:lang w:eastAsia="ru-RU"/>
        </w:rPr>
        <w:br/>
        <w:t>При наличии двух и более сетевых ключей недостаточно разнести их по разным компьютерам. Следует выполнить настройку менеджеров лицензий. Каждый менеджер лицензий должен иметь уникальное имя, которое следует явным образом сообщить защищаемой программе. Рекомендуется выполнить аналогичную настройку и в случае использования сервера терминалов, даже при одном сетевом ключе.</w:t>
      </w:r>
      <w:r w:rsidRPr="002963BB">
        <w:rPr>
          <w:rFonts w:ascii="Times New Roman" w:eastAsia="Times New Roman" w:hAnsi="Times New Roman" w:cs="Times New Roman"/>
          <w:sz w:val="24"/>
          <w:szCs w:val="24"/>
          <w:lang w:eastAsia="ru-RU"/>
        </w:rPr>
        <w:br/>
      </w:r>
      <w:r w:rsidRPr="002963BB">
        <w:rPr>
          <w:rFonts w:ascii="Times New Roman" w:eastAsia="Times New Roman" w:hAnsi="Times New Roman" w:cs="Times New Roman"/>
          <w:sz w:val="24"/>
          <w:szCs w:val="24"/>
          <w:lang w:eastAsia="ru-RU"/>
        </w:rPr>
        <w:br/>
        <w:t xml:space="preserve">На машине где установлен ключ находим файл </w:t>
      </w:r>
      <w:r w:rsidRPr="002963BB">
        <w:rPr>
          <w:rFonts w:ascii="Times New Roman" w:eastAsia="Times New Roman" w:hAnsi="Times New Roman" w:cs="Times New Roman"/>
          <w:b/>
          <w:bCs/>
          <w:sz w:val="24"/>
          <w:szCs w:val="24"/>
          <w:lang w:eastAsia="ru-RU"/>
        </w:rPr>
        <w:t>nhsrv.ini</w:t>
      </w:r>
      <w:r w:rsidRPr="002963BB">
        <w:rPr>
          <w:rFonts w:ascii="Times New Roman" w:eastAsia="Times New Roman" w:hAnsi="Times New Roman" w:cs="Times New Roman"/>
          <w:sz w:val="24"/>
          <w:szCs w:val="24"/>
          <w:lang w:eastAsia="ru-RU"/>
        </w:rPr>
        <w:t xml:space="preserve"> в папке с менеджером лицензий. За имя сервера лицензий отвечает параметр </w:t>
      </w:r>
      <w:r w:rsidRPr="002963BB">
        <w:rPr>
          <w:rFonts w:ascii="Times New Roman" w:eastAsia="Times New Roman" w:hAnsi="Times New Roman" w:cs="Times New Roman"/>
          <w:b/>
          <w:bCs/>
          <w:sz w:val="24"/>
          <w:szCs w:val="24"/>
          <w:lang w:eastAsia="ru-RU"/>
        </w:rPr>
        <w:t>NHS_SERVERNAMES</w:t>
      </w:r>
      <w:r w:rsidRPr="002963BB">
        <w:rPr>
          <w:rFonts w:ascii="Times New Roman" w:eastAsia="Times New Roman" w:hAnsi="Times New Roman" w:cs="Times New Roman"/>
          <w:sz w:val="24"/>
          <w:szCs w:val="24"/>
          <w:lang w:eastAsia="ru-RU"/>
        </w:rPr>
        <w:t xml:space="preserve">, оно может состоять из латинских букв и цифр и содержать не более 7 символов. </w:t>
      </w:r>
      <w:r w:rsidRPr="002963BB">
        <w:rPr>
          <w:rFonts w:ascii="Times New Roman" w:eastAsia="Times New Roman" w:hAnsi="Times New Roman" w:cs="Times New Roman"/>
          <w:sz w:val="24"/>
          <w:szCs w:val="24"/>
          <w:lang w:eastAsia="ru-RU"/>
        </w:rPr>
        <w:br/>
      </w:r>
      <w:r w:rsidRPr="002963BB">
        <w:rPr>
          <w:rFonts w:ascii="Times New Roman" w:eastAsia="Times New Roman" w:hAnsi="Times New Roman" w:cs="Times New Roman"/>
          <w:sz w:val="24"/>
          <w:szCs w:val="24"/>
          <w:lang w:eastAsia="ru-RU"/>
        </w:rPr>
        <w:br/>
      </w:r>
      <w:r w:rsidRPr="002963BB">
        <w:rPr>
          <w:rFonts w:ascii="Courier New" w:eastAsia="Times New Roman" w:hAnsi="Courier New" w:cs="Courier New"/>
          <w:sz w:val="20"/>
          <w:lang w:eastAsia="ru-RU"/>
        </w:rPr>
        <w:t>[NHS_SERVER]</w:t>
      </w:r>
      <w:r w:rsidRPr="002963BB">
        <w:rPr>
          <w:rFonts w:ascii="Times New Roman" w:eastAsia="Times New Roman" w:hAnsi="Times New Roman" w:cs="Times New Roman"/>
          <w:sz w:val="24"/>
          <w:szCs w:val="24"/>
          <w:lang w:eastAsia="ru-RU"/>
        </w:rPr>
        <w:br/>
      </w:r>
      <w:r w:rsidRPr="002963BB">
        <w:rPr>
          <w:rFonts w:ascii="Courier New" w:eastAsia="Times New Roman" w:hAnsi="Courier New" w:cs="Courier New"/>
          <w:sz w:val="20"/>
          <w:lang w:eastAsia="ru-RU"/>
        </w:rPr>
        <w:t>NHS_SERVERNAMES = NAME1</w:t>
      </w:r>
      <w:proofErr w:type="gramStart"/>
      <w:r w:rsidRPr="002963BB">
        <w:rPr>
          <w:rFonts w:ascii="Times New Roman" w:eastAsia="Times New Roman" w:hAnsi="Times New Roman" w:cs="Times New Roman"/>
          <w:sz w:val="24"/>
          <w:szCs w:val="24"/>
          <w:lang w:eastAsia="ru-RU"/>
        </w:rPr>
        <w:br/>
      </w:r>
      <w:r w:rsidRPr="002963BB">
        <w:rPr>
          <w:rFonts w:ascii="Times New Roman" w:eastAsia="Times New Roman" w:hAnsi="Times New Roman" w:cs="Times New Roman"/>
          <w:sz w:val="24"/>
          <w:szCs w:val="24"/>
          <w:lang w:eastAsia="ru-RU"/>
        </w:rPr>
        <w:br/>
        <w:t>П</w:t>
      </w:r>
      <w:proofErr w:type="gramEnd"/>
      <w:r w:rsidRPr="002963BB">
        <w:rPr>
          <w:rFonts w:ascii="Times New Roman" w:eastAsia="Times New Roman" w:hAnsi="Times New Roman" w:cs="Times New Roman"/>
          <w:sz w:val="24"/>
          <w:szCs w:val="24"/>
          <w:lang w:eastAsia="ru-RU"/>
        </w:rPr>
        <w:t xml:space="preserve">осле чего на клиентских машинах следует отредактировать файл </w:t>
      </w:r>
      <w:r w:rsidRPr="002963BB">
        <w:rPr>
          <w:rFonts w:ascii="Times New Roman" w:eastAsia="Times New Roman" w:hAnsi="Times New Roman" w:cs="Times New Roman"/>
          <w:b/>
          <w:bCs/>
          <w:sz w:val="24"/>
          <w:szCs w:val="24"/>
          <w:lang w:eastAsia="ru-RU"/>
        </w:rPr>
        <w:t>nethasp.ini</w:t>
      </w:r>
      <w:r w:rsidRPr="002963BB">
        <w:rPr>
          <w:rFonts w:ascii="Times New Roman" w:eastAsia="Times New Roman" w:hAnsi="Times New Roman" w:cs="Times New Roman"/>
          <w:sz w:val="24"/>
          <w:szCs w:val="24"/>
          <w:lang w:eastAsia="ru-RU"/>
        </w:rPr>
        <w:t>, явным образом указав адреса и имена менеджеров лицензий:</w:t>
      </w:r>
      <w:r w:rsidRPr="002963BB">
        <w:rPr>
          <w:rFonts w:ascii="Times New Roman" w:eastAsia="Times New Roman" w:hAnsi="Times New Roman" w:cs="Times New Roman"/>
          <w:sz w:val="24"/>
          <w:szCs w:val="24"/>
          <w:lang w:eastAsia="ru-RU"/>
        </w:rPr>
        <w:br/>
      </w:r>
      <w:r w:rsidRPr="002963BB">
        <w:rPr>
          <w:rFonts w:ascii="Times New Roman" w:eastAsia="Times New Roman" w:hAnsi="Times New Roman" w:cs="Times New Roman"/>
          <w:sz w:val="24"/>
          <w:szCs w:val="24"/>
          <w:lang w:eastAsia="ru-RU"/>
        </w:rPr>
        <w:br/>
      </w:r>
      <w:r w:rsidRPr="002963BB">
        <w:rPr>
          <w:rFonts w:ascii="Courier New" w:eastAsia="Times New Roman" w:hAnsi="Courier New" w:cs="Courier New"/>
          <w:sz w:val="20"/>
          <w:lang w:eastAsia="ru-RU"/>
        </w:rPr>
        <w:t>[NH_COMMON]</w:t>
      </w:r>
      <w:r w:rsidRPr="002963BB">
        <w:rPr>
          <w:rFonts w:ascii="Times New Roman" w:eastAsia="Times New Roman" w:hAnsi="Times New Roman" w:cs="Times New Roman"/>
          <w:sz w:val="24"/>
          <w:szCs w:val="24"/>
          <w:lang w:eastAsia="ru-RU"/>
        </w:rPr>
        <w:br/>
      </w:r>
      <w:r w:rsidRPr="002963BB">
        <w:rPr>
          <w:rFonts w:ascii="Courier New" w:eastAsia="Times New Roman" w:hAnsi="Courier New" w:cs="Courier New"/>
          <w:sz w:val="20"/>
          <w:lang w:eastAsia="ru-RU"/>
        </w:rPr>
        <w:t xml:space="preserve">NH_TCPIP = </w:t>
      </w:r>
      <w:proofErr w:type="spellStart"/>
      <w:r w:rsidRPr="002963BB">
        <w:rPr>
          <w:rFonts w:ascii="Courier New" w:eastAsia="Times New Roman" w:hAnsi="Courier New" w:cs="Courier New"/>
          <w:sz w:val="20"/>
          <w:lang w:eastAsia="ru-RU"/>
        </w:rPr>
        <w:t>Enabled</w:t>
      </w:r>
      <w:proofErr w:type="spellEnd"/>
      <w:r w:rsidRPr="002963BB">
        <w:rPr>
          <w:rFonts w:ascii="Times New Roman" w:eastAsia="Times New Roman" w:hAnsi="Times New Roman" w:cs="Times New Roman"/>
          <w:sz w:val="24"/>
          <w:szCs w:val="24"/>
          <w:lang w:eastAsia="ru-RU"/>
        </w:rPr>
        <w:br/>
      </w:r>
      <w:r w:rsidRPr="002963BB">
        <w:rPr>
          <w:rFonts w:ascii="Times New Roman" w:eastAsia="Times New Roman" w:hAnsi="Times New Roman" w:cs="Times New Roman"/>
          <w:sz w:val="24"/>
          <w:szCs w:val="24"/>
          <w:lang w:eastAsia="ru-RU"/>
        </w:rPr>
        <w:br/>
      </w:r>
      <w:r w:rsidRPr="002963BB">
        <w:rPr>
          <w:rFonts w:ascii="Courier New" w:eastAsia="Times New Roman" w:hAnsi="Courier New" w:cs="Courier New"/>
          <w:sz w:val="20"/>
          <w:lang w:eastAsia="ru-RU"/>
        </w:rPr>
        <w:t>[NH_TCPIP]</w:t>
      </w:r>
      <w:r w:rsidRPr="002963BB">
        <w:rPr>
          <w:rFonts w:ascii="Times New Roman" w:eastAsia="Times New Roman" w:hAnsi="Times New Roman" w:cs="Times New Roman"/>
          <w:sz w:val="24"/>
          <w:szCs w:val="24"/>
          <w:lang w:eastAsia="ru-RU"/>
        </w:rPr>
        <w:br/>
      </w:r>
      <w:r w:rsidRPr="002963BB">
        <w:rPr>
          <w:rFonts w:ascii="Courier New" w:eastAsia="Times New Roman" w:hAnsi="Courier New" w:cs="Courier New"/>
          <w:sz w:val="20"/>
          <w:lang w:eastAsia="ru-RU"/>
        </w:rPr>
        <w:t>NH_SERVER_ADDR = 192.168.0.10, 192.168.0.11</w:t>
      </w:r>
      <w:r w:rsidRPr="002963BB">
        <w:rPr>
          <w:rFonts w:ascii="Times New Roman" w:eastAsia="Times New Roman" w:hAnsi="Times New Roman" w:cs="Times New Roman"/>
          <w:sz w:val="24"/>
          <w:szCs w:val="24"/>
          <w:lang w:eastAsia="ru-RU"/>
        </w:rPr>
        <w:br/>
      </w:r>
      <w:r w:rsidRPr="002963BB">
        <w:rPr>
          <w:rFonts w:ascii="Courier New" w:eastAsia="Times New Roman" w:hAnsi="Courier New" w:cs="Courier New"/>
          <w:sz w:val="20"/>
          <w:lang w:eastAsia="ru-RU"/>
        </w:rPr>
        <w:t xml:space="preserve">NH_SERVER_NAME = NAME1, NAME2 </w:t>
      </w:r>
    </w:p>
    <w:p w:rsidR="002963BB" w:rsidRPr="002963BB" w:rsidRDefault="002963BB" w:rsidP="002963BB">
      <w:pPr>
        <w:spacing w:after="0" w:line="240" w:lineRule="auto"/>
        <w:rPr>
          <w:rFonts w:ascii="Times New Roman" w:eastAsia="Times New Roman" w:hAnsi="Times New Roman" w:cs="Times New Roman"/>
          <w:sz w:val="24"/>
          <w:szCs w:val="24"/>
          <w:lang w:eastAsia="ru-RU"/>
        </w:rPr>
      </w:pPr>
    </w:p>
    <w:p w:rsidR="002963BB" w:rsidRPr="002963BB" w:rsidRDefault="002963BB" w:rsidP="002963BB">
      <w:pPr>
        <w:spacing w:after="240" w:line="240" w:lineRule="auto"/>
        <w:rPr>
          <w:rFonts w:ascii="Times New Roman" w:eastAsia="Times New Roman" w:hAnsi="Times New Roman" w:cs="Times New Roman"/>
          <w:sz w:val="24"/>
          <w:szCs w:val="24"/>
          <w:lang w:eastAsia="ru-RU"/>
        </w:rPr>
      </w:pPr>
      <w:r w:rsidRPr="002963BB">
        <w:rPr>
          <w:rFonts w:ascii="Times New Roman" w:eastAsia="Times New Roman" w:hAnsi="Times New Roman" w:cs="Times New Roman"/>
          <w:b/>
          <w:bCs/>
          <w:sz w:val="24"/>
          <w:szCs w:val="24"/>
          <w:lang w:eastAsia="ru-RU"/>
        </w:rPr>
        <w:t>Какие бывают ошибки</w:t>
      </w:r>
      <w:proofErr w:type="gramStart"/>
      <w:r w:rsidRPr="002963BB">
        <w:rPr>
          <w:rFonts w:ascii="Times New Roman" w:eastAsia="Times New Roman" w:hAnsi="Times New Roman" w:cs="Times New Roman"/>
          <w:sz w:val="24"/>
          <w:szCs w:val="24"/>
          <w:lang w:eastAsia="ru-RU"/>
        </w:rPr>
        <w:br/>
      </w:r>
      <w:r w:rsidRPr="002963BB">
        <w:rPr>
          <w:rFonts w:ascii="Times New Roman" w:eastAsia="Times New Roman" w:hAnsi="Times New Roman" w:cs="Times New Roman"/>
          <w:sz w:val="24"/>
          <w:szCs w:val="24"/>
          <w:lang w:eastAsia="ru-RU"/>
        </w:rPr>
        <w:br/>
      </w:r>
      <w:r w:rsidRPr="002963BB">
        <w:rPr>
          <w:rFonts w:ascii="Times New Roman" w:eastAsia="Times New Roman" w:hAnsi="Times New Roman" w:cs="Times New Roman"/>
          <w:sz w:val="24"/>
          <w:szCs w:val="24"/>
          <w:lang w:eastAsia="ru-RU"/>
        </w:rPr>
        <w:br/>
        <w:t>К</w:t>
      </w:r>
      <w:proofErr w:type="gramEnd"/>
      <w:r w:rsidRPr="002963BB">
        <w:rPr>
          <w:rFonts w:ascii="Times New Roman" w:eastAsia="Times New Roman" w:hAnsi="Times New Roman" w:cs="Times New Roman"/>
          <w:sz w:val="24"/>
          <w:szCs w:val="24"/>
          <w:lang w:eastAsia="ru-RU"/>
        </w:rPr>
        <w:t xml:space="preserve"> сожалению 1С Предприятие вместо штатных сообщения HASP об ошибках выводит собственное «Не обнаружен ключ защиты программы!». Под этим сообщением может скрываться четыре вида ошибок, рассмотрим их подробнее.</w:t>
      </w:r>
    </w:p>
    <w:p w:rsidR="002963BB" w:rsidRPr="002963BB" w:rsidRDefault="002963BB" w:rsidP="002963B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963BB">
        <w:rPr>
          <w:rFonts w:ascii="Times New Roman" w:eastAsia="Times New Roman" w:hAnsi="Times New Roman" w:cs="Times New Roman"/>
          <w:b/>
          <w:bCs/>
          <w:sz w:val="24"/>
          <w:szCs w:val="24"/>
          <w:lang w:eastAsia="ru-RU"/>
        </w:rPr>
        <w:t>Не найден ключ</w:t>
      </w:r>
      <w:r w:rsidRPr="002963BB">
        <w:rPr>
          <w:rFonts w:ascii="Times New Roman" w:eastAsia="Times New Roman" w:hAnsi="Times New Roman" w:cs="Times New Roman"/>
          <w:sz w:val="24"/>
          <w:szCs w:val="24"/>
          <w:lang w:eastAsia="ru-RU"/>
        </w:rPr>
        <w:t xml:space="preserve">. </w:t>
      </w:r>
      <w:proofErr w:type="gramStart"/>
      <w:r w:rsidRPr="002963BB">
        <w:rPr>
          <w:rFonts w:ascii="Times New Roman" w:eastAsia="Times New Roman" w:hAnsi="Times New Roman" w:cs="Times New Roman"/>
          <w:sz w:val="24"/>
          <w:szCs w:val="24"/>
          <w:lang w:eastAsia="ru-RU"/>
        </w:rPr>
        <w:t>Пожалуй</w:t>
      </w:r>
      <w:proofErr w:type="gramEnd"/>
      <w:r w:rsidRPr="002963BB">
        <w:rPr>
          <w:rFonts w:ascii="Times New Roman" w:eastAsia="Times New Roman" w:hAnsi="Times New Roman" w:cs="Times New Roman"/>
          <w:sz w:val="24"/>
          <w:szCs w:val="24"/>
          <w:lang w:eastAsia="ru-RU"/>
        </w:rPr>
        <w:t xml:space="preserve"> самая распространенная ошибка. Возникает при отсутствии ключа, попытке использования ключа от другого продукта. Для сетевых ключей эта ошибка может возникать при отсутствии сети, если на машине с ключом не запущен менеджер лицензий, закрыт 457 порт или ошибочно установлен несетевой ключ.</w:t>
      </w:r>
    </w:p>
    <w:p w:rsidR="002963BB" w:rsidRPr="002963BB" w:rsidRDefault="002963BB" w:rsidP="002963B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963BB">
        <w:rPr>
          <w:rFonts w:ascii="Times New Roman" w:eastAsia="Times New Roman" w:hAnsi="Times New Roman" w:cs="Times New Roman"/>
          <w:b/>
          <w:bCs/>
          <w:sz w:val="24"/>
          <w:szCs w:val="24"/>
          <w:lang w:eastAsia="ru-RU"/>
        </w:rPr>
        <w:t xml:space="preserve">Ключ не содержит лицензии. </w:t>
      </w:r>
      <w:r w:rsidRPr="002963BB">
        <w:rPr>
          <w:rFonts w:ascii="Times New Roman" w:eastAsia="Times New Roman" w:hAnsi="Times New Roman" w:cs="Times New Roman"/>
          <w:sz w:val="24"/>
          <w:szCs w:val="24"/>
          <w:lang w:eastAsia="ru-RU"/>
        </w:rPr>
        <w:t xml:space="preserve">Возникает при установке на один ПК двух ключей одной серии, при этом виден тот из них, на котором отсутствует нужная лицензия. При работе в сети двух менеджеров лицензий с одинаковыми именами и обслуживающими ключи одной серии приложение может найти первым </w:t>
      </w:r>
      <w:proofErr w:type="gramStart"/>
      <w:r w:rsidRPr="002963BB">
        <w:rPr>
          <w:rFonts w:ascii="Times New Roman" w:eastAsia="Times New Roman" w:hAnsi="Times New Roman" w:cs="Times New Roman"/>
          <w:sz w:val="24"/>
          <w:szCs w:val="24"/>
          <w:lang w:eastAsia="ru-RU"/>
        </w:rPr>
        <w:t>ключ</w:t>
      </w:r>
      <w:proofErr w:type="gramEnd"/>
      <w:r w:rsidRPr="002963BB">
        <w:rPr>
          <w:rFonts w:ascii="Times New Roman" w:eastAsia="Times New Roman" w:hAnsi="Times New Roman" w:cs="Times New Roman"/>
          <w:sz w:val="24"/>
          <w:szCs w:val="24"/>
          <w:lang w:eastAsia="ru-RU"/>
        </w:rPr>
        <w:t xml:space="preserve"> не содержащий нужной лицензии, что также приведет к получению этой ошибки.</w:t>
      </w:r>
    </w:p>
    <w:p w:rsidR="002963BB" w:rsidRPr="002963BB" w:rsidRDefault="002963BB" w:rsidP="002963B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963BB">
        <w:rPr>
          <w:rFonts w:ascii="Times New Roman" w:eastAsia="Times New Roman" w:hAnsi="Times New Roman" w:cs="Times New Roman"/>
          <w:b/>
          <w:bCs/>
          <w:sz w:val="24"/>
          <w:szCs w:val="24"/>
          <w:lang w:eastAsia="ru-RU"/>
        </w:rPr>
        <w:t>Обнаружена служба терминалов</w:t>
      </w:r>
      <w:r w:rsidRPr="002963BB">
        <w:rPr>
          <w:rFonts w:ascii="Times New Roman" w:eastAsia="Times New Roman" w:hAnsi="Times New Roman" w:cs="Times New Roman"/>
          <w:sz w:val="24"/>
          <w:szCs w:val="24"/>
          <w:lang w:eastAsia="ru-RU"/>
        </w:rPr>
        <w:t xml:space="preserve">. Возникает при попытке запустить приложение из терминальной сессии с локальным ключом. Может также </w:t>
      </w:r>
      <w:proofErr w:type="gramStart"/>
      <w:r w:rsidRPr="002963BB">
        <w:rPr>
          <w:rFonts w:ascii="Times New Roman" w:eastAsia="Times New Roman" w:hAnsi="Times New Roman" w:cs="Times New Roman"/>
          <w:sz w:val="24"/>
          <w:szCs w:val="24"/>
          <w:lang w:eastAsia="ru-RU"/>
        </w:rPr>
        <w:t>возникнуть</w:t>
      </w:r>
      <w:proofErr w:type="gramEnd"/>
      <w:r w:rsidRPr="002963BB">
        <w:rPr>
          <w:rFonts w:ascii="Times New Roman" w:eastAsia="Times New Roman" w:hAnsi="Times New Roman" w:cs="Times New Roman"/>
          <w:sz w:val="24"/>
          <w:szCs w:val="24"/>
          <w:lang w:eastAsia="ru-RU"/>
        </w:rPr>
        <w:t xml:space="preserve"> в случае если в </w:t>
      </w:r>
      <w:r w:rsidRPr="002963BB">
        <w:rPr>
          <w:rFonts w:ascii="Times New Roman" w:eastAsia="Times New Roman" w:hAnsi="Times New Roman" w:cs="Times New Roman"/>
          <w:b/>
          <w:bCs/>
          <w:sz w:val="24"/>
          <w:szCs w:val="24"/>
          <w:lang w:eastAsia="ru-RU"/>
        </w:rPr>
        <w:t xml:space="preserve">nethasp.ini </w:t>
      </w:r>
      <w:r w:rsidRPr="002963BB">
        <w:rPr>
          <w:rFonts w:ascii="Times New Roman" w:eastAsia="Times New Roman" w:hAnsi="Times New Roman" w:cs="Times New Roman"/>
          <w:sz w:val="24"/>
          <w:szCs w:val="24"/>
          <w:lang w:eastAsia="ru-RU"/>
        </w:rPr>
        <w:t xml:space="preserve">явно не прописан адрес менеджера лицензий. </w:t>
      </w:r>
    </w:p>
    <w:p w:rsidR="002963BB" w:rsidRPr="002963BB" w:rsidRDefault="002963BB" w:rsidP="002963B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963BB">
        <w:rPr>
          <w:rFonts w:ascii="Times New Roman" w:eastAsia="Times New Roman" w:hAnsi="Times New Roman" w:cs="Times New Roman"/>
          <w:b/>
          <w:bCs/>
          <w:sz w:val="24"/>
          <w:szCs w:val="24"/>
          <w:lang w:eastAsia="ru-RU"/>
        </w:rPr>
        <w:t>Превышено число лицензий</w:t>
      </w:r>
      <w:r w:rsidRPr="002963BB">
        <w:rPr>
          <w:rFonts w:ascii="Times New Roman" w:eastAsia="Times New Roman" w:hAnsi="Times New Roman" w:cs="Times New Roman"/>
          <w:sz w:val="24"/>
          <w:szCs w:val="24"/>
          <w:lang w:eastAsia="ru-RU"/>
        </w:rPr>
        <w:t xml:space="preserve">. Возникает когда количество пользователей (активных сессий) превышает число указанных в ключе лицензий. При работе в сети двух менеджеров лицензий с одинаковыми именами и обслуживающими ключи одной серии приложение может найти первым </w:t>
      </w:r>
      <w:proofErr w:type="gramStart"/>
      <w:r w:rsidRPr="002963BB">
        <w:rPr>
          <w:rFonts w:ascii="Times New Roman" w:eastAsia="Times New Roman" w:hAnsi="Times New Roman" w:cs="Times New Roman"/>
          <w:sz w:val="24"/>
          <w:szCs w:val="24"/>
          <w:lang w:eastAsia="ru-RU"/>
        </w:rPr>
        <w:t>ключ</w:t>
      </w:r>
      <w:proofErr w:type="gramEnd"/>
      <w:r w:rsidRPr="002963BB">
        <w:rPr>
          <w:rFonts w:ascii="Times New Roman" w:eastAsia="Times New Roman" w:hAnsi="Times New Roman" w:cs="Times New Roman"/>
          <w:sz w:val="24"/>
          <w:szCs w:val="24"/>
          <w:lang w:eastAsia="ru-RU"/>
        </w:rPr>
        <w:t xml:space="preserve"> с которым уже установлено максимальное количество соединений, что также приведет к получению этой ошибки.</w:t>
      </w:r>
    </w:p>
    <w:p w:rsidR="000A1A03" w:rsidRDefault="000A1A03"/>
    <w:sectPr w:rsidR="000A1A03" w:rsidSect="000A1A0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B2ABE"/>
    <w:multiLevelType w:val="multilevel"/>
    <w:tmpl w:val="6CC2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characterSpacingControl w:val="doNotCompress"/>
  <w:compat/>
  <w:rsids>
    <w:rsidRoot w:val="002963BB"/>
    <w:rsid w:val="000A1A03"/>
    <w:rsid w:val="002963B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A0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
    <w:name w:val="text"/>
    <w:basedOn w:val="a0"/>
    <w:rsid w:val="002963BB"/>
  </w:style>
  <w:style w:type="character" w:styleId="HTML">
    <w:name w:val="HTML Code"/>
    <w:basedOn w:val="a0"/>
    <w:uiPriority w:val="99"/>
    <w:semiHidden/>
    <w:unhideWhenUsed/>
    <w:rsid w:val="002963BB"/>
    <w:rPr>
      <w:rFonts w:ascii="Courier New" w:eastAsia="Times New Roman" w:hAnsi="Courier New" w:cs="Courier New"/>
      <w:sz w:val="20"/>
      <w:szCs w:val="20"/>
    </w:rPr>
  </w:style>
  <w:style w:type="paragraph" w:styleId="a3">
    <w:name w:val="Balloon Text"/>
    <w:basedOn w:val="a"/>
    <w:link w:val="a4"/>
    <w:uiPriority w:val="99"/>
    <w:semiHidden/>
    <w:unhideWhenUsed/>
    <w:rsid w:val="002963B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963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8304130">
      <w:bodyDiv w:val="1"/>
      <w:marLeft w:val="0"/>
      <w:marRight w:val="0"/>
      <w:marTop w:val="0"/>
      <w:marBottom w:val="0"/>
      <w:divBdr>
        <w:top w:val="none" w:sz="0" w:space="0" w:color="auto"/>
        <w:left w:val="none" w:sz="0" w:space="0" w:color="auto"/>
        <w:bottom w:val="none" w:sz="0" w:space="0" w:color="auto"/>
        <w:right w:val="none" w:sz="0" w:space="0" w:color="auto"/>
      </w:divBdr>
      <w:divsChild>
        <w:div w:id="1593973869">
          <w:marLeft w:val="0"/>
          <w:marRight w:val="0"/>
          <w:marTop w:val="0"/>
          <w:marBottom w:val="0"/>
          <w:divBdr>
            <w:top w:val="none" w:sz="0" w:space="0" w:color="auto"/>
            <w:left w:val="none" w:sz="0" w:space="0" w:color="auto"/>
            <w:bottom w:val="none" w:sz="0" w:space="0" w:color="auto"/>
            <w:right w:val="none" w:sz="0" w:space="0" w:color="auto"/>
          </w:divBdr>
          <w:divsChild>
            <w:div w:id="495386806">
              <w:marLeft w:val="0"/>
              <w:marRight w:val="0"/>
              <w:marTop w:val="0"/>
              <w:marBottom w:val="0"/>
              <w:divBdr>
                <w:top w:val="none" w:sz="0" w:space="0" w:color="auto"/>
                <w:left w:val="none" w:sz="0" w:space="0" w:color="auto"/>
                <w:bottom w:val="none" w:sz="0" w:space="0" w:color="auto"/>
                <w:right w:val="none" w:sz="0" w:space="0" w:color="auto"/>
              </w:divBdr>
            </w:div>
          </w:divsChild>
        </w:div>
        <w:div w:id="1132333503">
          <w:marLeft w:val="0"/>
          <w:marRight w:val="0"/>
          <w:marTop w:val="0"/>
          <w:marBottom w:val="0"/>
          <w:divBdr>
            <w:top w:val="none" w:sz="0" w:space="0" w:color="auto"/>
            <w:left w:val="none" w:sz="0" w:space="0" w:color="auto"/>
            <w:bottom w:val="none" w:sz="0" w:space="0" w:color="auto"/>
            <w:right w:val="none" w:sz="0" w:space="0" w:color="auto"/>
          </w:divBdr>
          <w:divsChild>
            <w:div w:id="467475750">
              <w:marLeft w:val="0"/>
              <w:marRight w:val="0"/>
              <w:marTop w:val="0"/>
              <w:marBottom w:val="0"/>
              <w:divBdr>
                <w:top w:val="none" w:sz="0" w:space="0" w:color="auto"/>
                <w:left w:val="none" w:sz="0" w:space="0" w:color="auto"/>
                <w:bottom w:val="none" w:sz="0" w:space="0" w:color="auto"/>
                <w:right w:val="none" w:sz="0" w:space="0" w:color="auto"/>
              </w:divBdr>
            </w:div>
            <w:div w:id="20849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721</Words>
  <Characters>4110</Characters>
  <Application>Microsoft Office Word</Application>
  <DocSecurity>0</DocSecurity>
  <Lines>34</Lines>
  <Paragraphs>9</Paragraphs>
  <ScaleCrop>false</ScaleCrop>
  <Company>_</Company>
  <LinksUpToDate>false</LinksUpToDate>
  <CharactersWithSpaces>4822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2012-03-16T09:31:00Z</dcterms:created>
  <dcterms:modified xsi:type="dcterms:W3CDTF">2012-03-16T09:32:00Z</dcterms:modified>
</cp:coreProperties>
</file>