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A19C" w14:textId="77777777" w:rsidR="00993C4E" w:rsidRPr="004D28C1" w:rsidRDefault="00A0492B" w:rsidP="004D28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Основные с</w:t>
      </w:r>
      <w:r w:rsidR="00186E2C">
        <w:rPr>
          <w:rFonts w:ascii="Times New Roman" w:hAnsi="Times New Roman" w:cs="Times New Roman"/>
          <w:b/>
          <w:sz w:val="32"/>
          <w:szCs w:val="32"/>
        </w:rPr>
        <w:t>ведения</w:t>
      </w:r>
      <w:r w:rsidR="0073564B" w:rsidRPr="004D28C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73564B" w:rsidRPr="004D28C1">
        <w:rPr>
          <w:rFonts w:ascii="Times New Roman" w:hAnsi="Times New Roman" w:cs="Times New Roman"/>
          <w:b/>
          <w:sz w:val="32"/>
          <w:szCs w:val="32"/>
        </w:rPr>
        <w:t xml:space="preserve">вступивших в силу изменений законодательства по </w:t>
      </w:r>
      <w:r w:rsidR="0014314A" w:rsidRPr="0014314A">
        <w:rPr>
          <w:rFonts w:ascii="Times New Roman" w:hAnsi="Times New Roman" w:cs="Times New Roman"/>
          <w:b/>
          <w:sz w:val="32"/>
          <w:szCs w:val="32"/>
        </w:rPr>
        <w:t>44</w:t>
      </w:r>
      <w:r w:rsidR="0073564B" w:rsidRPr="004D28C1">
        <w:rPr>
          <w:rFonts w:ascii="Times New Roman" w:hAnsi="Times New Roman" w:cs="Times New Roman"/>
          <w:b/>
          <w:sz w:val="32"/>
          <w:szCs w:val="32"/>
        </w:rPr>
        <w:t>-ФЗ</w:t>
      </w:r>
      <w:r w:rsidR="00186E2C">
        <w:rPr>
          <w:rFonts w:ascii="Times New Roman" w:hAnsi="Times New Roman" w:cs="Times New Roman"/>
          <w:b/>
          <w:sz w:val="32"/>
          <w:szCs w:val="32"/>
        </w:rPr>
        <w:t xml:space="preserve"> (обзорно)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0397"/>
        <w:gridCol w:w="1985"/>
        <w:gridCol w:w="1920"/>
      </w:tblGrid>
      <w:tr w:rsidR="00186E2C" w14:paraId="1364EEAC" w14:textId="77777777" w:rsidTr="00EE0884">
        <w:tc>
          <w:tcPr>
            <w:tcW w:w="484" w:type="dxa"/>
            <w:vMerge w:val="restart"/>
          </w:tcPr>
          <w:p w14:paraId="4574B99C" w14:textId="77777777" w:rsidR="00186E2C" w:rsidRPr="004D28C1" w:rsidRDefault="00186E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8C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302" w:type="dxa"/>
            <w:gridSpan w:val="3"/>
          </w:tcPr>
          <w:p w14:paraId="2A016AA4" w14:textId="77777777" w:rsidR="00186E2C" w:rsidRPr="00EE0884" w:rsidRDefault="00186E2C" w:rsidP="001431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08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Действующая редакция федерального закона </w:t>
            </w:r>
            <w:r w:rsidR="0014314A" w:rsidRPr="00EE0884"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  <w:r w:rsidRPr="00EE0884">
              <w:rPr>
                <w:rFonts w:ascii="Times New Roman" w:hAnsi="Times New Roman" w:cs="Times New Roman"/>
                <w:b/>
                <w:sz w:val="28"/>
                <w:szCs w:val="28"/>
              </w:rPr>
              <w:t>-ФЗ с учетом вступивших в силу изменений</w:t>
            </w:r>
          </w:p>
        </w:tc>
      </w:tr>
      <w:tr w:rsidR="00186E2C" w14:paraId="036151BF" w14:textId="77777777" w:rsidTr="00EE0884">
        <w:tc>
          <w:tcPr>
            <w:tcW w:w="484" w:type="dxa"/>
            <w:vMerge/>
          </w:tcPr>
          <w:p w14:paraId="2224EED7" w14:textId="77777777" w:rsidR="00186E2C" w:rsidRPr="004D28C1" w:rsidRDefault="00186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97" w:type="dxa"/>
          </w:tcPr>
          <w:p w14:paraId="7DEB63FA" w14:textId="77777777" w:rsidR="00186E2C" w:rsidRPr="00EE0884" w:rsidRDefault="00186E2C" w:rsidP="00744D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Текст</w:t>
            </w:r>
          </w:p>
        </w:tc>
        <w:tc>
          <w:tcPr>
            <w:tcW w:w="1985" w:type="dxa"/>
          </w:tcPr>
          <w:p w14:paraId="4A675EA9" w14:textId="77777777" w:rsidR="00186E2C" w:rsidRPr="00EE0884" w:rsidRDefault="00186E2C" w:rsidP="00744D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Ссылка на статью</w:t>
            </w:r>
          </w:p>
        </w:tc>
        <w:tc>
          <w:tcPr>
            <w:tcW w:w="1920" w:type="dxa"/>
          </w:tcPr>
          <w:p w14:paraId="7AA76883" w14:textId="77777777" w:rsidR="00186E2C" w:rsidRPr="00EE0884" w:rsidRDefault="00186E2C" w:rsidP="00EA03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Вступает в силу</w:t>
            </w:r>
          </w:p>
        </w:tc>
      </w:tr>
      <w:tr w:rsidR="00821923" w14:paraId="2532A6A9" w14:textId="77777777" w:rsidTr="00EE0884">
        <w:tc>
          <w:tcPr>
            <w:tcW w:w="484" w:type="dxa"/>
            <w:vAlign w:val="bottom"/>
          </w:tcPr>
          <w:p w14:paraId="4789AC15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397" w:type="dxa"/>
          </w:tcPr>
          <w:p w14:paraId="079B751A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Статья 16. Планирование закупок</w:t>
            </w:r>
          </w:p>
          <w:p w14:paraId="71E8274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1. Планирование закупок осуществляется посредством формирования, утверждения и ведения планов-графиков.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Закупки, не предусмотренные планами-графиками, не могут быть осуществлены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7236ED62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5. Планы-графики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формируются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на срок, соответствующий сроку действия федерального закона о федеральном бюджете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на очередной финансовый год и плановый период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…</w:t>
            </w:r>
          </w:p>
          <w:p w14:paraId="403DC3B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8. Планы-графики подлежат изменению при необходимости: 1) приведения их в соответствие в связи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 изменением установленных в соответствии со </w:t>
            </w:r>
            <w:hyperlink r:id="rId6" w:history="1">
              <w:r w:rsidRPr="00EE0884">
                <w:rPr>
                  <w:rFonts w:ascii="Times New Roman" w:eastAsia="Times New Roman" w:hAnsi="Times New Roman" w:cs="Times New Roman"/>
                  <w:b/>
                  <w:lang w:eastAsia="ru-RU"/>
                </w:rPr>
                <w:t>статьей 19</w:t>
              </w:r>
            </w:hyperlink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настоящего Федерального закона требований 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к закупаемым заказчиками товарам, работам, услугам (в том числе предельной цены товаров, работ, услуг) и (или) нормативных затрат на обеспечение функций государственных органов, органов управления государственными внебюджетными фондами, муниципальных органов; 2) приведения их в соответствие в связи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 изменением доведенного до заказчика объема прав в денежном выражении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на принятие и (или) исполнение обязательств в соответствии с бюджетным законодательством Российской Федерации,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изменением показателей планов (программ) финансово-хозяйственной деятельности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государственных, муниципальных учреждений, ….; 3) реализации решения, принятого заказчиком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по итогам обязательного общественного обсуждения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закупки …; 4) использования в соответствии с законодательством Российской Федерации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экономии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, полученной при осуществлении закупки; 5) в иных случаях, установленных порядком, предусмотренным </w:t>
            </w:r>
            <w:hyperlink r:id="rId7" w:history="1">
              <w:r w:rsidRPr="00EE0884">
                <w:rPr>
                  <w:rFonts w:ascii="Times New Roman" w:eastAsia="Times New Roman" w:hAnsi="Times New Roman" w:cs="Times New Roman"/>
                  <w:lang w:eastAsia="ru-RU"/>
                </w:rPr>
                <w:t>пунктом 2 части 3</w:t>
              </w:r>
            </w:hyperlink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настоящей статьи (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решение Правительства РФ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).</w:t>
            </w:r>
          </w:p>
          <w:p w14:paraId="1C89E16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9. Внесение в соответствии с </w:t>
            </w:r>
            <w:hyperlink r:id="rId8" w:history="1">
              <w:r w:rsidRPr="00EE0884">
                <w:rPr>
                  <w:rFonts w:ascii="Times New Roman" w:eastAsia="Times New Roman" w:hAnsi="Times New Roman" w:cs="Times New Roman"/>
                  <w:lang w:eastAsia="ru-RU"/>
                </w:rPr>
                <w:t>частью 8</w:t>
              </w:r>
            </w:hyperlink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настоящей статьи изменений в план-график может осуществляться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не позднее чем за 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Pr="003A19C4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один</w:t>
            </w:r>
            <w:r w:rsidR="003A19C4" w:rsidRPr="003A19C4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/десять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день 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="003A19C4" w:rsidRPr="005766A7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указать правильный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  <w:r w:rsidR="003A19C4" w:rsidRPr="003A19C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до дня размещения в единой информационной системе извещения 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об осуществлении соответствующей закупки или направления приглашения принять участие в определении поставщика (подрядчика, исполнителя) закрытым способом либо в случае заключения контракта с единственным поставщиком (подрядчиком, исполнителем) в соответствии с </w:t>
            </w:r>
            <w:hyperlink r:id="rId9" w:history="1">
              <w:r w:rsidRPr="00EE0884">
                <w:rPr>
                  <w:rFonts w:ascii="Times New Roman" w:eastAsia="Times New Roman" w:hAnsi="Times New Roman" w:cs="Times New Roman"/>
                  <w:lang w:eastAsia="ru-RU"/>
                </w:rPr>
                <w:t>частью 1 статьи 93</w:t>
              </w:r>
            </w:hyperlink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настоящего Федерального закона -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не позднее чем за один день до дня заключения контракта</w:t>
            </w:r>
          </w:p>
          <w:p w14:paraId="70980BEB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10. Не допускаются размещение в единой информационной системе извещений об осуществлении закупки, документации об осуществлении закупки, направление приглашений принять участие в определении поставщика (подрядчика, исполнителя) закрытым способом,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если такие извещения, документация, приглашения содержат информацию, не соответствующую информации, указанной 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="003A19C4" w:rsidRPr="005766A7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в каком документе?</w:t>
            </w:r>
            <w:r w:rsidR="003A19C4" w:rsidRPr="005766A7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)</w:t>
            </w:r>
            <w:r w:rsidR="003A19C4" w:rsidRPr="003A19C4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  <w:tc>
          <w:tcPr>
            <w:tcW w:w="1985" w:type="dxa"/>
          </w:tcPr>
          <w:p w14:paraId="140E33BB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Статья 16 - </w:t>
            </w:r>
            <w:hyperlink r:id="rId10" w:history="1">
              <w:r w:rsidRPr="00EE0884">
                <w:rPr>
                  <w:rFonts w:ascii="Times New Roman" w:hAnsi="Times New Roman" w:cs="Times New Roman"/>
                  <w:color w:val="0000FF"/>
                </w:rPr>
                <w:t>изложена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  <w:tc>
          <w:tcPr>
            <w:tcW w:w="1920" w:type="dxa"/>
          </w:tcPr>
          <w:p w14:paraId="7FE33C0F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E0884">
              <w:rPr>
                <w:rFonts w:ascii="Times New Roman" w:hAnsi="Times New Roman" w:cs="Times New Roman"/>
              </w:rPr>
              <w:t>С 01.</w:t>
            </w:r>
            <w:r w:rsidRPr="00EE0884">
              <w:rPr>
                <w:rFonts w:ascii="Times New Roman" w:hAnsi="Times New Roman" w:cs="Times New Roman"/>
                <w:lang w:val="en-US"/>
              </w:rPr>
              <w:t>1</w:t>
            </w:r>
            <w:r w:rsidRPr="00EE0884">
              <w:rPr>
                <w:rFonts w:ascii="Times New Roman" w:hAnsi="Times New Roman" w:cs="Times New Roman"/>
              </w:rPr>
              <w:t>0.201</w:t>
            </w:r>
            <w:r w:rsidRPr="00EE0884">
              <w:rPr>
                <w:rFonts w:ascii="Times New Roman" w:hAnsi="Times New Roman" w:cs="Times New Roman"/>
                <w:lang w:val="en-US"/>
              </w:rPr>
              <w:t>9</w:t>
            </w:r>
          </w:p>
          <w:p w14:paraId="4B84155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513A5D71" w14:textId="77777777" w:rsidTr="00EE0884">
        <w:tc>
          <w:tcPr>
            <w:tcW w:w="484" w:type="dxa"/>
            <w:vAlign w:val="bottom"/>
          </w:tcPr>
          <w:p w14:paraId="233059E4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10397" w:type="dxa"/>
          </w:tcPr>
          <w:p w14:paraId="10F55806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Статья 18. Обоснование закупок</w:t>
            </w:r>
          </w:p>
          <w:p w14:paraId="2F3E89A4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1. В целях настоящего Федерального закона </w:t>
            </w:r>
            <w:r w:rsidRPr="00EE0884">
              <w:rPr>
                <w:rFonts w:ascii="Times New Roman" w:hAnsi="Times New Roman" w:cs="Times New Roman"/>
                <w:b/>
              </w:rPr>
              <w:t xml:space="preserve">обоснованной признается закупка, осуществляемая в соответствии с положениями </w:t>
            </w:r>
            <w:hyperlink r:id="rId11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статей 19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нормирование</w:t>
            </w:r>
            <w:r w:rsidRPr="00EE0884">
              <w:rPr>
                <w:rFonts w:ascii="Times New Roman" w:hAnsi="Times New Roman" w:cs="Times New Roman"/>
                <w:b/>
              </w:rPr>
              <w:t xml:space="preserve">) и </w:t>
            </w:r>
            <w:hyperlink r:id="rId12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22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НМЦ</w:t>
            </w:r>
            <w:r w:rsidRPr="00EE0884">
              <w:rPr>
                <w:rFonts w:ascii="Times New Roman" w:hAnsi="Times New Roman" w:cs="Times New Roman"/>
                <w:b/>
              </w:rPr>
              <w:t>) настоящего Федерального закона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0D33198B" w14:textId="77777777" w:rsidR="00525AC0" w:rsidRDefault="00525AC0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525AC0">
              <w:rPr>
                <w:rFonts w:ascii="Times New Roman" w:hAnsi="Times New Roman" w:cs="Times New Roman"/>
                <w:b/>
              </w:rPr>
              <w:t>4. Оценка обоснованности осуществления закупок проводится в ходе аудита в сфере закупок и контроля в сфере закупок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7C67AF7A" w14:textId="77777777" w:rsidR="00525AC0" w:rsidRDefault="00525AC0" w:rsidP="00525A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5. </w:t>
            </w:r>
            <w:r w:rsidRPr="00EE0884">
              <w:rPr>
                <w:rFonts w:ascii="Times New Roman" w:hAnsi="Times New Roman" w:cs="Times New Roman"/>
                <w:b/>
              </w:rPr>
              <w:t>По результатам аудита в сфере закупок и контроля в сфере закупок конкретная закупка может быть признана необоснованной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30C3CE30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EE0884">
              <w:rPr>
                <w:rFonts w:ascii="Times New Roman" w:hAnsi="Times New Roman" w:cs="Times New Roman"/>
              </w:rPr>
              <w:t xml:space="preserve">6.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случае признания планируемой закупки необоснованной </w:t>
            </w:r>
            <w:r w:rsidR="003A19C4">
              <w:rPr>
                <w:rFonts w:ascii="Times New Roman" w:hAnsi="Times New Roman" w:cs="Times New Roman"/>
                <w:b/>
              </w:rPr>
              <w:t>(</w:t>
            </w:r>
            <w:r w:rsidR="003A19C4" w:rsidRPr="003A19C4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ФАС/ органы внутреннего государственного (муниципального) финансового контроля</w:t>
            </w:r>
            <w:r w:rsidR="003A19C4" w:rsidRPr="003A19C4">
              <w:rPr>
                <w:rFonts w:ascii="Times New Roman" w:hAnsi="Times New Roman" w:cs="Times New Roman"/>
                <w:b/>
              </w:rPr>
              <w:t xml:space="preserve">) 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="003A19C4" w:rsidRPr="005766A7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указать правильный</w:t>
            </w:r>
            <w:r w:rsidR="003A19C4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>, выдают предписания</w:t>
            </w:r>
            <w:r w:rsidRPr="00EE0884">
              <w:rPr>
                <w:rFonts w:ascii="Times New Roman" w:hAnsi="Times New Roman" w:cs="Times New Roman"/>
              </w:rPr>
              <w:t xml:space="preserve"> об устранении выявленных нарушений законодательства Российской Федерации и иных нормативных правовых актов о контрактной системе в сфере закупок и привлекают к административной ответственности лиц, виновных в нарушениях требований настоящего Федерального закона, в порядке, установленном </w:t>
            </w:r>
            <w:hyperlink r:id="rId13" w:history="1">
              <w:r w:rsidRPr="00EE0884">
                <w:rPr>
                  <w:rFonts w:ascii="Times New Roman" w:hAnsi="Times New Roman" w:cs="Times New Roman"/>
                  <w:color w:val="0000FF"/>
                </w:rPr>
                <w:t>Кодексом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Российской Федерации об административных правонарушениях.</w:t>
            </w:r>
          </w:p>
        </w:tc>
        <w:tc>
          <w:tcPr>
            <w:tcW w:w="1985" w:type="dxa"/>
          </w:tcPr>
          <w:p w14:paraId="62C9CC72" w14:textId="77777777" w:rsidR="00821923" w:rsidRPr="00EE0884" w:rsidRDefault="00821923" w:rsidP="001809EE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" w:firstLine="326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стать</w:t>
            </w:r>
            <w:r w:rsidR="00B01436">
              <w:rPr>
                <w:rFonts w:ascii="Times New Roman" w:hAnsi="Times New Roman" w:cs="Times New Roman"/>
              </w:rPr>
              <w:t>я</w:t>
            </w:r>
            <w:r w:rsidRPr="00EE0884">
              <w:rPr>
                <w:rFonts w:ascii="Times New Roman" w:hAnsi="Times New Roman" w:cs="Times New Roman"/>
              </w:rPr>
              <w:t xml:space="preserve"> 18 - </w:t>
            </w:r>
            <w:hyperlink r:id="rId14" w:history="1">
              <w:r w:rsidRPr="00EE0884">
                <w:rPr>
                  <w:rFonts w:ascii="Times New Roman" w:hAnsi="Times New Roman" w:cs="Times New Roman"/>
                  <w:color w:val="0000FF"/>
                </w:rPr>
                <w:t>изложена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в новой редакции</w:t>
            </w:r>
          </w:p>
          <w:p w14:paraId="72B5166A" w14:textId="77777777" w:rsidR="00821923" w:rsidRPr="00EE0884" w:rsidRDefault="00821923" w:rsidP="001809EE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" w:firstLine="326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Части 2 - 3 статьи 18 </w:t>
            </w:r>
            <w:hyperlink r:id="rId15" w:history="1">
              <w:r w:rsidRPr="00EE0884">
                <w:rPr>
                  <w:rFonts w:ascii="Times New Roman" w:hAnsi="Times New Roman" w:cs="Times New Roman"/>
                  <w:color w:val="0000FF"/>
                </w:rPr>
                <w:t>исключены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обоснование соответствия целям, НМЦ, способа закупки</w:t>
            </w:r>
            <w:r w:rsidRPr="00EE0884">
              <w:rPr>
                <w:rFonts w:ascii="Times New Roman" w:hAnsi="Times New Roman" w:cs="Times New Roman"/>
              </w:rPr>
              <w:t>)</w:t>
            </w:r>
          </w:p>
          <w:p w14:paraId="2829DB04" w14:textId="77777777" w:rsidR="00821923" w:rsidRPr="00EE0884" w:rsidRDefault="00E97195" w:rsidP="001809EE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" w:firstLine="326"/>
              <w:jc w:val="both"/>
              <w:rPr>
                <w:rFonts w:ascii="Times New Roman" w:hAnsi="Times New Roman" w:cs="Times New Roman"/>
              </w:rPr>
            </w:pPr>
            <w:hyperlink r:id="rId16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4 статьи 18 (</w:t>
            </w:r>
            <w:r w:rsidR="00821923" w:rsidRPr="00EE0884">
              <w:rPr>
                <w:rFonts w:ascii="Times New Roman" w:hAnsi="Times New Roman" w:cs="Times New Roman"/>
                <w:i/>
                <w:color w:val="FF0000"/>
              </w:rPr>
              <w:t>убрали мониторинг закупок на оценке обоснованности</w:t>
            </w:r>
            <w:r w:rsidR="00821923" w:rsidRPr="00EE0884">
              <w:rPr>
                <w:rFonts w:ascii="Times New Roman" w:hAnsi="Times New Roman" w:cs="Times New Roman"/>
              </w:rPr>
              <w:t>)</w:t>
            </w:r>
          </w:p>
          <w:p w14:paraId="68C401B1" w14:textId="77777777" w:rsidR="00821923" w:rsidRPr="00EE0884" w:rsidRDefault="00821923" w:rsidP="001809EE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" w:firstLine="326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Часть 7 статьи 18 - </w:t>
            </w:r>
            <w:hyperlink r:id="rId17" w:history="1">
              <w:r w:rsidRPr="00EE0884">
                <w:rPr>
                  <w:rFonts w:ascii="Times New Roman" w:hAnsi="Times New Roman" w:cs="Times New Roman"/>
                  <w:color w:val="0000FF"/>
                </w:rPr>
                <w:t>исключена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убрали порядок и форму обоснования</w:t>
            </w:r>
            <w:r w:rsidRPr="00EE088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0" w:type="dxa"/>
          </w:tcPr>
          <w:p w14:paraId="4281C9F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01.10.2019</w:t>
            </w:r>
          </w:p>
          <w:p w14:paraId="082D69A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2DE4C54C" w14:textId="77777777" w:rsidTr="00EE0884">
        <w:tc>
          <w:tcPr>
            <w:tcW w:w="484" w:type="dxa"/>
            <w:vAlign w:val="bottom"/>
          </w:tcPr>
          <w:p w14:paraId="471F9FFA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397" w:type="dxa"/>
          </w:tcPr>
          <w:p w14:paraId="23491130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Статья 22. 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Начальная (максимальная) цена контракта, цена контракта, заключаемого с единственным поставщиком (подрядчиком, исполнителем),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начальная сумма цен единиц товара, работы, услуги</w:t>
            </w:r>
          </w:p>
          <w:p w14:paraId="45253056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9. Проектно-сметный метод заключается в определении начальной (максимальной) цены контракта, цены контракта, заключаемого с единственным поставщиком (подрядчиком, исполнителем), на:</w:t>
            </w:r>
          </w:p>
          <w:p w14:paraId="3EBC1B2C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1) строительство, реконструкцию, капитальный ремонт,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снос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объекта капитального строительства на основании проектной документации в соответствии с методиками и нормативами (государственными элементными сметными нормами) строительных работ и специальных строительных работ..</w:t>
            </w:r>
          </w:p>
          <w:p w14:paraId="516B4F35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20. Методические рекомендации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начальной цены единицы товара, работы, услуги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устанавливаются федеральным органом исполнительной власти по регулированию контрактной системы в сфере закупок.</w:t>
            </w:r>
          </w:p>
          <w:p w14:paraId="1CCA977F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23. В информации и документах, подлежащих в соответствии с настоящим Федеральным законом размещению в единой информационной системе,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начальная (максимальная) цена контракта, цена контракта, заключаемого с единственным поставщиком (подрядчиком, исполнителем), начальная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цена единицы товара, работы, услуги, начальная сумма цен единиц товара, работы, услуги, максимальное значение цены контракта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(в случае, если количество поставляемых товаров, объем подлежащих выполнению работ, оказанию услуг невозможно определить)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указываются с использованием единой информационной системы.</w:t>
            </w:r>
          </w:p>
          <w:p w14:paraId="2322A48D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24.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 случае, </w:t>
            </w:r>
            <w:r w:rsidR="00525AC0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="00525AC0" w:rsidRPr="005766A7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в каком случае?</w:t>
            </w:r>
            <w:r w:rsidR="00525AC0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, заказчик с учетом установленных в соответствии со статьей 19 настоящего Федерального закона требований к закупаемым заказчиком товару, работе, услуге (в том числе предельной цены товара, работы, услуги) и (или) нормативных затрат на обеспечение функций государственных органов, органов управления государственными внебюджетными фондами, муниципальных органов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определяет начальную цену единицы товара, работы, услуги, начальную сумму цен указанных единиц, максимальное значение цены контракта, а также обосновывает в соответствии с настоящей статьей цену единицы товара, работы, услуги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. При этом положения настоящего Федерального закона, касающиеся применения начальной (максимальной) цены контракта, в том числе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для расчета размера обеспечения заявки или обеспечения исполнения контракта, применяются к максимальному значению цены контракта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, если настоящим Федеральным законом не установлено иное.</w:t>
            </w:r>
          </w:p>
        </w:tc>
        <w:tc>
          <w:tcPr>
            <w:tcW w:w="1985" w:type="dxa"/>
          </w:tcPr>
          <w:p w14:paraId="030F7EA8" w14:textId="77777777" w:rsidR="00821923" w:rsidRPr="00EE0884" w:rsidRDefault="00821923" w:rsidP="001809EE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27" w:firstLine="333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>Изменение</w:t>
            </w:r>
            <w:r w:rsidRPr="00EE0884">
              <w:rPr>
                <w:rFonts w:ascii="Times New Roman" w:hAnsi="Times New Roman" w:cs="Times New Roman"/>
              </w:rPr>
              <w:t xml:space="preserve"> наименования статьи 22</w:t>
            </w:r>
          </w:p>
          <w:p w14:paraId="047AA6D0" w14:textId="77777777" w:rsidR="00821923" w:rsidRPr="00EE0884" w:rsidRDefault="00E97195" w:rsidP="001809EE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27" w:firstLine="333"/>
              <w:jc w:val="both"/>
              <w:rPr>
                <w:rFonts w:ascii="Times New Roman" w:hAnsi="Times New Roman" w:cs="Times New Roman"/>
              </w:rPr>
            </w:pPr>
            <w:hyperlink r:id="rId18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пункта 1 части 9, 20 статьи 22</w:t>
            </w:r>
          </w:p>
          <w:p w14:paraId="705E1A61" w14:textId="77777777" w:rsidR="00821923" w:rsidRPr="00EE0884" w:rsidRDefault="00E97195" w:rsidP="001809EE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27" w:firstLine="333"/>
              <w:jc w:val="both"/>
              <w:rPr>
                <w:rFonts w:ascii="Times New Roman" w:hAnsi="Times New Roman" w:cs="Times New Roman"/>
              </w:rPr>
            </w:pPr>
            <w:hyperlink r:id="rId19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Дополнение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статьи 22 частями 23 - 24</w:t>
            </w:r>
          </w:p>
        </w:tc>
        <w:tc>
          <w:tcPr>
            <w:tcW w:w="1920" w:type="dxa"/>
          </w:tcPr>
          <w:p w14:paraId="65270180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2471696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4A60C515" w14:textId="77777777" w:rsidTr="00EE0884">
        <w:tc>
          <w:tcPr>
            <w:tcW w:w="484" w:type="dxa"/>
            <w:vAlign w:val="bottom"/>
          </w:tcPr>
          <w:p w14:paraId="3C71AF47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397" w:type="dxa"/>
          </w:tcPr>
          <w:p w14:paraId="705E193F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23. Идентификационный код закупки, каталог товаров, работ, услуг для обеспечения государственных и муниципальных нужд</w:t>
            </w:r>
          </w:p>
          <w:p w14:paraId="64FB79A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1.Идентификационный код закупки указывается в плане-графике, извещении об осуществлении закупки, приглашении принять участие в определении поставщика (подрядчика, исполнителя), осуществляемом закрытым способом, документации о закупке, в контракте, а также в иных документах, предусмотренных настоящим Федеральным законом.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При этом в информации и документах, подлежащих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в соответствии с настоящим Федеральным законом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размещению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в единой информационной системе,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идентификационный код закупки указывается с использованием </w:t>
            </w:r>
            <w:r w:rsidR="00525AC0">
              <w:rPr>
                <w:rFonts w:ascii="Times New Roman" w:eastAsia="Times New Roman" w:hAnsi="Times New Roman" w:cs="Times New Roman"/>
                <w:b/>
                <w:lang w:eastAsia="ru-RU"/>
              </w:rPr>
              <w:t>(</w:t>
            </w:r>
            <w:r w:rsidR="00525AC0" w:rsidRPr="00525AC0">
              <w:rPr>
                <w:rFonts w:ascii="Times New Roman" w:eastAsia="Times New Roman" w:hAnsi="Times New Roman" w:cs="Times New Roman"/>
                <w:b/>
                <w:color w:val="FF0000"/>
                <w:highlight w:val="yellow"/>
                <w:lang w:eastAsia="ru-RU"/>
              </w:rPr>
              <w:t>что использует заказчик?)</w:t>
            </w:r>
          </w:p>
          <w:p w14:paraId="1E76C793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Наименование объекта закупки в случаях, предусмотренных настоящим Федеральным законом, указывается в соответствии с каталогом товаров, работ, услуг для обеспечения государственных и муниципальных нужд.</w:t>
            </w:r>
          </w:p>
        </w:tc>
        <w:tc>
          <w:tcPr>
            <w:tcW w:w="1985" w:type="dxa"/>
          </w:tcPr>
          <w:p w14:paraId="4DD305F4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20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1 статьи 23 </w:t>
            </w:r>
          </w:p>
          <w:p w14:paraId="33983A4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Часть 4 статьи 23 - </w:t>
            </w:r>
            <w:r w:rsidRPr="00EE0884">
              <w:rPr>
                <w:rFonts w:ascii="Times New Roman" w:hAnsi="Times New Roman" w:cs="Times New Roman"/>
                <w:color w:val="0000FF"/>
              </w:rPr>
              <w:t>исключена</w:t>
            </w:r>
          </w:p>
          <w:p w14:paraId="7200B16C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1FA3713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5C3A79D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34E1D024" w14:textId="77777777" w:rsidTr="00EE0884">
        <w:tc>
          <w:tcPr>
            <w:tcW w:w="484" w:type="dxa"/>
            <w:vAlign w:val="bottom"/>
          </w:tcPr>
          <w:p w14:paraId="7D759543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97" w:type="dxa"/>
          </w:tcPr>
          <w:p w14:paraId="22EC14FE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24. Способы определения поставщиков (подрядчиков, исполнителей)</w:t>
            </w:r>
          </w:p>
          <w:p w14:paraId="55EE0C3E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</w:rPr>
              <w:t xml:space="preserve">2. Конкурентными способами определения поставщиков (подрядчиков, исполнителей) являются конкурсы (открытый конкурс, конкурс с ограниченным участием, двухэтапный конкурс, закрытый конкурс, закрытый конкурс с ограниченным участием, закрытый двухэтапный конкурс), аукционы (электронный аукцион, закрытый аукцион), запрос котировок, запрос предложений. С учетом особенностей, установленных настоящим Федеральным законом,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электронной форме проводятся </w:t>
            </w:r>
            <w:r w:rsidR="00525AC0">
              <w:rPr>
                <w:rFonts w:ascii="Times New Roman" w:hAnsi="Times New Roman" w:cs="Times New Roman"/>
                <w:b/>
              </w:rPr>
              <w:t>(</w:t>
            </w:r>
            <w:r w:rsidR="00525AC0" w:rsidRPr="00525AC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какие способы закупки используются заказчиком?</w:t>
            </w:r>
            <w:r w:rsidR="00525AC0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 xml:space="preserve">, а также в случаях, установленных решением Правительства Российской Федерации, предусмотренным </w:t>
            </w:r>
            <w:hyperlink w:anchor="P2270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частью 3 статьи 84.1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настоящего Федерального закона, закрытый конкурс, закрытый конкурс с ограниченным участием, закрытый двухэтапный конкурс, закрытый аукцион</w:t>
            </w:r>
          </w:p>
          <w:p w14:paraId="28589AA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6. </w:t>
            </w:r>
            <w:r w:rsidRPr="00EE0884">
              <w:rPr>
                <w:rFonts w:ascii="Times New Roman" w:hAnsi="Times New Roman" w:cs="Times New Roman"/>
                <w:b/>
              </w:rPr>
              <w:t>При осуществлении закупки путем проведения конкурентных способов</w:t>
            </w:r>
            <w:r w:rsidRPr="00EE0884">
              <w:rPr>
                <w:rFonts w:ascii="Times New Roman" w:hAnsi="Times New Roman" w:cs="Times New Roman"/>
              </w:rPr>
              <w:t xml:space="preserve"> определения поставщиков (подрядчиков, исполнителей) (</w:t>
            </w:r>
            <w:r w:rsidRPr="00EE0884">
              <w:rPr>
                <w:rFonts w:ascii="Times New Roman" w:hAnsi="Times New Roman" w:cs="Times New Roman"/>
                <w:b/>
              </w:rPr>
              <w:t>за исключением запросов котировок и запросов предложений, электронных процедур, закрытых электронных процедур</w:t>
            </w:r>
            <w:r w:rsidRPr="00EE0884">
              <w:rPr>
                <w:rFonts w:ascii="Times New Roman" w:hAnsi="Times New Roman" w:cs="Times New Roman"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>могут выделяться лоты</w:t>
            </w:r>
          </w:p>
        </w:tc>
        <w:tc>
          <w:tcPr>
            <w:tcW w:w="1985" w:type="dxa"/>
          </w:tcPr>
          <w:p w14:paraId="6A323410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Части 2, 6 статьи 24 -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изложены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  <w:tc>
          <w:tcPr>
            <w:tcW w:w="1920" w:type="dxa"/>
          </w:tcPr>
          <w:p w14:paraId="23042E8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01.07.2018</w:t>
            </w:r>
          </w:p>
          <w:p w14:paraId="72795C96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от 31.12.2017 N 504-ФЗ</w:t>
            </w:r>
          </w:p>
        </w:tc>
      </w:tr>
      <w:tr w:rsidR="00821923" w14:paraId="39D8EA09" w14:textId="77777777" w:rsidTr="00EE0884">
        <w:tc>
          <w:tcPr>
            <w:tcW w:w="484" w:type="dxa"/>
            <w:vAlign w:val="bottom"/>
          </w:tcPr>
          <w:p w14:paraId="55FAD369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397" w:type="dxa"/>
          </w:tcPr>
          <w:p w14:paraId="128D5749" w14:textId="77777777" w:rsidR="00821923" w:rsidRPr="00EE0884" w:rsidRDefault="00821923" w:rsidP="001809EE">
            <w:pPr>
              <w:pStyle w:val="ConsPlusTitle"/>
              <w:ind w:firstLine="540"/>
              <w:jc w:val="both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EE0884">
              <w:rPr>
                <w:rFonts w:ascii="Times New Roman" w:hAnsi="Times New Roman" w:cs="Times New Roman"/>
                <w:szCs w:val="22"/>
              </w:rPr>
              <w:t>Статья 24.2. Регистрация участников закупок в единой информационной системе и их аккредитация на электронных площадках. Единый реестр участников закупок:</w:t>
            </w:r>
          </w:p>
          <w:p w14:paraId="535A53D3" w14:textId="77777777" w:rsidR="00821923" w:rsidRPr="00EE0884" w:rsidRDefault="00821923" w:rsidP="001809EE">
            <w:pPr>
              <w:pStyle w:val="ConsPlusTitle"/>
              <w:ind w:firstLine="509"/>
              <w:jc w:val="both"/>
              <w:outlineLvl w:val="2"/>
              <w:rPr>
                <w:rFonts w:ascii="Times New Roman" w:hAnsi="Times New Roman" w:cs="Times New Roman"/>
                <w:b w:val="0"/>
                <w:szCs w:val="22"/>
              </w:rPr>
            </w:pPr>
            <w:r w:rsidRPr="00EE0884">
              <w:rPr>
                <w:rFonts w:ascii="Times New Roman" w:hAnsi="Times New Roman" w:cs="Times New Roman"/>
                <w:b w:val="0"/>
                <w:szCs w:val="22"/>
              </w:rPr>
              <w:t>1.Регистрация участников закупок в единой информационной системе осуществляется в электронной форме на основании информации и документов в порядке и сроки, которые определяются Правительством Российской Федерации. Информация и документы об участниках закупок, зарегистрированных в единой информационной системе, вносятся в единый реестр участников закупок</w:t>
            </w:r>
          </w:p>
          <w:p w14:paraId="4B4EAA5B" w14:textId="77777777" w:rsidR="00821923" w:rsidRPr="00EE0884" w:rsidRDefault="00821923" w:rsidP="001809EE">
            <w:pPr>
              <w:pStyle w:val="ConsPlusTitle"/>
              <w:ind w:firstLine="509"/>
              <w:jc w:val="both"/>
              <w:outlineLvl w:val="2"/>
              <w:rPr>
                <w:rFonts w:ascii="Times New Roman" w:hAnsi="Times New Roman" w:cs="Times New Roman"/>
                <w:b w:val="0"/>
                <w:szCs w:val="22"/>
              </w:rPr>
            </w:pPr>
            <w:r w:rsidRPr="00EE0884">
              <w:rPr>
                <w:rFonts w:ascii="Times New Roman" w:hAnsi="Times New Roman" w:cs="Times New Roman"/>
                <w:b w:val="0"/>
                <w:szCs w:val="22"/>
              </w:rPr>
              <w:t xml:space="preserve">4.Операторы электронных площадок не позднее 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>(</w:t>
            </w:r>
            <w:r w:rsidR="005766A7">
              <w:rPr>
                <w:rFonts w:ascii="Times New Roman" w:hAnsi="Times New Roman" w:cs="Times New Roman"/>
                <w:b w:val="0"/>
                <w:color w:val="FF0000"/>
                <w:szCs w:val="22"/>
                <w:highlight w:val="yellow"/>
              </w:rPr>
              <w:t>один</w:t>
            </w:r>
            <w:r w:rsidR="00F22C97" w:rsidRPr="00F22C97">
              <w:rPr>
                <w:rFonts w:ascii="Times New Roman" w:hAnsi="Times New Roman" w:cs="Times New Roman"/>
                <w:b w:val="0"/>
                <w:color w:val="FF0000"/>
                <w:szCs w:val="22"/>
                <w:highlight w:val="yellow"/>
              </w:rPr>
              <w:t>/</w:t>
            </w:r>
            <w:r w:rsidR="005766A7">
              <w:rPr>
                <w:rFonts w:ascii="Times New Roman" w:hAnsi="Times New Roman" w:cs="Times New Roman"/>
                <w:b w:val="0"/>
                <w:color w:val="FF0000"/>
                <w:szCs w:val="22"/>
                <w:highlight w:val="yellow"/>
              </w:rPr>
              <w:t>три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 xml:space="preserve">) </w:t>
            </w:r>
            <w:r w:rsidRPr="00EE0884">
              <w:rPr>
                <w:rFonts w:ascii="Times New Roman" w:hAnsi="Times New Roman" w:cs="Times New Roman"/>
                <w:b w:val="0"/>
                <w:szCs w:val="22"/>
              </w:rPr>
              <w:t>рабоч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>.</w:t>
            </w:r>
            <w:r w:rsidRPr="00EE0884">
              <w:rPr>
                <w:rFonts w:ascii="Times New Roman" w:hAnsi="Times New Roman" w:cs="Times New Roman"/>
                <w:b w:val="0"/>
                <w:szCs w:val="22"/>
              </w:rPr>
              <w:t xml:space="preserve"> 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>д</w:t>
            </w:r>
            <w:r w:rsidRPr="00EE0884">
              <w:rPr>
                <w:rFonts w:ascii="Times New Roman" w:hAnsi="Times New Roman" w:cs="Times New Roman"/>
                <w:b w:val="0"/>
                <w:szCs w:val="22"/>
              </w:rPr>
              <w:t>н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>. (</w:t>
            </w:r>
            <w:r w:rsidR="00F22C97" w:rsidRPr="005766A7">
              <w:rPr>
                <w:rFonts w:ascii="Times New Roman" w:hAnsi="Times New Roman" w:cs="Times New Roman"/>
                <w:color w:val="FF0000"/>
                <w:szCs w:val="22"/>
                <w:highlight w:val="yellow"/>
              </w:rPr>
              <w:t>указать правильный</w:t>
            </w:r>
            <w:r w:rsidR="00F22C97">
              <w:rPr>
                <w:rFonts w:ascii="Times New Roman" w:hAnsi="Times New Roman" w:cs="Times New Roman"/>
                <w:b w:val="0"/>
                <w:szCs w:val="22"/>
              </w:rPr>
              <w:t>)</w:t>
            </w:r>
            <w:r w:rsidRPr="00EE0884">
              <w:rPr>
                <w:rFonts w:ascii="Times New Roman" w:hAnsi="Times New Roman" w:cs="Times New Roman"/>
                <w:b w:val="0"/>
                <w:szCs w:val="22"/>
              </w:rPr>
              <w:t>, следующего после дня регистрации участника закупки в единой информационной системе, осуществляют аккредитацию такого участника на электронной площадке</w:t>
            </w:r>
          </w:p>
          <w:p w14:paraId="23EA43B2" w14:textId="77777777" w:rsidR="00821923" w:rsidRPr="00EE0884" w:rsidRDefault="00821923" w:rsidP="001809EE">
            <w:pPr>
              <w:pStyle w:val="ConsPlusTitle"/>
              <w:ind w:firstLine="509"/>
              <w:jc w:val="both"/>
              <w:outlineLvl w:val="2"/>
              <w:rPr>
                <w:rFonts w:ascii="Times New Roman" w:hAnsi="Times New Roman" w:cs="Times New Roman"/>
                <w:b w:val="0"/>
                <w:szCs w:val="22"/>
              </w:rPr>
            </w:pPr>
            <w:r w:rsidRPr="00EE0884">
              <w:rPr>
                <w:rFonts w:ascii="Times New Roman" w:hAnsi="Times New Roman" w:cs="Times New Roman"/>
                <w:b w:val="0"/>
                <w:szCs w:val="22"/>
              </w:rPr>
              <w:t xml:space="preserve">6. Регистрация участника закупки в единой информационной системе и аккредитация участника закупки на электронной площадке осуществляются сроком </w:t>
            </w:r>
            <w:r w:rsidRPr="00EE0884">
              <w:rPr>
                <w:rFonts w:ascii="Times New Roman" w:hAnsi="Times New Roman" w:cs="Times New Roman"/>
                <w:szCs w:val="22"/>
              </w:rPr>
              <w:t xml:space="preserve">на </w:t>
            </w:r>
            <w:r w:rsidR="005766A7" w:rsidRPr="005766A7">
              <w:rPr>
                <w:rFonts w:ascii="Times New Roman" w:hAnsi="Times New Roman" w:cs="Times New Roman"/>
                <w:color w:val="FF0000"/>
                <w:szCs w:val="22"/>
                <w:highlight w:val="yellow"/>
              </w:rPr>
              <w:t>два/три</w:t>
            </w:r>
            <w:r w:rsidRPr="005766A7">
              <w:rPr>
                <w:rFonts w:ascii="Times New Roman" w:hAnsi="Times New Roman" w:cs="Times New Roman"/>
                <w:color w:val="FF0000"/>
                <w:szCs w:val="22"/>
              </w:rPr>
              <w:t xml:space="preserve"> </w:t>
            </w:r>
            <w:r w:rsidRPr="00EE0884">
              <w:rPr>
                <w:rFonts w:ascii="Times New Roman" w:hAnsi="Times New Roman" w:cs="Times New Roman"/>
                <w:szCs w:val="22"/>
              </w:rPr>
              <w:t>года</w:t>
            </w:r>
            <w:r w:rsidR="005766A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5766A7">
              <w:rPr>
                <w:rFonts w:ascii="Times New Roman" w:hAnsi="Times New Roman" w:cs="Times New Roman"/>
                <w:b w:val="0"/>
                <w:szCs w:val="22"/>
              </w:rPr>
              <w:t>(</w:t>
            </w:r>
            <w:r w:rsidR="005766A7" w:rsidRPr="005766A7">
              <w:rPr>
                <w:rFonts w:ascii="Times New Roman" w:hAnsi="Times New Roman" w:cs="Times New Roman"/>
                <w:color w:val="FF0000"/>
                <w:szCs w:val="22"/>
                <w:highlight w:val="yellow"/>
              </w:rPr>
              <w:t>указать правильный</w:t>
            </w:r>
            <w:r w:rsidR="005766A7">
              <w:rPr>
                <w:rFonts w:ascii="Times New Roman" w:hAnsi="Times New Roman" w:cs="Times New Roman"/>
                <w:b w:val="0"/>
                <w:szCs w:val="22"/>
              </w:rPr>
              <w:t>)</w:t>
            </w:r>
          </w:p>
        </w:tc>
        <w:tc>
          <w:tcPr>
            <w:tcW w:w="1985" w:type="dxa"/>
          </w:tcPr>
          <w:p w14:paraId="6D33C6F2" w14:textId="77777777" w:rsidR="00821923" w:rsidRPr="00EE0884" w:rsidRDefault="00E97195" w:rsidP="001809EE">
            <w:pPr>
              <w:jc w:val="both"/>
              <w:rPr>
                <w:rFonts w:ascii="Times New Roman" w:hAnsi="Times New Roman" w:cs="Times New Roman"/>
              </w:rPr>
            </w:pPr>
            <w:hyperlink r:id="rId21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Дополнение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статьей 24.2.</w:t>
            </w:r>
          </w:p>
        </w:tc>
        <w:tc>
          <w:tcPr>
            <w:tcW w:w="1920" w:type="dxa"/>
          </w:tcPr>
          <w:p w14:paraId="76643676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E0884">
              <w:rPr>
                <w:rFonts w:ascii="Times New Roman" w:hAnsi="Times New Roman" w:cs="Times New Roman"/>
              </w:rPr>
              <w:t>С 01.0</w:t>
            </w:r>
            <w:r w:rsidRPr="00EE0884">
              <w:rPr>
                <w:rFonts w:ascii="Times New Roman" w:hAnsi="Times New Roman" w:cs="Times New Roman"/>
                <w:lang w:val="en-US"/>
              </w:rPr>
              <w:t>1</w:t>
            </w:r>
            <w:r w:rsidRPr="00EE0884">
              <w:rPr>
                <w:rFonts w:ascii="Times New Roman" w:hAnsi="Times New Roman" w:cs="Times New Roman"/>
              </w:rPr>
              <w:t>.201</w:t>
            </w:r>
            <w:r w:rsidRPr="00EE0884">
              <w:rPr>
                <w:rFonts w:ascii="Times New Roman" w:hAnsi="Times New Roman" w:cs="Times New Roman"/>
                <w:lang w:val="en-US"/>
              </w:rPr>
              <w:t>9</w:t>
            </w:r>
          </w:p>
          <w:p w14:paraId="7D8A332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31.12.2017 N 504-ФЗ)</w:t>
            </w:r>
          </w:p>
        </w:tc>
      </w:tr>
      <w:tr w:rsidR="00821923" w14:paraId="5701337D" w14:textId="77777777" w:rsidTr="00EE0884">
        <w:tc>
          <w:tcPr>
            <w:tcW w:w="484" w:type="dxa"/>
            <w:vAlign w:val="bottom"/>
          </w:tcPr>
          <w:p w14:paraId="51971BC8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397" w:type="dxa"/>
          </w:tcPr>
          <w:p w14:paraId="2D11B08F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884">
              <w:rPr>
                <w:rFonts w:ascii="Times New Roman" w:hAnsi="Times New Roman" w:cs="Times New Roman"/>
                <w:b/>
                <w:bCs/>
              </w:rPr>
              <w:t>Статья 24.2. Регистрация участников закупок в единой информационной системе и их аккредитация на электронных площадках. Единый реестр участников закупок</w:t>
            </w:r>
          </w:p>
          <w:p w14:paraId="1AAF1CD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4.1 Оператор электронной площадки осуществляет </w:t>
            </w:r>
            <w:r w:rsidRPr="00EE0884">
              <w:rPr>
                <w:rFonts w:ascii="Times New Roman" w:hAnsi="Times New Roman" w:cs="Times New Roman"/>
                <w:b/>
              </w:rPr>
              <w:t>ведение реестра участников закупок, аккредитованных на электронной площадке</w:t>
            </w:r>
            <w:r w:rsidRPr="00EE0884">
              <w:rPr>
                <w:rFonts w:ascii="Times New Roman" w:hAnsi="Times New Roman" w:cs="Times New Roman"/>
              </w:rPr>
              <w:t>, в котором должны содержаться:</w:t>
            </w:r>
          </w:p>
          <w:p w14:paraId="4AF1409D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1) наименование, фирменное наименование (при наличии), если участником закупки является юридическое лицо;</w:t>
            </w:r>
          </w:p>
          <w:p w14:paraId="244893D7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2) фамилия, имя, отчество (при наличии), если участником закупки является физическое лицо, в том числе зарегистрированное в качестве индивидуального предпринимателя;</w:t>
            </w:r>
          </w:p>
          <w:p w14:paraId="0F5C598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3) идентификационный номер налогоплательщика участника закупки;</w:t>
            </w:r>
          </w:p>
          <w:p w14:paraId="64E443C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4) дата осуществления аккредитации на электронной площадке;</w:t>
            </w:r>
          </w:p>
          <w:p w14:paraId="2408DCB2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5) иные информация и документы в случаях, предусмотренных настоящим Федеральным законом.</w:t>
            </w:r>
          </w:p>
          <w:p w14:paraId="0307635F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4.2. </w:t>
            </w:r>
            <w:r w:rsidRPr="00EE0884">
              <w:rPr>
                <w:rFonts w:ascii="Times New Roman" w:hAnsi="Times New Roman" w:cs="Times New Roman"/>
                <w:b/>
              </w:rPr>
              <w:t>Реестр участников закупок, аккредитованных на электронной площадке, размещается на электронной площадке ее оператором</w:t>
            </w:r>
            <w:r w:rsidRPr="00EE0884">
              <w:rPr>
                <w:rFonts w:ascii="Times New Roman" w:hAnsi="Times New Roman" w:cs="Times New Roman"/>
              </w:rPr>
              <w:t xml:space="preserve"> в соответствии с требованиями, установленными в соответствии с пунктом 2 части 2 статьи 24.1 настоящего Федерального закона.</w:t>
            </w:r>
          </w:p>
          <w:p w14:paraId="4D7BEAA9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12. В целях обеспечения доступа к участию в проводимых на электронной площадке закупках отдельных видов товаров, работ, услуг, в отношении участников которых Правительством Российской Федерации установлены дополнительные требования в соответствии с частями 2 и 2.1 статьи 31 настоящего Федерального закона, </w:t>
            </w:r>
            <w:r w:rsidRPr="00EE0884">
              <w:rPr>
                <w:rFonts w:ascii="Times New Roman" w:hAnsi="Times New Roman" w:cs="Times New Roman"/>
                <w:b/>
              </w:rPr>
              <w:t xml:space="preserve">участник закупки, аккредитованный на электронной площадке, направляет </w:t>
            </w:r>
            <w:r w:rsidR="005766A7" w:rsidRPr="005766A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(кому направляет?)</w:t>
            </w:r>
            <w:r w:rsidRPr="00EE0884">
              <w:rPr>
                <w:rFonts w:ascii="Times New Roman" w:hAnsi="Times New Roman" w:cs="Times New Roman"/>
                <w:b/>
              </w:rPr>
              <w:t xml:space="preserve"> в отношении каждого такого вида электронные документы (или их копии), предусмотренные перечнем</w:t>
            </w:r>
            <w:r w:rsidRPr="00EE0884">
              <w:rPr>
                <w:rFonts w:ascii="Times New Roman" w:hAnsi="Times New Roman" w:cs="Times New Roman"/>
              </w:rPr>
              <w:t>, установленным Правительством Российской Федерации в соответствии с частью 3 статьи 31 настоящего Федерального закона.</w:t>
            </w:r>
          </w:p>
          <w:p w14:paraId="25E62340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13.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течение </w:t>
            </w:r>
            <w:r w:rsidR="005766A7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десяти/ </w:t>
            </w:r>
            <w:r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пяти</w:t>
            </w:r>
            <w:r w:rsidRPr="00E838E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E838E2">
              <w:rPr>
                <w:rFonts w:ascii="Times New Roman" w:hAnsi="Times New Roman" w:cs="Times New Roman"/>
                <w:b/>
              </w:rPr>
              <w:t>(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E838E2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рабочих дней со дня, следующего за днем </w:t>
            </w:r>
            <w:r w:rsidRPr="00EE0884">
              <w:rPr>
                <w:rFonts w:ascii="Times New Roman" w:hAnsi="Times New Roman" w:cs="Times New Roman"/>
                <w:b/>
              </w:rPr>
              <w:lastRenderedPageBreak/>
              <w:t>получения в соответствии с частью 12 настоящей статьи электронных документов (или их копий),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="005766A7">
              <w:rPr>
                <w:rFonts w:ascii="Times New Roman" w:hAnsi="Times New Roman" w:cs="Times New Roman"/>
              </w:rPr>
              <w:t>(</w:t>
            </w:r>
            <w:r w:rsidR="005766A7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кто принимает решение?)</w:t>
            </w:r>
            <w:r w:rsidRPr="00E838E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>по каждому виду товаров, работ, услуг, в отношении которых участником закупки предоставлены такие документы, принимает решение:</w:t>
            </w:r>
          </w:p>
          <w:p w14:paraId="08E30E2B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1) о размещении таких документов (или их копий) в реестре участников закупок, аккредитованных на электронной площадке;</w:t>
            </w:r>
          </w:p>
          <w:p w14:paraId="09A338C7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2) об отказе в размещении таких документов (или их копий) в реестре участников закупок, аккредитованных на электронной площадке, в случае:</w:t>
            </w:r>
          </w:p>
          <w:p w14:paraId="55C5E3C3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а) несоответствия перечня представленных документов (или их копий) перечню, который установлен Правительством Российской Федерации в соответствии с частью 3 статьи 31 настоящего Федерального закона;</w:t>
            </w:r>
          </w:p>
          <w:p w14:paraId="23BF95E5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б) нарушения порядка, установленного Правительством Российской Федерации в соответствии с частью 15 настоящей статьи, при направлении таких документов (или их копий).</w:t>
            </w:r>
          </w:p>
          <w:p w14:paraId="07E634C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14. Оператор электронной площадки направляет участнику закупки уведомление о размещении или об отказе в размещении документов (или их копий) в реестре участников закупок, аккредитованных на электронной площадке, в течение одного часа с момента принятия решения, предусмотренного частью 13 настоящей статьи. </w:t>
            </w:r>
            <w:r w:rsidRPr="00EE0884">
              <w:rPr>
                <w:rFonts w:ascii="Times New Roman" w:hAnsi="Times New Roman" w:cs="Times New Roman"/>
                <w:b/>
              </w:rPr>
              <w:t>В случае, если принято решение об отказе в размещении, такое уведомление должно содержать обоснование принятого решения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258488AC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hAnsi="Times New Roman" w:cs="Times New Roman"/>
              </w:rPr>
              <w:t>15. Порядок взаимодействия участника закупки и оператора электронной площадки, в том числе при направлении документов (или их копий) и их рассмотрении в соответствии с частями 12 и 13 настоящей статьи, устанавливается Правительством Российской Федерации.</w:t>
            </w:r>
          </w:p>
        </w:tc>
        <w:tc>
          <w:tcPr>
            <w:tcW w:w="1985" w:type="dxa"/>
          </w:tcPr>
          <w:p w14:paraId="687BED0C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22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Дополнение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статьи 24.2 частями 4.1 - 4.2, 12 - 15</w:t>
            </w:r>
          </w:p>
        </w:tc>
        <w:tc>
          <w:tcPr>
            <w:tcW w:w="1920" w:type="dxa"/>
          </w:tcPr>
          <w:p w14:paraId="7541D8E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7A2ACCD6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2FDF5D79" w14:textId="77777777" w:rsidTr="00EE0884">
        <w:tc>
          <w:tcPr>
            <w:tcW w:w="484" w:type="dxa"/>
            <w:vAlign w:val="bottom"/>
          </w:tcPr>
          <w:p w14:paraId="64212517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397" w:type="dxa"/>
          </w:tcPr>
          <w:p w14:paraId="6698C5A9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09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30. Участие субъектов малого предпринимательства, социально ориентированных некоммерческих организаций в закупках</w:t>
            </w:r>
          </w:p>
          <w:p w14:paraId="0DE3CA3A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1.1 При определении объема закупок, предусмотренного </w:t>
            </w:r>
            <w:hyperlink w:anchor="P599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частью 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статьи, в расчет совокупного годового объема закупок 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включаются/ </w:t>
            </w:r>
            <w:r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не включаются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E838E2">
              <w:rPr>
                <w:rFonts w:ascii="Times New Roman" w:hAnsi="Times New Roman" w:cs="Times New Roman"/>
                <w:b/>
              </w:rPr>
              <w:t>(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E838E2">
              <w:rPr>
                <w:rFonts w:ascii="Times New Roman" w:hAnsi="Times New Roman" w:cs="Times New Roman"/>
                <w:b/>
              </w:rPr>
              <w:t xml:space="preserve">) </w:t>
            </w:r>
            <w:r w:rsidRPr="00E838E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>закупки</w:t>
            </w:r>
          </w:p>
          <w:p w14:paraId="76D1C0C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3) у единственного поставщика (подрядчика, исполнителя) </w:t>
            </w:r>
            <w:r w:rsidRPr="000C00C2">
              <w:rPr>
                <w:rFonts w:ascii="Times New Roman" w:hAnsi="Times New Roman" w:cs="Times New Roman"/>
                <w:strike/>
              </w:rPr>
              <w:t>в соответствии с частью 1 статьи 93 настоящего Федерального закона, за исключением закупок</w:t>
            </w:r>
            <w:r w:rsidRPr="00EE0884">
              <w:rPr>
                <w:rFonts w:ascii="Times New Roman" w:hAnsi="Times New Roman" w:cs="Times New Roman"/>
              </w:rPr>
              <w:t>, которые осуществлены в соответствии с пунктами 25 - 25.3 части 1 статьи 93 настоящего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настоящей статьи</w:t>
            </w:r>
          </w:p>
        </w:tc>
        <w:tc>
          <w:tcPr>
            <w:tcW w:w="1985" w:type="dxa"/>
          </w:tcPr>
          <w:p w14:paraId="67DD647D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>Изменение</w:t>
            </w:r>
            <w:r w:rsidRPr="00EE0884">
              <w:rPr>
                <w:rFonts w:ascii="Times New Roman" w:hAnsi="Times New Roman" w:cs="Times New Roman"/>
              </w:rPr>
              <w:t xml:space="preserve"> пункта 3 части 1.1 статьи 30, </w:t>
            </w:r>
            <w:r w:rsidRPr="00EE0884">
              <w:rPr>
                <w:rFonts w:ascii="Times New Roman" w:hAnsi="Times New Roman" w:cs="Times New Roman"/>
                <w:b/>
              </w:rPr>
              <w:t>в части расчета объема закупок у субъектов МСП</w:t>
            </w:r>
          </w:p>
        </w:tc>
        <w:tc>
          <w:tcPr>
            <w:tcW w:w="1920" w:type="dxa"/>
          </w:tcPr>
          <w:p w14:paraId="3364F34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01.01.2019</w:t>
            </w:r>
          </w:p>
          <w:p w14:paraId="42D63C98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31.12.2017 N 504-ФЗ)</w:t>
            </w:r>
          </w:p>
        </w:tc>
      </w:tr>
      <w:tr w:rsidR="00821923" w14:paraId="2BAF40A2" w14:textId="77777777" w:rsidTr="00EE0884">
        <w:tc>
          <w:tcPr>
            <w:tcW w:w="484" w:type="dxa"/>
            <w:vAlign w:val="bottom"/>
          </w:tcPr>
          <w:p w14:paraId="2711C506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397" w:type="dxa"/>
          </w:tcPr>
          <w:p w14:paraId="6FC03764" w14:textId="77777777" w:rsidR="00821923" w:rsidRPr="007564D0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7564D0">
              <w:rPr>
                <w:rFonts w:ascii="Times New Roman" w:hAnsi="Times New Roman" w:cs="Times New Roman"/>
                <w:b/>
              </w:rPr>
              <w:t>Статья 31. Требования к участникам закупки</w:t>
            </w:r>
          </w:p>
          <w:p w14:paraId="3C19EAB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8. </w:t>
            </w:r>
            <w:r w:rsidR="00E838E2" w:rsidRPr="00E838E2">
              <w:rPr>
                <w:rFonts w:ascii="Times New Roman" w:hAnsi="Times New Roman" w:cs="Times New Roman"/>
              </w:rPr>
              <w:t>(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Кто проверяет?</w:t>
            </w:r>
            <w:r w:rsidR="00E838E2">
              <w:rPr>
                <w:rFonts w:ascii="Times New Roman" w:hAnsi="Times New Roman" w:cs="Times New Roman"/>
              </w:rPr>
              <w:t>)</w:t>
            </w:r>
            <w:r w:rsidRPr="00EE0884">
              <w:rPr>
                <w:rFonts w:ascii="Times New Roman" w:hAnsi="Times New Roman" w:cs="Times New Roman"/>
              </w:rPr>
              <w:t xml:space="preserve"> по осуществлению закупок проверяет соответствие участников закупок требованиям, указанным в </w:t>
            </w:r>
            <w:hyperlink w:anchor="P624" w:history="1">
              <w:r w:rsidRPr="00EE0884">
                <w:rPr>
                  <w:rFonts w:ascii="Times New Roman" w:hAnsi="Times New Roman" w:cs="Times New Roman"/>
                  <w:color w:val="0000FF"/>
                </w:rPr>
                <w:t>пункте 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, </w:t>
            </w:r>
            <w:hyperlink w:anchor="P637" w:history="1">
              <w:r w:rsidRPr="00EE0884">
                <w:rPr>
                  <w:rFonts w:ascii="Times New Roman" w:hAnsi="Times New Roman" w:cs="Times New Roman"/>
                  <w:color w:val="0000FF"/>
                </w:rPr>
                <w:t>пункте 10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(</w:t>
            </w:r>
            <w:r w:rsidRPr="00EE0884">
              <w:rPr>
                <w:rFonts w:ascii="Times New Roman" w:hAnsi="Times New Roman" w:cs="Times New Roman"/>
                <w:b/>
              </w:rPr>
              <w:t>за исключением случаев проведения электронных процедур, запроса котировок и предварительного отбора</w:t>
            </w:r>
            <w:r w:rsidRPr="00EE0884">
              <w:rPr>
                <w:rFonts w:ascii="Times New Roman" w:hAnsi="Times New Roman" w:cs="Times New Roman"/>
              </w:rPr>
              <w:t xml:space="preserve">) части 1 и </w:t>
            </w:r>
            <w:hyperlink w:anchor="P641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части 1.1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(при наличии такого требования) настоящей статьи, и в отношении отдельных видов закупок товаров, работ, услуг требованиям, установленным в соответствии с </w:t>
            </w:r>
            <w:hyperlink w:anchor="P643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частями 2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и </w:t>
            </w:r>
            <w:hyperlink w:anchor="P648" w:history="1">
              <w:r w:rsidRPr="00EE0884">
                <w:rPr>
                  <w:rFonts w:ascii="Times New Roman" w:hAnsi="Times New Roman" w:cs="Times New Roman"/>
                  <w:color w:val="0000FF"/>
                </w:rPr>
                <w:t>2.1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статьи, если такие требования установлены Правительством Российской Федерации. </w:t>
            </w:r>
            <w:r w:rsidR="00E838E2" w:rsidRPr="00E838E2">
              <w:rPr>
                <w:rFonts w:ascii="Times New Roman" w:hAnsi="Times New Roman" w:cs="Times New Roman"/>
              </w:rPr>
              <w:t>(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Кто проверяет?</w:t>
            </w:r>
            <w:r w:rsidR="00E838E2">
              <w:rPr>
                <w:rFonts w:ascii="Times New Roman" w:hAnsi="Times New Roman" w:cs="Times New Roman"/>
              </w:rPr>
              <w:t>)</w:t>
            </w:r>
            <w:r w:rsidR="00E838E2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 xml:space="preserve">по осуществлению закупок вправе проверять соответствие </w:t>
            </w:r>
            <w:r w:rsidRPr="00EE0884">
              <w:rPr>
                <w:rFonts w:ascii="Times New Roman" w:hAnsi="Times New Roman" w:cs="Times New Roman"/>
              </w:rPr>
              <w:lastRenderedPageBreak/>
              <w:t xml:space="preserve">участников закупок требованиям, указанным в </w:t>
            </w:r>
            <w:hyperlink w:anchor="P626" w:history="1">
              <w:r w:rsidRPr="00EE0884">
                <w:rPr>
                  <w:rFonts w:ascii="Times New Roman" w:hAnsi="Times New Roman" w:cs="Times New Roman"/>
                  <w:color w:val="0000FF"/>
                </w:rPr>
                <w:t>пунктах 3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- </w:t>
            </w:r>
            <w:hyperlink w:anchor="P628" w:history="1">
              <w:r w:rsidRPr="00EE0884">
                <w:rPr>
                  <w:rFonts w:ascii="Times New Roman" w:hAnsi="Times New Roman" w:cs="Times New Roman"/>
                  <w:color w:val="0000FF"/>
                </w:rPr>
                <w:t>5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, </w:t>
            </w:r>
            <w:hyperlink w:anchor="P630" w:history="1">
              <w:r w:rsidRPr="00EE0884">
                <w:rPr>
                  <w:rFonts w:ascii="Times New Roman" w:hAnsi="Times New Roman" w:cs="Times New Roman"/>
                  <w:color w:val="0000FF"/>
                </w:rPr>
                <w:t>7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- </w:t>
            </w:r>
            <w:hyperlink w:anchor="P635" w:history="1">
              <w:r w:rsidRPr="00EE0884">
                <w:rPr>
                  <w:rFonts w:ascii="Times New Roman" w:hAnsi="Times New Roman" w:cs="Times New Roman"/>
                  <w:color w:val="0000FF"/>
                </w:rPr>
                <w:t>9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, </w:t>
            </w:r>
            <w:hyperlink w:anchor="P639" w:history="1">
              <w:r w:rsidRPr="00EE0884">
                <w:rPr>
                  <w:rFonts w:ascii="Times New Roman" w:hAnsi="Times New Roman" w:cs="Times New Roman"/>
                  <w:color w:val="0000FF"/>
                </w:rPr>
                <w:t>11 части 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статьи, а также </w:t>
            </w:r>
            <w:r w:rsidRPr="00EE0884">
              <w:rPr>
                <w:rFonts w:ascii="Times New Roman" w:hAnsi="Times New Roman" w:cs="Times New Roman"/>
                <w:b/>
              </w:rPr>
              <w:t xml:space="preserve">при проведении электронных процедур, запроса котировок </w:t>
            </w:r>
            <w:r w:rsidRPr="00E52DF5">
              <w:rPr>
                <w:rFonts w:ascii="Times New Roman" w:hAnsi="Times New Roman" w:cs="Times New Roman"/>
                <w:b/>
                <w:strike/>
              </w:rPr>
              <w:t>и предварительного отбора</w:t>
            </w:r>
            <w:r w:rsidRPr="00EE0884">
              <w:rPr>
                <w:rFonts w:ascii="Times New Roman" w:hAnsi="Times New Roman" w:cs="Times New Roman"/>
                <w:b/>
              </w:rPr>
              <w:t xml:space="preserve"> требованию, указанному в </w:t>
            </w:r>
            <w:hyperlink w:anchor="P637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пункте 10 части 1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настоящей статьи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494E643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Часть 8 статьи 31 -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редакции, в части проверки офшорности в отношении эл. процедур</w:t>
            </w:r>
          </w:p>
        </w:tc>
        <w:tc>
          <w:tcPr>
            <w:tcW w:w="1920" w:type="dxa"/>
          </w:tcPr>
          <w:p w14:paraId="5F66935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01.07.2018</w:t>
            </w:r>
          </w:p>
          <w:p w14:paraId="7D2FBE9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от 31.12.2017 N 504-ФЗ</w:t>
            </w:r>
          </w:p>
        </w:tc>
      </w:tr>
      <w:tr w:rsidR="00821923" w14:paraId="1971716D" w14:textId="77777777" w:rsidTr="00EE0884">
        <w:tc>
          <w:tcPr>
            <w:tcW w:w="484" w:type="dxa"/>
            <w:vAlign w:val="bottom"/>
          </w:tcPr>
          <w:p w14:paraId="7D4F4CE8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397" w:type="dxa"/>
          </w:tcPr>
          <w:p w14:paraId="66465A1D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Статья 34. Контракт</w:t>
            </w:r>
          </w:p>
          <w:p w14:paraId="33FBF1DD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</w:rPr>
              <w:t xml:space="preserve">11. Для осуществления заказчиками закупок федеральные органы исполнительной власти, Государственная корпорация по атомной энергии "Росатом", Государственная корпорация по космической деятельности "Роскосмос", осуществляющие нормативно-правовое регулирование в соответствующей сфере деятельности, разрабатывают и утверждают типовые контракты, </w:t>
            </w:r>
            <w:hyperlink r:id="rId23" w:history="1">
              <w:r w:rsidRPr="00EE0884">
                <w:rPr>
                  <w:rFonts w:ascii="Times New Roman" w:hAnsi="Times New Roman" w:cs="Times New Roman"/>
                  <w:color w:val="0000FF"/>
                </w:rPr>
                <w:t>типовые условия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контрактов, которые размещаются в единой информационной системе и составляют библиотеку типовых контрактов, типовых условий контрактов.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случае отсутствия таких типовых контрактов, типовых условий контрактов соответствующие типовые контракты, типовые условия контрактов могут быть разработаны и утверждены </w:t>
            </w:r>
            <w:r w:rsidR="00E838E2">
              <w:rPr>
                <w:rFonts w:ascii="Times New Roman" w:hAnsi="Times New Roman" w:cs="Times New Roman"/>
                <w:b/>
              </w:rPr>
              <w:t>(</w:t>
            </w:r>
            <w:r w:rsidR="00E838E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Каким федеральным органом?</w:t>
            </w:r>
            <w:r w:rsidR="00E838E2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 xml:space="preserve">. </w:t>
            </w:r>
            <w:hyperlink r:id="rId24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Порядок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разработки типовых контрактов, типовых условий контрактов, а также случаи и условия их применения устанавливаются Правительством Российской Федерации.</w:t>
            </w:r>
          </w:p>
          <w:p w14:paraId="637A7144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13.1. Срок оплаты заказчиком поставленного товара, выполненной работы (ее результатов), оказанной услуги, отдельных этапов исполнения контракта должен составлять не более тридцати дней с даты подписания заказчиком документа о приемке, предусмотренного </w:t>
            </w:r>
            <w:hyperlink r:id="rId25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частью 7 статьи 94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закона, </w:t>
            </w:r>
            <w:r w:rsidRPr="00EE0884">
              <w:rPr>
                <w:rFonts w:ascii="Times New Roman" w:hAnsi="Times New Roman" w:cs="Times New Roman"/>
                <w:b/>
              </w:rPr>
              <w:t>за исключением случаев, если иной срок оплаты установлен законодательством Российской Федерации</w:t>
            </w:r>
            <w:r w:rsidRPr="00EE0884">
              <w:rPr>
                <w:rFonts w:ascii="Times New Roman" w:hAnsi="Times New Roman" w:cs="Times New Roman"/>
              </w:rPr>
              <w:t xml:space="preserve">, случая, указанного в </w:t>
            </w:r>
            <w:hyperlink r:id="rId26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части 8 статьи 30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закона, а также случаев, когда Правительством Российской Федерации в целях обеспечения обороноспособности и безопасности государства установлен иной срок оплаты.</w:t>
            </w:r>
          </w:p>
        </w:tc>
        <w:tc>
          <w:tcPr>
            <w:tcW w:w="1985" w:type="dxa"/>
          </w:tcPr>
          <w:p w14:paraId="6B583091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27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частей 11, 13.1 статьи 34</w:t>
            </w:r>
          </w:p>
          <w:p w14:paraId="314C15F9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</w:p>
        </w:tc>
        <w:tc>
          <w:tcPr>
            <w:tcW w:w="1920" w:type="dxa"/>
          </w:tcPr>
          <w:p w14:paraId="4EF3CF7E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12.05.2019</w:t>
            </w:r>
          </w:p>
          <w:p w14:paraId="7A6BED09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3A24DB13" w14:textId="77777777" w:rsidTr="00EE0884">
        <w:tc>
          <w:tcPr>
            <w:tcW w:w="484" w:type="dxa"/>
            <w:vAlign w:val="bottom"/>
          </w:tcPr>
          <w:p w14:paraId="30191F84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397" w:type="dxa"/>
          </w:tcPr>
          <w:p w14:paraId="4EDAD847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Статья 34. Контракт</w:t>
            </w:r>
          </w:p>
          <w:p w14:paraId="3CA80704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1.…..В случае, предусмотренном частью 24 статьи 22 (</w:t>
            </w:r>
            <w:r w:rsidRPr="00EE0884">
              <w:rPr>
                <w:rFonts w:ascii="Times New Roman" w:eastAsia="Times New Roman" w:hAnsi="Times New Roman" w:cs="Times New Roman"/>
                <w:i/>
                <w:color w:val="FF0000"/>
                <w:lang w:eastAsia="ru-RU"/>
              </w:rPr>
              <w:t>количество поставляемых товаров, объем подлежащих выполнению работ, оказанию услуг невозможно определить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) настоящего Федерального закона,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контракт должен содержать порядок определения количества поставляемого товара, объема выполняемой работы, оказываемой услуги на основании заявок заказчика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1521FB8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2. …..В случае, если проектом контракта предусмотрены отдельные этапы его исполнения, </w:t>
            </w:r>
            <w:r w:rsidRPr="00EE0884">
              <w:rPr>
                <w:rFonts w:ascii="Times New Roman" w:eastAsia="Times New Roman" w:hAnsi="Times New Roman" w:cs="Times New Roman"/>
                <w:b/>
                <w:lang w:eastAsia="ru-RU"/>
              </w:rPr>
              <w:t>цена каждого этапа устанавливается в размере, сниженном пропорционально снижению начальной (максимальной) цены контракта участником закупки, с которым заключается контракт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14:paraId="53BAF9B4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13. В контракт включаются обязательные условия:</w:t>
            </w:r>
          </w:p>
          <w:p w14:paraId="470A46C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1) </w:t>
            </w:r>
            <w:r w:rsidRPr="00EE0884">
              <w:rPr>
                <w:rFonts w:ascii="Times New Roman" w:hAnsi="Times New Roman" w:cs="Times New Roman"/>
              </w:rPr>
              <w:t xml:space="preserve">о порядке и сроках оплаты товара, работы или услуги, в том числе с учетом положений </w:t>
            </w:r>
            <w:hyperlink r:id="rId28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части 13 статьи 37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закона, о порядке и сроках осуществления заказчиком приемки поставленного товара, выполненной работы (ее результатов) или оказанной услуги в части соответствия их количества, комплектности, объема требованиям, установленным контрактом, о порядке и сроках оформления результатов такой приемки, </w:t>
            </w:r>
            <w:r w:rsidRPr="00EE0884">
              <w:rPr>
                <w:rFonts w:ascii="Times New Roman" w:hAnsi="Times New Roman" w:cs="Times New Roman"/>
                <w:b/>
              </w:rPr>
              <w:t xml:space="preserve">а также о порядке и сроке предоставления поставщиком (подрядчиком, исполнителем) обеспечения гарантийных обязательств в случае установления в </w:t>
            </w:r>
            <w:r w:rsidRPr="00EE0884">
              <w:rPr>
                <w:rFonts w:ascii="Times New Roman" w:hAnsi="Times New Roman" w:cs="Times New Roman"/>
                <w:b/>
              </w:rPr>
              <w:lastRenderedPageBreak/>
              <w:t>соответствии с частью 4 статьи 33 настоящего Федерального закона требований к их предоставлению.</w:t>
            </w:r>
          </w:p>
          <w:p w14:paraId="704B338F" w14:textId="3FB67CA2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14:paraId="1005F647" w14:textId="77777777" w:rsidR="00821923" w:rsidRPr="00EE0884" w:rsidRDefault="00821923" w:rsidP="001809EE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части 1 статьи 34</w:t>
            </w:r>
          </w:p>
          <w:p w14:paraId="4FC5C90D" w14:textId="77777777" w:rsidR="00821923" w:rsidRPr="00EE0884" w:rsidRDefault="00821923" w:rsidP="001809EE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части 2 статьи 34</w:t>
            </w:r>
          </w:p>
          <w:p w14:paraId="3EFC042F" w14:textId="022938F7" w:rsidR="00821923" w:rsidRPr="00E97195" w:rsidRDefault="00821923" w:rsidP="00E97195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>Изменение</w:t>
            </w:r>
            <w:r w:rsidRPr="00EE0884">
              <w:rPr>
                <w:rFonts w:ascii="Times New Roman" w:hAnsi="Times New Roman" w:cs="Times New Roman"/>
              </w:rPr>
              <w:t xml:space="preserve"> пункта 1 части 13 статьи 34</w:t>
            </w:r>
          </w:p>
        </w:tc>
        <w:tc>
          <w:tcPr>
            <w:tcW w:w="1920" w:type="dxa"/>
          </w:tcPr>
          <w:p w14:paraId="6539638D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65AD0850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1FFD1F8F" w14:textId="77777777" w:rsidTr="00EE0884">
        <w:tc>
          <w:tcPr>
            <w:tcW w:w="484" w:type="dxa"/>
            <w:vAlign w:val="bottom"/>
          </w:tcPr>
          <w:p w14:paraId="32F544F7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397" w:type="dxa"/>
          </w:tcPr>
          <w:p w14:paraId="06638223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36. Отмена определения поставщика (подрядчика, исполнителя)</w:t>
            </w:r>
          </w:p>
          <w:p w14:paraId="32843A5A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1.</w:t>
            </w:r>
            <w:r w:rsidRPr="00EE0884">
              <w:rPr>
                <w:rFonts w:ascii="Times New Roman" w:hAnsi="Times New Roman" w:cs="Times New Roman"/>
                <w:b/>
              </w:rPr>
              <w:t>Заказчик вправе отменить</w:t>
            </w:r>
            <w:r w:rsidRPr="00EE0884">
              <w:rPr>
                <w:rFonts w:ascii="Times New Roman" w:hAnsi="Times New Roman" w:cs="Times New Roman"/>
              </w:rPr>
              <w:t xml:space="preserve"> определение поставщика (подрядчика, исполнителя), в том числе по одному и более лоту, за исключением проведения запроса предложений,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не позднее чем за </w:t>
            </w:r>
            <w:r w:rsidR="00652382" w:rsidRPr="006523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три/ </w:t>
            </w:r>
            <w:r w:rsidRPr="006523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пять</w:t>
            </w:r>
            <w:r w:rsidRPr="006523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дн</w:t>
            </w:r>
            <w:r w:rsidR="00652382" w:rsidRPr="00652382">
              <w:rPr>
                <w:rFonts w:ascii="Times New Roman" w:hAnsi="Times New Roman" w:cs="Times New Roman"/>
                <w:b/>
              </w:rPr>
              <w:t>.</w:t>
            </w:r>
            <w:r w:rsidRPr="00EE0884">
              <w:rPr>
                <w:rFonts w:ascii="Times New Roman" w:hAnsi="Times New Roman" w:cs="Times New Roman"/>
                <w:b/>
              </w:rPr>
              <w:t xml:space="preserve"> </w:t>
            </w:r>
            <w:r w:rsidR="00652382">
              <w:rPr>
                <w:rFonts w:ascii="Times New Roman" w:hAnsi="Times New Roman" w:cs="Times New Roman"/>
                <w:b/>
              </w:rPr>
              <w:t>(</w:t>
            </w:r>
            <w:r w:rsidR="006523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652382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>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</w:t>
            </w:r>
            <w:r w:rsidRPr="00EE0884">
              <w:rPr>
                <w:rFonts w:ascii="Times New Roman" w:hAnsi="Times New Roman" w:cs="Times New Roman"/>
              </w:rPr>
              <w:t>. …... В случае отмены определения поставщика (подрядчика, исполнителя) заказчик не позднее следующего рабочего дня после даты принятия решения об отмене определения поставщика (подрядчика, исполнителя) вносит соответствующие изменения в план-график (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обязан/ </w:t>
            </w:r>
            <w:r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при необходимости</w:t>
            </w:r>
            <w:r w:rsidRPr="00EE0884">
              <w:rPr>
                <w:rFonts w:ascii="Times New Roman" w:hAnsi="Times New Roman" w:cs="Times New Roman"/>
              </w:rPr>
              <w:t>)</w:t>
            </w:r>
            <w:r w:rsidR="00270C41" w:rsidRPr="00270C41">
              <w:rPr>
                <w:rFonts w:ascii="Times New Roman" w:hAnsi="Times New Roman" w:cs="Times New Roman"/>
              </w:rPr>
              <w:t xml:space="preserve"> </w:t>
            </w:r>
            <w:r w:rsidR="00270C41">
              <w:rPr>
                <w:rFonts w:ascii="Times New Roman" w:hAnsi="Times New Roman" w:cs="Times New Roman"/>
                <w:b/>
              </w:rPr>
              <w:t>(</w:t>
            </w:r>
            <w:r w:rsidR="00270C41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70C41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15BF6D08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29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1 статьи 36</w:t>
            </w:r>
          </w:p>
          <w:p w14:paraId="6BC699AE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3D0296E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01.10.2019</w:t>
            </w:r>
          </w:p>
          <w:p w14:paraId="27631A8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7339CD4E" w14:textId="77777777" w:rsidTr="00EE0884">
        <w:tc>
          <w:tcPr>
            <w:tcW w:w="484" w:type="dxa"/>
            <w:vAlign w:val="bottom"/>
          </w:tcPr>
          <w:p w14:paraId="4CB0701D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97" w:type="dxa"/>
          </w:tcPr>
          <w:p w14:paraId="27C9E719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09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37. Антидемпинговые меры при проведении конкурса и аукциона</w:t>
            </w:r>
          </w:p>
          <w:p w14:paraId="07B36667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</w:rPr>
              <w:t>3.</w:t>
            </w:r>
            <w:r w:rsidRPr="00EE0884">
              <w:rPr>
                <w:rFonts w:ascii="Times New Roman" w:hAnsi="Times New Roman" w:cs="Times New Roman"/>
                <w:b/>
              </w:rPr>
              <w:t xml:space="preserve"> К информации, подтверждающей добросовестность участника закупки, относится информация, содержащаяся в реестре контрактов, заключенных заказчиками, и подтверждающая исполнение таким участником в течение 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двух/ </w:t>
            </w:r>
            <w:r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трех</w:t>
            </w:r>
            <w:r w:rsidRPr="00270C4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 xml:space="preserve">лет до даты подачи заявки на участие в закупке 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двух/ </w:t>
            </w:r>
            <w:r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трех</w:t>
            </w:r>
            <w:r w:rsidRPr="00270C4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контрактов (с учетом правопреемства)</w:t>
            </w:r>
            <w:r w:rsidR="00270C41" w:rsidRPr="00270C41">
              <w:rPr>
                <w:rFonts w:ascii="Times New Roman" w:hAnsi="Times New Roman" w:cs="Times New Roman"/>
                <w:b/>
              </w:rPr>
              <w:t xml:space="preserve"> </w:t>
            </w:r>
            <w:r w:rsidR="00270C41">
              <w:rPr>
                <w:rFonts w:ascii="Times New Roman" w:hAnsi="Times New Roman" w:cs="Times New Roman"/>
                <w:b/>
              </w:rPr>
              <w:t>(</w:t>
            </w:r>
            <w:r w:rsidR="00270C41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70C41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 xml:space="preserve">, исполненных без применения к такому участнику неустоек (штрафов, пеней). При этом цена одного из таких контрактов должна составлять не менее чем </w:t>
            </w:r>
            <w:r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двадцать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сто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270C41">
              <w:rPr>
                <w:rFonts w:ascii="Times New Roman" w:hAnsi="Times New Roman" w:cs="Times New Roman"/>
                <w:b/>
              </w:rPr>
              <w:t>(</w:t>
            </w:r>
            <w:r w:rsidR="00270C41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70C41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 процентов начальной (максимальной) цены контракта, указанной в извещении об осуществлении закупки и документации о закупке.</w:t>
            </w:r>
          </w:p>
          <w:p w14:paraId="086C395D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13.</w:t>
            </w:r>
            <w:r w:rsidRPr="00EE0884">
              <w:rPr>
                <w:rFonts w:ascii="Times New Roman" w:hAnsi="Times New Roman" w:cs="Times New Roman"/>
                <w:b/>
              </w:rPr>
              <w:t xml:space="preserve"> Выплата аванса при исполнении контракта, заключенного с участником закупки, указанным в части 1 или 2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демпинг</w:t>
            </w:r>
            <w:r w:rsidRPr="00EE0884">
              <w:rPr>
                <w:rFonts w:ascii="Times New Roman" w:hAnsi="Times New Roman" w:cs="Times New Roman"/>
                <w:b/>
              </w:rPr>
              <w:t xml:space="preserve">) настоящей статьи, 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допускается/ </w:t>
            </w:r>
            <w:r w:rsidRPr="00270C41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не допускается</w:t>
            </w:r>
            <w:r w:rsidR="00270C41" w:rsidRPr="00270C4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270C41">
              <w:rPr>
                <w:rFonts w:ascii="Times New Roman" w:hAnsi="Times New Roman" w:cs="Times New Roman"/>
                <w:b/>
              </w:rPr>
              <w:t>(</w:t>
            </w:r>
            <w:r w:rsidR="00270C41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70C41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985" w:type="dxa"/>
          </w:tcPr>
          <w:p w14:paraId="3AE16440" w14:textId="77777777" w:rsidR="00821923" w:rsidRPr="00EE0884" w:rsidRDefault="00821923" w:rsidP="001809EE">
            <w:pPr>
              <w:pStyle w:val="a4"/>
              <w:numPr>
                <w:ilvl w:val="0"/>
                <w:numId w:val="30"/>
              </w:numPr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Часть 3 статьи 37 -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</w:t>
            </w:r>
          </w:p>
          <w:p w14:paraId="73CFBF51" w14:textId="77777777" w:rsidR="00821923" w:rsidRPr="00EE0884" w:rsidRDefault="00821923" w:rsidP="001809EE">
            <w:pPr>
              <w:pStyle w:val="a4"/>
              <w:numPr>
                <w:ilvl w:val="0"/>
                <w:numId w:val="30"/>
              </w:numPr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>Дополнение</w:t>
            </w:r>
            <w:r w:rsidRPr="00EE0884">
              <w:rPr>
                <w:rFonts w:ascii="Times New Roman" w:hAnsi="Times New Roman" w:cs="Times New Roman"/>
              </w:rPr>
              <w:t xml:space="preserve"> статьи 37 частью 13</w:t>
            </w:r>
          </w:p>
        </w:tc>
        <w:tc>
          <w:tcPr>
            <w:tcW w:w="1920" w:type="dxa"/>
          </w:tcPr>
          <w:p w14:paraId="03EB7EFD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7C736D6C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4D7CB94F" w14:textId="77777777" w:rsidTr="00EE0884">
        <w:tc>
          <w:tcPr>
            <w:tcW w:w="484" w:type="dxa"/>
            <w:vAlign w:val="bottom"/>
          </w:tcPr>
          <w:p w14:paraId="0B8619F5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397" w:type="dxa"/>
          </w:tcPr>
          <w:p w14:paraId="329E7FC8" w14:textId="77777777" w:rsidR="00336DC5" w:rsidRPr="00336DC5" w:rsidRDefault="00821923" w:rsidP="00336DC5">
            <w:pPr>
              <w:autoSpaceDE w:val="0"/>
              <w:autoSpaceDN w:val="0"/>
              <w:adjustRightInd w:val="0"/>
              <w:ind w:firstLine="509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37. Антидемпинговые меры при проведении конкурса и аукциона</w:t>
            </w:r>
          </w:p>
          <w:p w14:paraId="0598E2D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5. В случае проведения </w:t>
            </w:r>
            <w:r w:rsidRPr="00EE0884">
              <w:rPr>
                <w:rFonts w:ascii="Times New Roman" w:hAnsi="Times New Roman" w:cs="Times New Roman"/>
                <w:b/>
              </w:rPr>
              <w:t>открытого конкурса в электронной форме, конкурса с ограниченным участием в электронной форме, двухэтапного конкурса в электронной форме, аукциона</w:t>
            </w:r>
            <w:r w:rsidRPr="00EE0884">
              <w:rPr>
                <w:rFonts w:ascii="Times New Roman" w:hAnsi="Times New Roman" w:cs="Times New Roman"/>
              </w:rPr>
              <w:t xml:space="preserve"> информация, предусмотренная </w:t>
            </w:r>
            <w:hyperlink w:anchor="P807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частью 3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статьи, предоставляется участником закупки </w:t>
            </w:r>
            <w:r w:rsidRPr="00336DC5">
              <w:rPr>
                <w:rFonts w:ascii="Times New Roman" w:hAnsi="Times New Roman" w:cs="Times New Roman"/>
                <w:b/>
              </w:rPr>
              <w:t>при направлении заказчику подписанного проекта контракта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55431B02" w14:textId="77777777" w:rsidR="00336DC5" w:rsidRPr="00336DC5" w:rsidRDefault="00336DC5" w:rsidP="00336D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36DC5">
              <w:rPr>
                <w:rFonts w:ascii="Times New Roman" w:hAnsi="Times New Roman" w:cs="Times New Roman"/>
              </w:rPr>
              <w:t xml:space="preserve">9. Если предметом контракта, для заключения которого проводится </w:t>
            </w:r>
            <w:r w:rsidRPr="00336DC5">
              <w:rPr>
                <w:rFonts w:ascii="Times New Roman" w:hAnsi="Times New Roman" w:cs="Times New Roman"/>
                <w:b/>
              </w:rPr>
              <w:t>конкурс или аукцион</w:t>
            </w:r>
            <w:r w:rsidRPr="00336DC5">
              <w:rPr>
                <w:rFonts w:ascii="Times New Roman" w:hAnsi="Times New Roman" w:cs="Times New Roman"/>
              </w:rPr>
              <w:t xml:space="preserve">, является </w:t>
            </w:r>
            <w:r w:rsidRPr="00336DC5">
              <w:rPr>
                <w:rFonts w:ascii="Times New Roman" w:hAnsi="Times New Roman" w:cs="Times New Roman"/>
                <w:b/>
              </w:rPr>
              <w:t>поставка товара, необходимого для нормального жизнеобеспечения (продовольствие, средства для оказания скорой, в том числе скорой специализированной, медицинской помощи в экстренной или неотложной форме, лекарственные средства, топливо),</w:t>
            </w:r>
            <w:r w:rsidRPr="00336DC5">
              <w:rPr>
                <w:rFonts w:ascii="Times New Roman" w:hAnsi="Times New Roman" w:cs="Times New Roman"/>
              </w:rPr>
              <w:t xml:space="preserve"> участник закупки, предложивший цену контракта, сумму цен единиц товара на двадцать пять и более процентов ниже начальной (максимальной) цены контракта, начальной суммы цен единиц товара, наряду с требованиями, предусмотренными настоящей статьей, обязан представить заказчику обоснование предлагаемых цены контракта, суммы цен единиц товара, которое может включать в себя гарантийное письмо от производителя с указанием цены и количества поставляемого товара (за исключением случая, если количество поставляемых товаров невозможно определить), документы, подтверждающие наличие товара у участника закупки, иные </w:t>
            </w:r>
            <w:r w:rsidRPr="00336DC5">
              <w:rPr>
                <w:rFonts w:ascii="Times New Roman" w:hAnsi="Times New Roman" w:cs="Times New Roman"/>
              </w:rPr>
              <w:lastRenderedPageBreak/>
              <w:t>документы и расчеты, подтверждающие возможность участника закупки осуществить поставку товара по предлагаемым цене, сумме цен единиц товара.</w:t>
            </w:r>
          </w:p>
          <w:p w14:paraId="0A7011D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10. Обоснование, указанное в </w:t>
            </w:r>
            <w:hyperlink w:anchor="P819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части 9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статьи, представляется:</w:t>
            </w:r>
          </w:p>
          <w:p w14:paraId="08683C98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1) участником закупки, предложившим цену контракта на двадцать пять и более процентов ниже начальной (максимальной) цены контракта, </w:t>
            </w:r>
            <w:r w:rsidRPr="00EE0884">
              <w:rPr>
                <w:rFonts w:ascii="Times New Roman" w:hAnsi="Times New Roman" w:cs="Times New Roman"/>
                <w:b/>
              </w:rPr>
              <w:t>в составе заявки на участие</w:t>
            </w:r>
            <w:r w:rsidRPr="00EE0884">
              <w:rPr>
                <w:rFonts w:ascii="Times New Roman" w:hAnsi="Times New Roman" w:cs="Times New Roman"/>
              </w:rPr>
              <w:t xml:space="preserve"> в открытом конкурсе, конкурсе с ограниченным участием, двухэтапном конкурсе, закрытом конкурсе, закрытом конкурсе с ограниченным участием, закрытом двухэтапном конкурсе;</w:t>
            </w:r>
          </w:p>
          <w:p w14:paraId="21E9598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2) участником закупки, с которым заключается контракт, </w:t>
            </w:r>
            <w:r w:rsidR="007564D0">
              <w:rPr>
                <w:rFonts w:ascii="Times New Roman" w:hAnsi="Times New Roman" w:cs="Times New Roman"/>
                <w:b/>
              </w:rPr>
              <w:t>(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в какой момент направляет обоснование сниженной цены?)</w:t>
            </w:r>
            <w:r w:rsidRPr="00EE0884">
              <w:rPr>
                <w:rFonts w:ascii="Times New Roman" w:hAnsi="Times New Roman" w:cs="Times New Roman"/>
                <w:b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>при проведении открытого конкурса в электронной форме, конкурса с ограниченным участием в электронной форме, двухэтапного конкурса в электронной форме, аукциона.</w:t>
            </w:r>
          </w:p>
        </w:tc>
        <w:tc>
          <w:tcPr>
            <w:tcW w:w="1985" w:type="dxa"/>
          </w:tcPr>
          <w:p w14:paraId="101B6BE1" w14:textId="77777777" w:rsidR="00821923" w:rsidRPr="00EE0884" w:rsidRDefault="00821923" w:rsidP="001809EE">
            <w:pPr>
              <w:pStyle w:val="a4"/>
              <w:numPr>
                <w:ilvl w:val="0"/>
                <w:numId w:val="31"/>
              </w:numPr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Часть 5 статьи 37 -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редакции, в части предоставления информации о добросовестности участника закупки</w:t>
            </w:r>
          </w:p>
          <w:p w14:paraId="07064B31" w14:textId="77777777" w:rsidR="00821923" w:rsidRPr="00EE0884" w:rsidRDefault="00821923" w:rsidP="001809EE">
            <w:pPr>
              <w:pStyle w:val="a4"/>
              <w:numPr>
                <w:ilvl w:val="0"/>
                <w:numId w:val="31"/>
              </w:numPr>
              <w:ind w:left="169" w:firstLine="191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Часть 10 статьи 37 -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редакции, в части </w:t>
            </w:r>
            <w:r w:rsidRPr="00EE0884">
              <w:rPr>
                <w:rFonts w:ascii="Times New Roman" w:hAnsi="Times New Roman" w:cs="Times New Roman"/>
              </w:rPr>
              <w:lastRenderedPageBreak/>
              <w:t>электронных процедур (кроме эл. котировок и запроса предложений)</w:t>
            </w:r>
          </w:p>
        </w:tc>
        <w:tc>
          <w:tcPr>
            <w:tcW w:w="1920" w:type="dxa"/>
          </w:tcPr>
          <w:p w14:paraId="177F4FF9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>С 01.07.2018</w:t>
            </w:r>
          </w:p>
          <w:p w14:paraId="0A2BCDA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от 31.12.2017 N 504-ФЗ</w:t>
            </w:r>
          </w:p>
        </w:tc>
      </w:tr>
      <w:tr w:rsidR="00821923" w14:paraId="69768D48" w14:textId="77777777" w:rsidTr="00EE0884">
        <w:tc>
          <w:tcPr>
            <w:tcW w:w="484" w:type="dxa"/>
            <w:vAlign w:val="bottom"/>
          </w:tcPr>
          <w:p w14:paraId="44DDF666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397" w:type="dxa"/>
          </w:tcPr>
          <w:p w14:paraId="124273B6" w14:textId="77777777" w:rsidR="00821923" w:rsidRPr="00EE0884" w:rsidRDefault="00821923" w:rsidP="001809EE">
            <w:pPr>
              <w:ind w:firstLine="509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44. Обеспечение заявок на участие в конкурсах и аукционах</w:t>
            </w:r>
          </w:p>
          <w:p w14:paraId="1A5DB9A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</w:rPr>
              <w:t xml:space="preserve">1.Заказчик обязан установить требование к обеспечению заявок на участие в конкурсах и аукционах при условии, что начальная (максимальная) цена контракта превышает </w:t>
            </w:r>
            <w:r w:rsidR="00C35B6F"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один/ </w:t>
            </w:r>
            <w:r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пять миллион</w:t>
            </w:r>
            <w:r w:rsidR="00C35B6F" w:rsidRPr="00C35B6F">
              <w:rPr>
                <w:rFonts w:ascii="Times New Roman" w:hAnsi="Times New Roman" w:cs="Times New Roman"/>
                <w:b/>
              </w:rPr>
              <w:t>.</w:t>
            </w:r>
            <w:r w:rsidRPr="00EE0884">
              <w:rPr>
                <w:rFonts w:ascii="Times New Roman" w:hAnsi="Times New Roman" w:cs="Times New Roman"/>
                <w:b/>
              </w:rPr>
              <w:t xml:space="preserve"> </w:t>
            </w:r>
            <w:r w:rsidR="00C35B6F">
              <w:rPr>
                <w:rFonts w:ascii="Times New Roman" w:hAnsi="Times New Roman" w:cs="Times New Roman"/>
                <w:b/>
              </w:rPr>
              <w:t>р</w:t>
            </w:r>
            <w:r w:rsidRPr="00EE0884">
              <w:rPr>
                <w:rFonts w:ascii="Times New Roman" w:hAnsi="Times New Roman" w:cs="Times New Roman"/>
                <w:b/>
              </w:rPr>
              <w:t>ублей</w:t>
            </w:r>
            <w:r w:rsidR="00C35B6F" w:rsidRPr="00C35B6F">
              <w:rPr>
                <w:rFonts w:ascii="Times New Roman" w:hAnsi="Times New Roman" w:cs="Times New Roman"/>
                <w:b/>
              </w:rPr>
              <w:t xml:space="preserve"> </w:t>
            </w:r>
            <w:r w:rsidR="00C35B6F">
              <w:rPr>
                <w:rFonts w:ascii="Times New Roman" w:hAnsi="Times New Roman" w:cs="Times New Roman"/>
                <w:b/>
              </w:rPr>
              <w:t>(</w:t>
            </w:r>
            <w:r w:rsidR="00C35B6F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C35B6F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</w:rPr>
              <w:t xml:space="preserve">, если Правительством Российской Федерации не установлено </w:t>
            </w:r>
            <w:hyperlink r:id="rId30" w:history="1">
              <w:r w:rsidRPr="00EE0884">
                <w:rPr>
                  <w:rFonts w:ascii="Times New Roman" w:hAnsi="Times New Roman" w:cs="Times New Roman"/>
                  <w:color w:val="0000FF"/>
                </w:rPr>
                <w:t>иное</w:t>
              </w:r>
            </w:hyperlink>
          </w:p>
          <w:p w14:paraId="18A704EC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5.При проведении открытого конкурса в электронной форме, конкурса с ограниченным участием в электронной форме, двухэтапного конкурса в электронной форме, электронного аукциона </w:t>
            </w:r>
            <w:r w:rsidRPr="00EE0884">
              <w:rPr>
                <w:rFonts w:ascii="Times New Roman" w:hAnsi="Times New Roman" w:cs="Times New Roman"/>
                <w:b/>
              </w:rPr>
              <w:t>оператор электронной площадки осуществляет взаимодействие с реестром банковских гарантий</w:t>
            </w:r>
            <w:r w:rsidRPr="00EE0884">
              <w:rPr>
                <w:rFonts w:ascii="Times New Roman" w:hAnsi="Times New Roman" w:cs="Times New Roman"/>
              </w:rPr>
              <w:t xml:space="preserve"> в соответствии с требованиями, установленными в соответствии с </w:t>
            </w:r>
            <w:hyperlink w:anchor="P468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частью 2 статьи 24.1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</w:t>
            </w:r>
          </w:p>
          <w:p w14:paraId="5A748462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6. Требование об обеспечении заявки на участие в определении поставщика (подрядчика, исполнителя) в равной мере относится ко всем участникам закупки, </w:t>
            </w:r>
            <w:r w:rsidRPr="00EE0884">
              <w:rPr>
                <w:rFonts w:ascii="Times New Roman" w:hAnsi="Times New Roman" w:cs="Times New Roman"/>
                <w:b/>
              </w:rPr>
              <w:t xml:space="preserve">за исключением </w:t>
            </w:r>
            <w:r w:rsidR="00C35B6F">
              <w:rPr>
                <w:rFonts w:ascii="Times New Roman" w:hAnsi="Times New Roman" w:cs="Times New Roman"/>
                <w:b/>
              </w:rPr>
              <w:t>(</w:t>
            </w:r>
            <w:r w:rsidR="00C35B6F"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каких</w:t>
            </w:r>
            <w:r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 учреждений</w:t>
            </w:r>
            <w:r w:rsidR="00C35B6F"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?</w:t>
            </w:r>
            <w:r w:rsidR="00C35B6F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</w:rPr>
              <w:t xml:space="preserve">, </w:t>
            </w:r>
            <w:r w:rsidRPr="00EE0884">
              <w:rPr>
                <w:rFonts w:ascii="Times New Roman" w:hAnsi="Times New Roman" w:cs="Times New Roman"/>
                <w:b/>
              </w:rPr>
              <w:t>которые не предоставляют обеспечение подаваемых ими заявок</w:t>
            </w:r>
            <w:r w:rsidRPr="00EE0884">
              <w:rPr>
                <w:rFonts w:ascii="Times New Roman" w:hAnsi="Times New Roman" w:cs="Times New Roman"/>
              </w:rPr>
              <w:t xml:space="preserve"> на участие в определении поставщиков (подрядчиков, исполнителей)</w:t>
            </w:r>
          </w:p>
          <w:p w14:paraId="43079BB6" w14:textId="77777777" w:rsidR="00821923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8. Денежные средства, внесенные в качестве обеспечения заявки на участие в конкурсе или аукционе, </w:t>
            </w:r>
            <w:r w:rsidRPr="00EE0884">
              <w:rPr>
                <w:rFonts w:ascii="Times New Roman" w:hAnsi="Times New Roman" w:cs="Times New Roman"/>
                <w:b/>
              </w:rPr>
              <w:t>возвращаются на счет участника закупки</w:t>
            </w:r>
            <w:r w:rsidRPr="00EE0884">
              <w:rPr>
                <w:rFonts w:ascii="Times New Roman" w:hAnsi="Times New Roman" w:cs="Times New Roman"/>
              </w:rPr>
              <w:t xml:space="preserve"> при проведении открытого конкурса, конкурса с ограниченным участием, двухэтапного конкурса, закрытых способов определения поставщиков (подрядчиков, исполнителей) </w:t>
            </w:r>
            <w:r w:rsidRPr="00EE0884">
              <w:rPr>
                <w:rFonts w:ascii="Times New Roman" w:hAnsi="Times New Roman" w:cs="Times New Roman"/>
                <w:b/>
              </w:rPr>
              <w:t>в течение не более чем пяти рабочих дней</w:t>
            </w:r>
            <w:r w:rsidRPr="00EE0884">
              <w:rPr>
                <w:rFonts w:ascii="Times New Roman" w:hAnsi="Times New Roman" w:cs="Times New Roman"/>
              </w:rPr>
              <w:t xml:space="preserve">, а при проведении открытого конкурса в электронной форме, конкурса с ограниченным участием в электронной форме, двухэтапного конкурса в электронной форме, электронного аукциона </w:t>
            </w:r>
            <w:r w:rsidRPr="00EE0884">
              <w:rPr>
                <w:rFonts w:ascii="Times New Roman" w:hAnsi="Times New Roman" w:cs="Times New Roman"/>
                <w:b/>
              </w:rPr>
              <w:t>прекращается блокирование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денежных средств на специальном счете участника</w:t>
            </w:r>
            <w:r w:rsidRPr="00EE0884">
              <w:rPr>
                <w:rFonts w:ascii="Times New Roman" w:hAnsi="Times New Roman" w:cs="Times New Roman"/>
              </w:rPr>
              <w:t xml:space="preserve"> закупки, осуществленное в соответствии с </w:t>
            </w:r>
            <w:hyperlink w:anchor="P952" w:history="1">
              <w:r w:rsidRPr="00EE0884">
                <w:rPr>
                  <w:rFonts w:ascii="Times New Roman" w:hAnsi="Times New Roman" w:cs="Times New Roman"/>
                  <w:color w:val="0000FF"/>
                </w:rPr>
                <w:t>частью 20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настоящей статьи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течение не более чем </w:t>
            </w:r>
            <w:r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одного</w:t>
            </w:r>
            <w:r w:rsidR="00C35B6F"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трех</w:t>
            </w:r>
            <w:r w:rsidRPr="00C35B6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раб</w:t>
            </w:r>
            <w:r w:rsidR="00C35B6F">
              <w:rPr>
                <w:rFonts w:ascii="Times New Roman" w:hAnsi="Times New Roman" w:cs="Times New Roman"/>
                <w:b/>
              </w:rPr>
              <w:t>.</w:t>
            </w:r>
            <w:r w:rsidRPr="00EE0884">
              <w:rPr>
                <w:rFonts w:ascii="Times New Roman" w:hAnsi="Times New Roman" w:cs="Times New Roman"/>
                <w:b/>
              </w:rPr>
              <w:t xml:space="preserve"> </w:t>
            </w:r>
            <w:r w:rsidR="00C35B6F">
              <w:rPr>
                <w:rFonts w:ascii="Times New Roman" w:hAnsi="Times New Roman" w:cs="Times New Roman"/>
                <w:b/>
              </w:rPr>
              <w:t>д</w:t>
            </w:r>
            <w:r w:rsidRPr="00EE0884">
              <w:rPr>
                <w:rFonts w:ascii="Times New Roman" w:hAnsi="Times New Roman" w:cs="Times New Roman"/>
                <w:b/>
              </w:rPr>
              <w:t>н</w:t>
            </w:r>
            <w:r w:rsidR="00C35B6F">
              <w:rPr>
                <w:rFonts w:ascii="Times New Roman" w:hAnsi="Times New Roman" w:cs="Times New Roman"/>
                <w:b/>
              </w:rPr>
              <w:t>.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="00C35B6F">
              <w:rPr>
                <w:rFonts w:ascii="Times New Roman" w:hAnsi="Times New Roman" w:cs="Times New Roman"/>
                <w:b/>
              </w:rPr>
              <w:t>(</w:t>
            </w:r>
            <w:r w:rsidR="00C35B6F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C35B6F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</w:rPr>
              <w:t>с даты наступле</w:t>
            </w:r>
            <w:r w:rsidR="00636E6A">
              <w:rPr>
                <w:rFonts w:ascii="Times New Roman" w:hAnsi="Times New Roman" w:cs="Times New Roman"/>
              </w:rPr>
              <w:t>ния одного из следующих случаев:</w:t>
            </w:r>
          </w:p>
          <w:p w14:paraId="15ED757A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 xml:space="preserve">1) </w:t>
            </w:r>
            <w:r w:rsidRPr="00636E6A">
              <w:rPr>
                <w:rFonts w:ascii="Times New Roman" w:hAnsi="Times New Roman" w:cs="Times New Roman"/>
                <w:b/>
              </w:rPr>
              <w:t>подписание протокола рассмотрения и оценки заявок</w:t>
            </w:r>
            <w:r w:rsidRPr="00636E6A">
              <w:rPr>
                <w:rFonts w:ascii="Times New Roman" w:hAnsi="Times New Roman" w:cs="Times New Roman"/>
              </w:rPr>
              <w:t xml:space="preserve"> на участие в открытом конкурсе, конкурсе с ограниченным участием, двухэтапном конкурсе, закрытом конкурсе, закрытом конкурсе с ограниченным участием, закрытом двухэтапном конкурсе, протокола закрытого аукциона, размещение в единой информационной системе и на электронной площадке </w:t>
            </w:r>
            <w:r w:rsidRPr="00636E6A">
              <w:rPr>
                <w:rFonts w:ascii="Times New Roman" w:hAnsi="Times New Roman" w:cs="Times New Roman"/>
                <w:b/>
              </w:rPr>
              <w:t>протокола подведения итогов</w:t>
            </w:r>
            <w:r w:rsidRPr="00636E6A">
              <w:rPr>
                <w:rFonts w:ascii="Times New Roman" w:hAnsi="Times New Roman" w:cs="Times New Roman"/>
              </w:rPr>
              <w:t xml:space="preserve"> открытого конкурса </w:t>
            </w:r>
            <w:r w:rsidRPr="00636E6A">
              <w:rPr>
                <w:rFonts w:ascii="Times New Roman" w:hAnsi="Times New Roman" w:cs="Times New Roman"/>
              </w:rPr>
              <w:lastRenderedPageBreak/>
              <w:t xml:space="preserve">в электронной форме, конкурса с ограниченным участием в электронной форме, двухэтапного конкурса в электронной форме, электронного аукциона. </w:t>
            </w:r>
            <w:r w:rsidRPr="00636E6A">
              <w:rPr>
                <w:rFonts w:ascii="Times New Roman" w:hAnsi="Times New Roman" w:cs="Times New Roman"/>
                <w:b/>
              </w:rPr>
              <w:t xml:space="preserve">При этом возврат или прекращение блокирования осуществляется в отношении денежных средств всех участников закупки, за исключением победителя </w:t>
            </w:r>
            <w:r w:rsidRPr="00636E6A">
              <w:rPr>
                <w:rFonts w:ascii="Times New Roman" w:hAnsi="Times New Roman" w:cs="Times New Roman"/>
              </w:rPr>
              <w:t>определения поставщика (подрядчика, исполнителя), которому такие денежные средства возвращаются или блокирование таких денежных средств которого прекращается в случае заключения контракта;</w:t>
            </w:r>
          </w:p>
          <w:p w14:paraId="51C0936C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 xml:space="preserve">2) </w:t>
            </w:r>
            <w:r w:rsidRPr="00636E6A">
              <w:rPr>
                <w:rFonts w:ascii="Times New Roman" w:hAnsi="Times New Roman" w:cs="Times New Roman"/>
                <w:b/>
              </w:rPr>
              <w:t>отмена определения поставщика</w:t>
            </w:r>
            <w:r w:rsidRPr="00636E6A">
              <w:rPr>
                <w:rFonts w:ascii="Times New Roman" w:hAnsi="Times New Roman" w:cs="Times New Roman"/>
              </w:rPr>
              <w:t xml:space="preserve"> (подрядчика, исполнителя);</w:t>
            </w:r>
          </w:p>
          <w:p w14:paraId="63E488B9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 xml:space="preserve">3) </w:t>
            </w:r>
            <w:r w:rsidRPr="00636E6A">
              <w:rPr>
                <w:rFonts w:ascii="Times New Roman" w:hAnsi="Times New Roman" w:cs="Times New Roman"/>
                <w:b/>
              </w:rPr>
              <w:t>отклонение заявки</w:t>
            </w:r>
            <w:r w:rsidRPr="00636E6A">
              <w:rPr>
                <w:rFonts w:ascii="Times New Roman" w:hAnsi="Times New Roman" w:cs="Times New Roman"/>
              </w:rPr>
              <w:t xml:space="preserve"> участника закупки;</w:t>
            </w:r>
          </w:p>
          <w:p w14:paraId="515E1006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 xml:space="preserve">4) </w:t>
            </w:r>
            <w:r w:rsidRPr="00636E6A">
              <w:rPr>
                <w:rFonts w:ascii="Times New Roman" w:hAnsi="Times New Roman" w:cs="Times New Roman"/>
                <w:b/>
              </w:rPr>
              <w:t>отзыв заявки</w:t>
            </w:r>
            <w:r w:rsidRPr="00636E6A">
              <w:rPr>
                <w:rFonts w:ascii="Times New Roman" w:hAnsi="Times New Roman" w:cs="Times New Roman"/>
              </w:rPr>
              <w:t xml:space="preserve"> участником закупки до окончания срока подачи заявок;</w:t>
            </w:r>
          </w:p>
          <w:p w14:paraId="2099A8D2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636E6A">
              <w:rPr>
                <w:rFonts w:ascii="Times New Roman" w:hAnsi="Times New Roman" w:cs="Times New Roman"/>
              </w:rPr>
              <w:t xml:space="preserve">5) </w:t>
            </w:r>
            <w:r w:rsidRPr="00636E6A">
              <w:rPr>
                <w:rFonts w:ascii="Times New Roman" w:hAnsi="Times New Roman" w:cs="Times New Roman"/>
                <w:b/>
              </w:rPr>
              <w:t>получение заявки</w:t>
            </w:r>
            <w:r w:rsidRPr="00636E6A">
              <w:rPr>
                <w:rFonts w:ascii="Times New Roman" w:hAnsi="Times New Roman" w:cs="Times New Roman"/>
              </w:rPr>
              <w:t xml:space="preserve"> на участие в определении поставщика (подрядчика, исполнителя) </w:t>
            </w:r>
            <w:r w:rsidRPr="00636E6A">
              <w:rPr>
                <w:rFonts w:ascii="Times New Roman" w:hAnsi="Times New Roman" w:cs="Times New Roman"/>
                <w:b/>
              </w:rPr>
              <w:t>после окончания срока подачи заявок;</w:t>
            </w:r>
          </w:p>
          <w:p w14:paraId="41EE56AE" w14:textId="77777777" w:rsidR="00636E6A" w:rsidRPr="00636E6A" w:rsidRDefault="00636E6A" w:rsidP="00636E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36E6A">
              <w:rPr>
                <w:rFonts w:ascii="Times New Roman" w:hAnsi="Times New Roman" w:cs="Times New Roman"/>
              </w:rPr>
              <w:t xml:space="preserve">6) </w:t>
            </w:r>
            <w:r w:rsidRPr="00636E6A">
              <w:rPr>
                <w:rFonts w:ascii="Times New Roman" w:hAnsi="Times New Roman" w:cs="Times New Roman"/>
                <w:b/>
              </w:rPr>
              <w:t>отстранение участника закупки от участия</w:t>
            </w:r>
            <w:r w:rsidRPr="00636E6A">
              <w:rPr>
                <w:rFonts w:ascii="Times New Roman" w:hAnsi="Times New Roman" w:cs="Times New Roman"/>
              </w:rPr>
              <w:t xml:space="preserve"> в определении поставщика (подрядчика, исполнителя) или отказ от заключения контракта с победителем определения поставщика (подрядчика, исполнителя) в соответствии с </w:t>
            </w:r>
            <w:hyperlink r:id="rId31" w:history="1">
              <w:r w:rsidRPr="00636E6A">
                <w:rPr>
                  <w:rFonts w:ascii="Times New Roman" w:hAnsi="Times New Roman" w:cs="Times New Roman"/>
                </w:rPr>
                <w:t>частями 9</w:t>
              </w:r>
            </w:hyperlink>
            <w:r w:rsidRPr="00636E6A">
              <w:rPr>
                <w:rFonts w:ascii="Times New Roman" w:hAnsi="Times New Roman" w:cs="Times New Roman"/>
              </w:rPr>
              <w:t xml:space="preserve"> и </w:t>
            </w:r>
            <w:hyperlink r:id="rId32" w:history="1">
              <w:r w:rsidRPr="00636E6A">
                <w:rPr>
                  <w:rFonts w:ascii="Times New Roman" w:hAnsi="Times New Roman" w:cs="Times New Roman"/>
                </w:rPr>
                <w:t>10 статьи 31</w:t>
              </w:r>
            </w:hyperlink>
            <w:r w:rsidRPr="00636E6A">
              <w:rPr>
                <w:rFonts w:ascii="Times New Roman" w:hAnsi="Times New Roman" w:cs="Times New Roman"/>
              </w:rPr>
              <w:t xml:space="preserve"> настоящего Федерального закона;</w:t>
            </w:r>
          </w:p>
          <w:p w14:paraId="6F803B9B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9. </w:t>
            </w:r>
            <w:r w:rsidRPr="00EE0884">
              <w:rPr>
                <w:rFonts w:ascii="Times New Roman" w:hAnsi="Times New Roman" w:cs="Times New Roman"/>
                <w:b/>
              </w:rPr>
              <w:t>Возврат банковской гарантии</w:t>
            </w:r>
            <w:r w:rsidRPr="00EE0884">
              <w:rPr>
                <w:rFonts w:ascii="Times New Roman" w:hAnsi="Times New Roman" w:cs="Times New Roman"/>
              </w:rPr>
              <w:t xml:space="preserve"> в случаях, указанных в части 8 настоящей статьи, заказчиком лицу или гаранту, предоставившим банковскую гарантию, </w:t>
            </w:r>
            <w:r w:rsidRPr="00EE0884">
              <w:rPr>
                <w:rFonts w:ascii="Times New Roman" w:hAnsi="Times New Roman" w:cs="Times New Roman"/>
                <w:b/>
              </w:rPr>
              <w:t>не осуществляется, взыскание по ней не производится.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</w:p>
          <w:p w14:paraId="257BA6D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</w:rPr>
              <w:t xml:space="preserve">10. При проведении открытого конкурса в электронной форме, конкурса с ограниченным участием в электронной форме, двухэтапного конкурса в электронной форме, электронного аукциона денежные средства, предназначенные для обеспечения заявок, вносятся участниками закупок на </w:t>
            </w:r>
            <w:r w:rsidRPr="00EE0884">
              <w:rPr>
                <w:rFonts w:ascii="Times New Roman" w:hAnsi="Times New Roman" w:cs="Times New Roman"/>
                <w:b/>
              </w:rPr>
              <w:t xml:space="preserve">специальные счета, открытые ими в банках, </w:t>
            </w:r>
            <w:hyperlink r:id="rId33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перечень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которых устанавливается Правительством РФ</w:t>
            </w:r>
          </w:p>
          <w:p w14:paraId="13BB5CFF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15</w:t>
            </w:r>
            <w:r w:rsidRPr="00EE0884">
              <w:rPr>
                <w:rFonts w:ascii="Times New Roman" w:hAnsi="Times New Roman" w:cs="Times New Roman"/>
                <w:b/>
              </w:rPr>
              <w:t>.</w:t>
            </w:r>
            <w:r w:rsidRPr="00EE0884">
              <w:rPr>
                <w:rFonts w:ascii="Times New Roman" w:hAnsi="Times New Roman" w:cs="Times New Roman"/>
              </w:rPr>
              <w:t xml:space="preserve"> Возврат денежных средств, внесенных в качестве обеспечения заявки, не осуществляется либо предъявляется требование об уплате денежных сумм по банковской гарантии или осуществляется перечисление заблокированных на специальном счете участника закупки денежных средств на счет, на котором в соответствии с законодательством Российской Федерации учитываются операции со средствами, поступающими заказчику,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течение одного рабочего дня со дня включения информации об участнике закупки в реестр недобросовестных поставщиков (подрядчиков, исполнителей) </w:t>
            </w:r>
            <w:r w:rsidRPr="00EE0884">
              <w:rPr>
                <w:rFonts w:ascii="Times New Roman" w:hAnsi="Times New Roman" w:cs="Times New Roman"/>
              </w:rPr>
              <w:t xml:space="preserve">в соответствии со </w:t>
            </w:r>
            <w:hyperlink w:anchor="P2821" w:history="1">
              <w:r w:rsidRPr="00EE0884">
                <w:rPr>
                  <w:rFonts w:ascii="Times New Roman" w:hAnsi="Times New Roman" w:cs="Times New Roman"/>
                  <w:color w:val="0000FF"/>
                </w:rPr>
                <w:t>статьей 104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 </w:t>
            </w:r>
          </w:p>
          <w:p w14:paraId="15EB578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20. </w:t>
            </w:r>
            <w:r w:rsidRPr="00EE0884">
              <w:rPr>
                <w:rFonts w:ascii="Times New Roman" w:hAnsi="Times New Roman" w:cs="Times New Roman"/>
                <w:b/>
              </w:rPr>
              <w:t>В течение одного часа с даты и времени окончания срока подачи заявок</w:t>
            </w:r>
            <w:r w:rsidRPr="00EE0884">
              <w:rPr>
                <w:rFonts w:ascii="Times New Roman" w:hAnsi="Times New Roman" w:cs="Times New Roman"/>
              </w:rPr>
              <w:t xml:space="preserve"> на участие в открытом конкурсе в электронной форме, конкурсе с ограниченным участием в электронной форме, двухэтапном конкурсе в электронной форме, электронном аукционе оператор электронной площадки </w:t>
            </w:r>
            <w:r w:rsidRPr="00EE0884">
              <w:rPr>
                <w:rFonts w:ascii="Times New Roman" w:hAnsi="Times New Roman" w:cs="Times New Roman"/>
                <w:b/>
              </w:rPr>
              <w:t>направляет в банк информацию об участнике закупки и размере денежных средств, необходимом для обеспечения заявки</w:t>
            </w:r>
            <w:r w:rsidRPr="00EE0884">
              <w:rPr>
                <w:rFonts w:ascii="Times New Roman" w:hAnsi="Times New Roman" w:cs="Times New Roman"/>
              </w:rPr>
              <w:t xml:space="preserve">, за исключением случая наличия в реестрах банковских гарантий, предусмотренных </w:t>
            </w:r>
            <w:hyperlink w:anchor="P965" w:history="1">
              <w:r w:rsidRPr="00EE0884">
                <w:rPr>
                  <w:rFonts w:ascii="Times New Roman" w:hAnsi="Times New Roman" w:cs="Times New Roman"/>
                  <w:color w:val="0000FF"/>
                </w:rPr>
                <w:t>статьей 45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настоящего Федерального закона, информации о банковской гарантии, выданной участнику закупки для обеспечения такой заявки. Банк в течение одного часа с момента получения указанной информации от оператора электронной площадки обязан осуществить блокирование денежных средств на специальном счете участника закупки в размере обеспечения соответствующей заявки.</w:t>
            </w:r>
          </w:p>
          <w:p w14:paraId="008A05C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26. </w:t>
            </w:r>
            <w:r w:rsidRPr="00EE0884">
              <w:rPr>
                <w:rFonts w:ascii="Times New Roman" w:hAnsi="Times New Roman" w:cs="Times New Roman"/>
                <w:b/>
              </w:rPr>
              <w:t>Банком начисляются проценты за пользование денежными средствами</w:t>
            </w:r>
            <w:r w:rsidRPr="00EE0884">
              <w:rPr>
                <w:rFonts w:ascii="Times New Roman" w:hAnsi="Times New Roman" w:cs="Times New Roman"/>
              </w:rPr>
              <w:t>, находящимися на специальном счете, в том числе в период их блокирования в целях обеспечения заявки. Размер таких процентов определяется договором специального банковского счета, заключаемым участником закупки.</w:t>
            </w:r>
          </w:p>
          <w:p w14:paraId="4A0B6E91" w14:textId="77777777" w:rsidR="00821923" w:rsidRPr="00EE0884" w:rsidRDefault="00821923" w:rsidP="00C35B6F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29. Правительство Российской Федерации определяет </w:t>
            </w:r>
            <w:hyperlink r:id="rId34" w:history="1">
              <w:r w:rsidRPr="00EE0884">
                <w:rPr>
                  <w:rFonts w:ascii="Times New Roman" w:hAnsi="Times New Roman" w:cs="Times New Roman"/>
                </w:rPr>
                <w:t>порядок</w:t>
              </w:r>
            </w:hyperlink>
            <w:r w:rsidRPr="00EE0884">
              <w:rPr>
                <w:rFonts w:ascii="Times New Roman" w:hAnsi="Times New Roman" w:cs="Times New Roman"/>
              </w:rPr>
              <w:t xml:space="preserve"> взаимодействия участника закупки, оператора электронной площадки и заказчика в случае предоставления участником закупки банковской гарантии в качестве обеспечения заявки на участие в открытом конкурсе в электронной форме, конкурсе с ограниченным участием в электронной форме, двухэтапном конкурсе в электронной форме, электронном аукционе.</w:t>
            </w:r>
          </w:p>
        </w:tc>
        <w:tc>
          <w:tcPr>
            <w:tcW w:w="1985" w:type="dxa"/>
          </w:tcPr>
          <w:p w14:paraId="339D8605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 xml:space="preserve">Статья 44 -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</w:t>
            </w:r>
            <w:r w:rsidRPr="00EE0884"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  <w:tc>
          <w:tcPr>
            <w:tcW w:w="1920" w:type="dxa"/>
          </w:tcPr>
          <w:p w14:paraId="3D2B4ED9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01.07.2018</w:t>
            </w:r>
          </w:p>
          <w:p w14:paraId="417CBD4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от 31.12.2017 N 504-ФЗ</w:t>
            </w:r>
          </w:p>
        </w:tc>
      </w:tr>
      <w:tr w:rsidR="00821923" w14:paraId="7F462AF9" w14:textId="77777777" w:rsidTr="00EE0884">
        <w:tc>
          <w:tcPr>
            <w:tcW w:w="484" w:type="dxa"/>
            <w:vAlign w:val="bottom"/>
          </w:tcPr>
          <w:p w14:paraId="0416F55A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0397" w:type="dxa"/>
          </w:tcPr>
          <w:p w14:paraId="7FCF2A46" w14:textId="77777777" w:rsidR="00821923" w:rsidRPr="00EE0884" w:rsidRDefault="00821923" w:rsidP="001809EE">
            <w:pPr>
              <w:ind w:firstLine="509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45. Условия банковской гарантии. Реестры банковских гарантий</w:t>
            </w:r>
          </w:p>
          <w:p w14:paraId="4995C28E" w14:textId="77777777" w:rsidR="00821923" w:rsidRPr="00EE0884" w:rsidRDefault="00821923" w:rsidP="001809EE">
            <w:pPr>
              <w:ind w:firstLine="509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3.1. </w:t>
            </w:r>
            <w:r w:rsidRPr="00EE0884">
              <w:rPr>
                <w:rFonts w:ascii="Times New Roman" w:hAnsi="Times New Roman" w:cs="Times New Roman"/>
                <w:b/>
              </w:rPr>
              <w:t>Уменьшение</w:t>
            </w:r>
            <w:r w:rsidRPr="00EE0884">
              <w:rPr>
                <w:rFonts w:ascii="Times New Roman" w:hAnsi="Times New Roman" w:cs="Times New Roman"/>
              </w:rPr>
              <w:t xml:space="preserve"> в соответствии с частями 7 и 7.1 статьи 96 настоящего Федерального закона </w:t>
            </w:r>
            <w:r w:rsidRPr="00EE0884">
              <w:rPr>
                <w:rFonts w:ascii="Times New Roman" w:hAnsi="Times New Roman" w:cs="Times New Roman"/>
                <w:b/>
              </w:rPr>
              <w:t>размера обеспечения исполнения контракта, предоставленного в виде банковской гарантии, осуществляется заказчиком путем отказа от части своих прав по этой гарантии</w:t>
            </w:r>
            <w:r w:rsidRPr="00EE0884">
              <w:rPr>
                <w:rFonts w:ascii="Times New Roman" w:hAnsi="Times New Roman" w:cs="Times New Roman"/>
              </w:rPr>
              <w:t xml:space="preserve">. </w:t>
            </w:r>
            <w:r w:rsidRPr="00EE0884">
              <w:rPr>
                <w:rFonts w:ascii="Times New Roman" w:hAnsi="Times New Roman" w:cs="Times New Roman"/>
                <w:b/>
              </w:rPr>
              <w:t>При этом датой такого отказа признается дата включения</w:t>
            </w:r>
            <w:r w:rsidRPr="00EE0884">
              <w:rPr>
                <w:rFonts w:ascii="Times New Roman" w:hAnsi="Times New Roman" w:cs="Times New Roman"/>
              </w:rPr>
              <w:t xml:space="preserve"> предусмотренной частью 7.2 статьи 96 настоящего Федерального закона информации </w:t>
            </w:r>
            <w:r w:rsidRPr="00EE0884">
              <w:rPr>
                <w:rFonts w:ascii="Times New Roman" w:hAnsi="Times New Roman" w:cs="Times New Roman"/>
                <w:b/>
              </w:rPr>
              <w:t>в соответствующий реестр контрактов</w:t>
            </w:r>
            <w:r w:rsidRPr="00EE0884">
              <w:rPr>
                <w:rFonts w:ascii="Times New Roman" w:hAnsi="Times New Roman" w:cs="Times New Roman"/>
              </w:rPr>
              <w:t>, предусмотренный статьей 103 настоящего Федерального закона</w:t>
            </w:r>
          </w:p>
          <w:p w14:paraId="115596A2" w14:textId="77777777" w:rsidR="00821923" w:rsidRPr="00EE0884" w:rsidRDefault="00821923" w:rsidP="001809EE">
            <w:pPr>
              <w:ind w:firstLine="509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5. Заказчик </w:t>
            </w:r>
            <w:r w:rsidRPr="00EE0884">
              <w:rPr>
                <w:rFonts w:ascii="Times New Roman" w:hAnsi="Times New Roman" w:cs="Times New Roman"/>
                <w:b/>
              </w:rPr>
              <w:t>рассматривае</w:t>
            </w:r>
            <w:r w:rsidRPr="00EE0884">
              <w:rPr>
                <w:rFonts w:ascii="Times New Roman" w:hAnsi="Times New Roman" w:cs="Times New Roman"/>
              </w:rPr>
              <w:t xml:space="preserve">т поступившую </w:t>
            </w:r>
            <w:r w:rsidRPr="00EE0884">
              <w:rPr>
                <w:rFonts w:ascii="Times New Roman" w:hAnsi="Times New Roman" w:cs="Times New Roman"/>
                <w:b/>
              </w:rPr>
              <w:t>банковскую гарантию в срок,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не превышающий </w:t>
            </w:r>
            <w:r w:rsidR="00C35B6F"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двух/ </w:t>
            </w:r>
            <w:r w:rsidRPr="00C35B6F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трех</w:t>
            </w:r>
            <w:r w:rsidRPr="00C35B6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рабочих дней</w:t>
            </w:r>
            <w:r w:rsidR="00C35B6F">
              <w:rPr>
                <w:rFonts w:ascii="Times New Roman" w:hAnsi="Times New Roman" w:cs="Times New Roman"/>
                <w:b/>
              </w:rPr>
              <w:t xml:space="preserve"> (</w:t>
            </w:r>
            <w:r w:rsidR="00C35B6F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C35B6F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 со дня ее поступления.</w:t>
            </w:r>
          </w:p>
        </w:tc>
        <w:tc>
          <w:tcPr>
            <w:tcW w:w="1985" w:type="dxa"/>
          </w:tcPr>
          <w:p w14:paraId="1B807E8D" w14:textId="77777777" w:rsidR="00821923" w:rsidRPr="00EE0884" w:rsidRDefault="00821923" w:rsidP="001809EE">
            <w:pPr>
              <w:pStyle w:val="a4"/>
              <w:numPr>
                <w:ilvl w:val="0"/>
                <w:numId w:val="35"/>
              </w:numPr>
              <w:ind w:left="169" w:firstLine="19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color w:val="0000FF"/>
                <w:lang w:eastAsia="ru-RU"/>
              </w:rPr>
              <w:t>Дополнение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 xml:space="preserve"> статьи 45 частью 3.1</w:t>
            </w:r>
          </w:p>
          <w:p w14:paraId="2B839574" w14:textId="77777777" w:rsidR="00821923" w:rsidRPr="00EE0884" w:rsidRDefault="00821923" w:rsidP="001809EE">
            <w:pPr>
              <w:pStyle w:val="a4"/>
              <w:numPr>
                <w:ilvl w:val="0"/>
                <w:numId w:val="35"/>
              </w:numPr>
              <w:ind w:left="169" w:firstLine="19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884">
              <w:rPr>
                <w:rFonts w:ascii="Times New Roman" w:eastAsia="Times New Roman" w:hAnsi="Times New Roman" w:cs="Times New Roman"/>
                <w:b/>
                <w:color w:val="0000FF"/>
                <w:lang w:eastAsia="ru-RU"/>
              </w:rPr>
              <w:t xml:space="preserve">Изменение </w:t>
            </w:r>
            <w:r w:rsidRPr="00EE0884">
              <w:rPr>
                <w:rFonts w:ascii="Times New Roman" w:eastAsia="Times New Roman" w:hAnsi="Times New Roman" w:cs="Times New Roman"/>
                <w:lang w:eastAsia="ru-RU"/>
              </w:rPr>
              <w:t>части 5 статьи 45</w:t>
            </w:r>
          </w:p>
        </w:tc>
        <w:tc>
          <w:tcPr>
            <w:tcW w:w="1920" w:type="dxa"/>
          </w:tcPr>
          <w:p w14:paraId="72095FC0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6CAB361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27.12.2018 N 502-ФЗ)</w:t>
            </w:r>
          </w:p>
        </w:tc>
      </w:tr>
      <w:tr w:rsidR="00821923" w14:paraId="2106FE75" w14:textId="77777777" w:rsidTr="00EE0884">
        <w:tc>
          <w:tcPr>
            <w:tcW w:w="484" w:type="dxa"/>
            <w:vAlign w:val="bottom"/>
          </w:tcPr>
          <w:p w14:paraId="41EB9BF3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397" w:type="dxa"/>
          </w:tcPr>
          <w:p w14:paraId="06CA9F1C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63. Извещение о проведении электронного аукциона</w:t>
            </w:r>
          </w:p>
          <w:p w14:paraId="2646A2E1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2. В случае, если начальная (максимальная) цена контракта </w:t>
            </w:r>
            <w:r w:rsidRPr="00EE0884">
              <w:rPr>
                <w:rFonts w:ascii="Times New Roman" w:hAnsi="Times New Roman" w:cs="Times New Roman"/>
                <w:b/>
              </w:rPr>
              <w:t>не превышает триста миллионов рублей</w:t>
            </w:r>
            <w:r w:rsidRPr="00EE0884">
              <w:rPr>
                <w:rFonts w:ascii="Times New Roman" w:hAnsi="Times New Roman" w:cs="Times New Roman"/>
              </w:rPr>
              <w:t xml:space="preserve"> либо начальная (максимальная) цена контракта на выполнение работ </w:t>
            </w:r>
            <w:r w:rsidRPr="00EE0884">
              <w:rPr>
                <w:rFonts w:ascii="Times New Roman" w:hAnsi="Times New Roman" w:cs="Times New Roman"/>
                <w:b/>
              </w:rPr>
              <w:t>по строительству, реконструкции, капитальному ремонту, сносу объекта капитального строительства не превышает двух миллиардов рублей</w:t>
            </w:r>
            <w:r w:rsidRPr="00EE0884">
              <w:rPr>
                <w:rFonts w:ascii="Times New Roman" w:hAnsi="Times New Roman" w:cs="Times New Roman"/>
              </w:rPr>
              <w:t xml:space="preserve">, заказчик размещает в единой информационной системе извещение о проведении электронного аукциона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не менее чем за </w:t>
            </w:r>
            <w:r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семь</w:t>
            </w:r>
            <w:r w:rsidR="002F7937"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десять</w:t>
            </w:r>
            <w:r w:rsidRPr="002F7937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дней</w:t>
            </w:r>
            <w:r w:rsidR="002F7937">
              <w:rPr>
                <w:rFonts w:ascii="Times New Roman" w:hAnsi="Times New Roman" w:cs="Times New Roman"/>
                <w:b/>
              </w:rPr>
              <w:t xml:space="preserve"> (</w:t>
            </w:r>
            <w:r w:rsidR="002F7937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F7937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 до даты окончания срока подачи заявок </w:t>
            </w:r>
            <w:r w:rsidRPr="00EE0884">
              <w:rPr>
                <w:rFonts w:ascii="Times New Roman" w:hAnsi="Times New Roman" w:cs="Times New Roman"/>
              </w:rPr>
              <w:t>на участие в таком аукционе.</w:t>
            </w:r>
          </w:p>
          <w:p w14:paraId="7EE363E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3.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аукционе, </w:t>
            </w:r>
            <w:r w:rsidRPr="00EE0884">
              <w:rPr>
                <w:rFonts w:ascii="Times New Roman" w:hAnsi="Times New Roman" w:cs="Times New Roman"/>
                <w:b/>
              </w:rPr>
              <w:t xml:space="preserve">за исключением случаев, предусмотренных </w:t>
            </w:r>
            <w:hyperlink r:id="rId35" w:history="1">
              <w:r w:rsidRPr="00EE0884">
                <w:rPr>
                  <w:rFonts w:ascii="Times New Roman" w:hAnsi="Times New Roman" w:cs="Times New Roman"/>
                  <w:b/>
                </w:rPr>
                <w:t>частью 2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настоящей статьи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747DABA0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6. </w:t>
            </w:r>
            <w:r w:rsidRPr="00636E6A">
              <w:rPr>
                <w:rFonts w:ascii="Times New Roman" w:hAnsi="Times New Roman" w:cs="Times New Roman"/>
                <w:b/>
              </w:rPr>
              <w:t>Заказчик вправе принять решение о внесении изменений в извещение о проведении электронного аукциона не позднее чем за два дня</w:t>
            </w:r>
            <w:r w:rsidRPr="00EE0884">
              <w:rPr>
                <w:rFonts w:ascii="Times New Roman" w:hAnsi="Times New Roman" w:cs="Times New Roman"/>
              </w:rPr>
              <w:t xml:space="preserve"> до даты окончания срока подачи заявок на участие в таком аукционе. Изменение объекта закупки при проведении такого аукциона не допускается. В течение одного дня с даты принятия данного решения заказчик размещает в единой информационной системе указанные изменения. </w:t>
            </w:r>
            <w:r w:rsidRPr="00636E6A">
              <w:rPr>
                <w:rFonts w:ascii="Times New Roman" w:hAnsi="Times New Roman" w:cs="Times New Roman"/>
                <w:b/>
              </w:rPr>
              <w:t>При этом срок подачи заявок на участие в таком аукционе должен быть продлен таким образом, чтобы с даты размещения изменений, внесенных в извещение о проведении такого аукциона, до даты окончания срока подачи заявок на участие в таком аукционе этот срок составлял</w:t>
            </w:r>
            <w:r w:rsidRPr="00EE0884">
              <w:rPr>
                <w:rFonts w:ascii="Times New Roman" w:hAnsi="Times New Roman" w:cs="Times New Roman"/>
              </w:rPr>
              <w:t xml:space="preserve"> не менее чем пятнадцать дней или </w:t>
            </w:r>
            <w:r w:rsidRPr="00EE0884">
              <w:rPr>
                <w:rFonts w:ascii="Times New Roman" w:hAnsi="Times New Roman" w:cs="Times New Roman"/>
                <w:b/>
              </w:rPr>
              <w:t xml:space="preserve">в случаях, предусмотренных </w:t>
            </w:r>
            <w:hyperlink r:id="rId36" w:history="1">
              <w:r w:rsidRPr="00EE0884">
                <w:rPr>
                  <w:rFonts w:ascii="Times New Roman" w:hAnsi="Times New Roman" w:cs="Times New Roman"/>
                  <w:b/>
                </w:rPr>
                <w:t>частью 2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настоящей статьи, не менее чем </w:t>
            </w:r>
            <w:r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семь</w:t>
            </w:r>
            <w:r w:rsidR="002F7937"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десять</w:t>
            </w:r>
            <w:r w:rsidRPr="002F7937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дней</w:t>
            </w:r>
            <w:r w:rsidR="002F7937">
              <w:rPr>
                <w:rFonts w:ascii="Times New Roman" w:hAnsi="Times New Roman" w:cs="Times New Roman"/>
                <w:b/>
              </w:rPr>
              <w:t xml:space="preserve"> (</w:t>
            </w:r>
            <w:r w:rsidR="002F7937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F7937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985" w:type="dxa"/>
          </w:tcPr>
          <w:p w14:paraId="142E173B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>Изменение</w:t>
            </w:r>
            <w:r w:rsidRPr="00EE0884">
              <w:rPr>
                <w:rFonts w:ascii="Times New Roman" w:hAnsi="Times New Roman" w:cs="Times New Roman"/>
              </w:rPr>
              <w:t xml:space="preserve"> частей 2,3,6 статьи 63</w:t>
            </w:r>
          </w:p>
        </w:tc>
        <w:tc>
          <w:tcPr>
            <w:tcW w:w="1920" w:type="dxa"/>
          </w:tcPr>
          <w:p w14:paraId="473E00E2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30B4BEC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003683F1" w14:textId="77777777" w:rsidTr="00EE0884">
        <w:tc>
          <w:tcPr>
            <w:tcW w:w="484" w:type="dxa"/>
            <w:vAlign w:val="bottom"/>
          </w:tcPr>
          <w:p w14:paraId="245C8A26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10397" w:type="dxa"/>
          </w:tcPr>
          <w:p w14:paraId="0D2C9DC3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66. Порядок подачи заявок на участие в электронном аукционе</w:t>
            </w:r>
          </w:p>
          <w:p w14:paraId="03AD0009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1.Подача заявок на участие в электронном аукционе осуществляется только лицами, зарегистрированными в единой информационной системе и аккредитованными на электронной площадке. При этом подача заявок на участие в закупках отдельных видов товаров, работ, услуг, в отношении участников которых Правительством Российской Федерации в соответствии с частями 2 и 2.1 статьи 31 настоящего Федерального закона установлены дополнительные требования, осуществляется только участниками закупки, электронные документы (или их копии) которых размещены в соответствии с частью 13 статьи 24.2  настоящего Федерального закона оператором электронной площадки в реестре участников закупок, аккредитованных на электронной площадке.</w:t>
            </w:r>
          </w:p>
          <w:p w14:paraId="1EE7039B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EE0884">
              <w:rPr>
                <w:rFonts w:ascii="Times New Roman" w:hAnsi="Times New Roman" w:cs="Times New Roman"/>
              </w:rPr>
              <w:t xml:space="preserve">3. </w:t>
            </w:r>
            <w:r w:rsidRPr="00EE0884">
              <w:rPr>
                <w:rFonts w:ascii="Times New Roman" w:hAnsi="Times New Roman" w:cs="Times New Roman"/>
                <w:bCs/>
              </w:rPr>
              <w:t>Первая часть заявки на участие в электронном аукционе, за исключением случая, предусмотренного частью 3.1 настоящей статьи (</w:t>
            </w:r>
            <w:r w:rsidRPr="00EE0884">
              <w:rPr>
                <w:rFonts w:ascii="Times New Roman" w:hAnsi="Times New Roman" w:cs="Times New Roman"/>
                <w:bCs/>
                <w:i/>
                <w:color w:val="FF0000"/>
              </w:rPr>
              <w:t>наличие проектной документации</w:t>
            </w:r>
            <w:r w:rsidRPr="00EE0884">
              <w:rPr>
                <w:rFonts w:ascii="Times New Roman" w:hAnsi="Times New Roman" w:cs="Times New Roman"/>
                <w:bCs/>
              </w:rPr>
              <w:t>), должна содержать:…</w:t>
            </w:r>
          </w:p>
          <w:p w14:paraId="1F821CD7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884">
              <w:rPr>
                <w:rFonts w:ascii="Times New Roman" w:hAnsi="Times New Roman" w:cs="Times New Roman"/>
                <w:bCs/>
              </w:rPr>
              <w:t xml:space="preserve">3.1 </w:t>
            </w:r>
            <w:r w:rsidRPr="00EE0884">
              <w:rPr>
                <w:rFonts w:ascii="Times New Roman" w:hAnsi="Times New Roman" w:cs="Times New Roman"/>
                <w:b/>
                <w:bCs/>
              </w:rPr>
              <w:t xml:space="preserve">Первая часть заявки на участие в электронном аукционе в случае включения в документацию о закупке в соответствии с </w:t>
            </w:r>
            <w:hyperlink r:id="rId37" w:history="1">
              <w:r w:rsidRPr="00EE0884">
                <w:rPr>
                  <w:rFonts w:ascii="Times New Roman" w:hAnsi="Times New Roman" w:cs="Times New Roman"/>
                  <w:b/>
                  <w:bCs/>
                </w:rPr>
                <w:t>пунктом 8 части 1 статьи 33</w:t>
              </w:r>
            </w:hyperlink>
            <w:r w:rsidRPr="00EE0884">
              <w:rPr>
                <w:rFonts w:ascii="Times New Roman" w:hAnsi="Times New Roman" w:cs="Times New Roman"/>
                <w:b/>
                <w:bCs/>
              </w:rPr>
              <w:t xml:space="preserve"> настоящего Федерального закона проектной документации должна содержать исключительно </w:t>
            </w:r>
            <w:r w:rsidRPr="002F7937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согласие</w:t>
            </w:r>
            <w:r w:rsidRPr="002F793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  <w:bCs/>
              </w:rPr>
              <w:t>участника закупки на выполнение работ на условиях, предусмотренных документацией об электронном аукционе (такое согласие дается с использованием программно-аппаратных средств электронной площадки)</w:t>
            </w:r>
            <w:r w:rsidR="002F793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2F7937" w:rsidRPr="002F7937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а также техническое предложение</w:t>
            </w:r>
            <w:r w:rsidR="002F793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F7937">
              <w:rPr>
                <w:rFonts w:ascii="Times New Roman" w:hAnsi="Times New Roman" w:cs="Times New Roman"/>
                <w:b/>
              </w:rPr>
              <w:t>(</w:t>
            </w:r>
            <w:r w:rsidR="002F7937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2F7937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2F7937"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вариант или оба</w:t>
            </w:r>
            <w:r w:rsidR="002F7937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2F7937" w:rsidRPr="002F793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варианта</w:t>
            </w:r>
            <w:r w:rsidR="002F7937">
              <w:rPr>
                <w:rFonts w:ascii="Times New Roman" w:hAnsi="Times New Roman" w:cs="Times New Roman"/>
                <w:b/>
              </w:rPr>
              <w:t xml:space="preserve">) </w:t>
            </w:r>
            <w:r w:rsidR="002F79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5D991B2D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EE0884">
              <w:rPr>
                <w:rFonts w:ascii="Times New Roman" w:hAnsi="Times New Roman" w:cs="Times New Roman"/>
                <w:bCs/>
              </w:rPr>
              <w:t>8.1. Заявка на участие в электронном аукционе, в описание объекта закупки которого в соответствии с пунктом 8 части 1 статьи 33 настоящего Федерального закона включается проектная документация, направляется участником такого аукциона оператору электронной площадки в форме двух электронных документов, содержащих части заявки, предусмотренные частями 3.1 и 5 настоящей статьи. Указанные электронные документы подаются одновременно.</w:t>
            </w:r>
          </w:p>
          <w:p w14:paraId="55B47A9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0884">
              <w:rPr>
                <w:rFonts w:ascii="Times New Roman" w:hAnsi="Times New Roman" w:cs="Times New Roman"/>
                <w:bCs/>
              </w:rPr>
              <w:t xml:space="preserve">8.2. </w:t>
            </w:r>
            <w:r w:rsidRPr="00EE0884">
              <w:rPr>
                <w:rFonts w:ascii="Times New Roman" w:hAnsi="Times New Roman" w:cs="Times New Roman"/>
                <w:b/>
                <w:bCs/>
              </w:rPr>
              <w:t>Электронные документы (их копии), подтверждающие соответствие участника электронного аукциона дополнительным требованиям, установленным в соответствии с частями 2 и 2.1 статьи 31 настоящего Федерального закона, не включаются участником такого аукциона в состав второй части заявки. Такие документы (их копии) направляются заказчику оператором электронной площадки с использованием программно-аппаратных средств такой площадки в соответствии с частью 19 статьи 68 настоящего Федерального закона одновременно со вторыми частями заявок на участие в таком аукционе из числа документов (их копий), размещенных в соответствии с частью 13 статьи 24.2 настоящего Федерального закона в реестре участников закупок, аккредитованных на электронной площадке.</w:t>
            </w:r>
          </w:p>
          <w:p w14:paraId="07CFEC9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</w:rPr>
            </w:pPr>
            <w:r w:rsidRPr="00EE0884">
              <w:rPr>
                <w:rFonts w:ascii="Times New Roman" w:hAnsi="Times New Roman" w:cs="Times New Roman"/>
              </w:rPr>
              <w:t>11</w:t>
            </w:r>
            <w:r w:rsidRPr="00EE0884">
              <w:rPr>
                <w:rFonts w:ascii="Times New Roman" w:hAnsi="Times New Roman" w:cs="Times New Roman"/>
                <w:bCs/>
              </w:rPr>
              <w:t>.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случае:</w:t>
            </w:r>
          </w:p>
          <w:p w14:paraId="4EB5233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Cs/>
              </w:rPr>
              <w:t xml:space="preserve">6) </w:t>
            </w:r>
            <w:r w:rsidRPr="00EE0884">
              <w:rPr>
                <w:rFonts w:ascii="Times New Roman" w:hAnsi="Times New Roman" w:cs="Times New Roman"/>
                <w:b/>
                <w:bCs/>
              </w:rPr>
              <w:t xml:space="preserve">отсутствия в реестре участников закупок, аккредитованных на электронной площадке, электронных документов (или их копий) участника закупки, предусмотренных перечнем, установленным Правительством Российской Федерации в соответствии с частью 3 статьи 31 </w:t>
            </w:r>
            <w:r w:rsidRPr="00EE0884">
              <w:rPr>
                <w:rFonts w:ascii="Times New Roman" w:hAnsi="Times New Roman" w:cs="Times New Roman"/>
                <w:b/>
                <w:bCs/>
              </w:rPr>
              <w:lastRenderedPageBreak/>
              <w:t>(</w:t>
            </w:r>
            <w:r w:rsidRPr="00EE0884">
              <w:rPr>
                <w:rFonts w:ascii="Times New Roman" w:hAnsi="Times New Roman" w:cs="Times New Roman"/>
                <w:b/>
                <w:bCs/>
                <w:i/>
                <w:color w:val="FF0000"/>
              </w:rPr>
              <w:t>дополнительные требования, установленные Правительством РФ</w:t>
            </w:r>
            <w:r w:rsidRPr="00EE0884">
              <w:rPr>
                <w:rFonts w:ascii="Times New Roman" w:hAnsi="Times New Roman" w:cs="Times New Roman"/>
                <w:b/>
                <w:bCs/>
              </w:rPr>
              <w:t>) настоящего Федерального закона, либо несоответствия таких документов (или их копий) требованиям, установленным в извещении о проведении электронного аукциона в соответствии с пунктом 6 части 5 статьи 63 настоящего Федерального закона (при осуществлении закупки, в отношении участников которой заказчиком установлены дополнительные требования в соответствии с частями 2 и 2.1 статьи 31 настоящего Федерального закона).</w:t>
            </w:r>
          </w:p>
        </w:tc>
        <w:tc>
          <w:tcPr>
            <w:tcW w:w="1985" w:type="dxa"/>
          </w:tcPr>
          <w:p w14:paraId="1615E40F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частей 1, 3, 3.1 и дополнение частями 8.1 - 8.2, п.6 части 11 статьи 66</w:t>
            </w:r>
          </w:p>
        </w:tc>
        <w:tc>
          <w:tcPr>
            <w:tcW w:w="1920" w:type="dxa"/>
          </w:tcPr>
          <w:p w14:paraId="60DAC174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433C6D36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69B0E1D1" w14:textId="77777777" w:rsidTr="00EE0884">
        <w:tc>
          <w:tcPr>
            <w:tcW w:w="484" w:type="dxa"/>
            <w:vAlign w:val="bottom"/>
          </w:tcPr>
          <w:p w14:paraId="4670676D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397" w:type="dxa"/>
          </w:tcPr>
          <w:p w14:paraId="613CA740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67. Порядок рассмотрения первых частей заявок на участие в электронном аукционе</w:t>
            </w:r>
          </w:p>
          <w:p w14:paraId="6EE924A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</w:rPr>
              <w:t xml:space="preserve">2. </w:t>
            </w:r>
            <w:r w:rsidRPr="00EE0884">
              <w:rPr>
                <w:rFonts w:ascii="Times New Roman" w:hAnsi="Times New Roman" w:cs="Times New Roman"/>
                <w:b/>
              </w:rPr>
              <w:t xml:space="preserve">Срок рассмотрения первых частей заявок на участие в электронном аукционе не может превышать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три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семь</w:t>
            </w:r>
            <w:r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рабоч дн</w:t>
            </w:r>
            <w:r w:rsidR="001B2C82">
              <w:rPr>
                <w:rFonts w:ascii="Times New Roman" w:hAnsi="Times New Roman" w:cs="Times New Roman"/>
                <w:b/>
              </w:rPr>
              <w:t xml:space="preserve"> 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 с даты окончания срока подачи указанных заявок, за исключением случая, предусмотренного </w:t>
            </w:r>
            <w:hyperlink r:id="rId38" w:history="1">
              <w:r w:rsidRPr="00EE0884">
                <w:rPr>
                  <w:rFonts w:ascii="Times New Roman" w:hAnsi="Times New Roman" w:cs="Times New Roman"/>
                  <w:b/>
                  <w:color w:val="0000FF"/>
                </w:rPr>
                <w:t>частью 2 статьи 63</w:t>
              </w:r>
            </w:hyperlink>
            <w:r w:rsidRPr="00EE0884">
              <w:rPr>
                <w:rFonts w:ascii="Times New Roman" w:hAnsi="Times New Roman" w:cs="Times New Roman"/>
                <w:b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300 млн, 2 млрд.- стройка</w:t>
            </w:r>
            <w:r w:rsidRPr="00EE0884">
              <w:rPr>
                <w:rFonts w:ascii="Times New Roman" w:hAnsi="Times New Roman" w:cs="Times New Roman"/>
                <w:b/>
                <w:color w:val="FF0000"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настоящего Федерального закона, при котором такой срок не может превышать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один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три</w:t>
            </w:r>
            <w:r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рабоч дн</w:t>
            </w:r>
            <w:r w:rsidR="001B2C82">
              <w:rPr>
                <w:rFonts w:ascii="Times New Roman" w:hAnsi="Times New Roman" w:cs="Times New Roman"/>
                <w:b/>
              </w:rPr>
              <w:t xml:space="preserve"> 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Pr="00EE0884">
              <w:rPr>
                <w:rFonts w:ascii="Times New Roman" w:hAnsi="Times New Roman" w:cs="Times New Roman"/>
                <w:b/>
              </w:rPr>
              <w:t xml:space="preserve"> с даты окончания срока подачи указанных заявок.</w:t>
            </w:r>
          </w:p>
          <w:p w14:paraId="012F214A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/>
              </w:rPr>
              <w:t>10.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 xml:space="preserve">Участник закупки, первая часть заявки на участие в электронном аукционе которого в соответствии с частью 3.1 статьи 66 настоящего Федерального закона содержит согласие на выполнение работ на условиях, предусмотренных документацией об электронном аукционе, и заявка которого не возвращена оператором электронной площадки в соответствии с частью 11 статьи 66 настоящего Федерального закона, считается допущенным к участию в электронном аукционе. Оформление протокола, предусмотренного частью 6 настоящей статьи, 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требуется/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не требуется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1985" w:type="dxa"/>
          </w:tcPr>
          <w:p w14:paraId="081CBD79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 xml:space="preserve">части 2, </w:t>
            </w:r>
            <w:r w:rsidRPr="00EE0884">
              <w:rPr>
                <w:rFonts w:ascii="Times New Roman" w:hAnsi="Times New Roman" w:cs="Times New Roman"/>
                <w:color w:val="0000FF"/>
              </w:rPr>
              <w:t>дополнение</w:t>
            </w:r>
            <w:r w:rsidRPr="00EE0884">
              <w:rPr>
                <w:rFonts w:ascii="Times New Roman" w:hAnsi="Times New Roman" w:cs="Times New Roman"/>
              </w:rPr>
              <w:t xml:space="preserve"> частью 10 статьи 67</w:t>
            </w:r>
          </w:p>
        </w:tc>
        <w:tc>
          <w:tcPr>
            <w:tcW w:w="1920" w:type="dxa"/>
          </w:tcPr>
          <w:p w14:paraId="519D772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20F1720B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291ED169" w14:textId="77777777" w:rsidTr="00EE0884">
        <w:tc>
          <w:tcPr>
            <w:tcW w:w="484" w:type="dxa"/>
            <w:vAlign w:val="bottom"/>
          </w:tcPr>
          <w:p w14:paraId="41D3F641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0397" w:type="dxa"/>
          </w:tcPr>
          <w:p w14:paraId="7B9AE198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68. Порядок проведения электронного аукциона</w:t>
            </w:r>
          </w:p>
          <w:p w14:paraId="7FCD7715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3. Днем проведения электронного аукциона является 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первый/ второй</w:t>
            </w:r>
            <w:r w:rsidR="001B2C82" w:rsidRPr="001B2C8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>рабочий день</w:t>
            </w:r>
            <w:r w:rsidR="001B2C82">
              <w:rPr>
                <w:rFonts w:ascii="Times New Roman" w:hAnsi="Times New Roman" w:cs="Times New Roman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</w:rPr>
              <w:t xml:space="preserve">, следующий за датой окончания срока рассмотрения первых частей заявок на участие в таком аукционе. При этом электронный аукцион в случае включения в документацию о закупке в соответствии с пунктом 8 части 1 статьи 33 настоящего Федерального закона проектной документации проводится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через четыре часа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на следующий день</w:t>
            </w:r>
            <w:r w:rsidR="001B2C82" w:rsidRPr="001B2C8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>после окончания срока подачи заявок на участие в указанном электронном аукционе</w:t>
            </w:r>
            <w:r w:rsidR="001B2C82">
              <w:rPr>
                <w:rFonts w:ascii="Times New Roman" w:hAnsi="Times New Roman" w:cs="Times New Roman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>)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085E4C0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5. В случае, если в соответствии с настоящим Федеральным законом количество поставляемых товаров, объем подлежащих выполнению работ, оказанию услуг невозможно определить</w:t>
            </w:r>
            <w:r w:rsidRPr="00EE0884">
              <w:rPr>
                <w:rFonts w:ascii="Times New Roman" w:hAnsi="Times New Roman" w:cs="Times New Roman"/>
                <w:b/>
              </w:rPr>
              <w:t>, электронный аукцион проводится путем снижения начальной суммы цен единиц товара, работы</w:t>
            </w:r>
            <w:r w:rsidRPr="00EE0884">
              <w:rPr>
                <w:rFonts w:ascii="Times New Roman" w:hAnsi="Times New Roman" w:cs="Times New Roman"/>
              </w:rPr>
              <w:t>, услуги в порядке, установленном настоящей статьей.</w:t>
            </w:r>
          </w:p>
          <w:p w14:paraId="24968115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6. Величина снижения начальной (максимальной) цены контракта (далее - "шаг аукциона") составляет от 0,5 процента до 5 процентов начальной (максимальной) цены контракта.</w:t>
            </w:r>
          </w:p>
          <w:p w14:paraId="3CE2B76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19. В течение одного часа после размещения на электронной площадке протокола, указанного в части 18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протокол проведения аукциона</w:t>
            </w:r>
            <w:r w:rsidRPr="00EE0884">
              <w:rPr>
                <w:rFonts w:ascii="Times New Roman" w:hAnsi="Times New Roman" w:cs="Times New Roman"/>
              </w:rPr>
              <w:t xml:space="preserve">) настоящей статьи, оператор электронной площадки обязан направить заказчику указанный протокол и вторые части заявок на участие в таком аукционе…. </w:t>
            </w:r>
            <w:r w:rsidRPr="00EE0884">
              <w:rPr>
                <w:rFonts w:ascii="Times New Roman" w:hAnsi="Times New Roman" w:cs="Times New Roman"/>
                <w:b/>
              </w:rPr>
              <w:t xml:space="preserve">При этом при проведении электронного аукциона в случае включения в документацию о закупке в соответствии с </w:t>
            </w:r>
            <w:r w:rsidRPr="00EE0884">
              <w:rPr>
                <w:rFonts w:ascii="Times New Roman" w:hAnsi="Times New Roman" w:cs="Times New Roman"/>
                <w:b/>
              </w:rPr>
              <w:lastRenderedPageBreak/>
              <w:t>пунктом 8 части 1 статьи 33 настоящего Федерального закона проектной документации оператор электронной площадки также направляет заказчику предусмотренные частью 3.1 статьи 66 настоящего Федерального закона первые части заявок таких участников.</w:t>
            </w:r>
            <w:r w:rsidRPr="00EE0884">
              <w:rPr>
                <w:rFonts w:ascii="Times New Roman" w:hAnsi="Times New Roman" w:cs="Times New Roman"/>
              </w:rPr>
              <w:t xml:space="preserve"> В течение указанного срока оператор электронной площадки обязан направить участникам соответствующие уведомления.</w:t>
            </w:r>
          </w:p>
        </w:tc>
        <w:tc>
          <w:tcPr>
            <w:tcW w:w="1985" w:type="dxa"/>
          </w:tcPr>
          <w:p w14:paraId="60A1D948" w14:textId="77777777" w:rsidR="00821923" w:rsidRPr="00EE0884" w:rsidRDefault="00821923" w:rsidP="001809EE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36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части 3,6,19 статьи 68</w:t>
            </w:r>
          </w:p>
          <w:p w14:paraId="3C197F37" w14:textId="77777777" w:rsidR="00821923" w:rsidRPr="00EE0884" w:rsidRDefault="00821923" w:rsidP="001809EE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36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Часть 5 статьи 68 - </w:t>
            </w:r>
            <w:r w:rsidRPr="00EE0884">
              <w:rPr>
                <w:rFonts w:ascii="Times New Roman" w:hAnsi="Times New Roman" w:cs="Times New Roman"/>
                <w:color w:val="0000FF"/>
              </w:rPr>
              <w:t>изложена в новой редакции</w:t>
            </w:r>
          </w:p>
        </w:tc>
        <w:tc>
          <w:tcPr>
            <w:tcW w:w="1920" w:type="dxa"/>
          </w:tcPr>
          <w:p w14:paraId="3932359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563E250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06FDD3F1" w14:textId="77777777" w:rsidTr="00EE0884">
        <w:tc>
          <w:tcPr>
            <w:tcW w:w="484" w:type="dxa"/>
            <w:vAlign w:val="bottom"/>
          </w:tcPr>
          <w:p w14:paraId="1E548383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397" w:type="dxa"/>
          </w:tcPr>
          <w:p w14:paraId="2B45EE51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83.1. Проведение запроса предложений в электронной форме</w:t>
            </w:r>
          </w:p>
          <w:p w14:paraId="34D455F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27. В случае, если запрос предложений в электронной форме признается не состоявшимся в связи с тем, что не подано ни одной такой заявки на участие в запросе предложений в электронной форме, или в случае, если комиссия по рассмотрению заявок на участие в запросе предложений в электронной форме и окончательных предложений отклонила все такие заявки в соответствии с частью 18 настоящей статьи или по основаниям, предусмотренным частью 15 статьи 83.2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уклонение или отказ 2-го номера</w:t>
            </w:r>
            <w:r w:rsidRPr="00EE0884">
              <w:rPr>
                <w:rFonts w:ascii="Times New Roman" w:hAnsi="Times New Roman" w:cs="Times New Roman"/>
              </w:rPr>
              <w:t xml:space="preserve">) настоящего Федерального закона, </w:t>
            </w:r>
            <w:r w:rsidRPr="00EE0884">
              <w:rPr>
                <w:rFonts w:ascii="Times New Roman" w:hAnsi="Times New Roman" w:cs="Times New Roman"/>
                <w:b/>
              </w:rPr>
              <w:t xml:space="preserve">заказчик 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вправе/ обязан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внести изменения в план-график (при необходимости)</w:t>
            </w:r>
            <w:r w:rsidRPr="00EE0884">
              <w:rPr>
                <w:rFonts w:ascii="Times New Roman" w:hAnsi="Times New Roman" w:cs="Times New Roman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="001B2C82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 xml:space="preserve">и принять решение о проведении новой закупки </w:t>
            </w:r>
            <w:r w:rsidRPr="00EE0884">
              <w:rPr>
                <w:rFonts w:ascii="Times New Roman" w:hAnsi="Times New Roman" w:cs="Times New Roman"/>
                <w:b/>
              </w:rPr>
              <w:t>либо осуществить закупку у единственного поставщика (подрядчика, исполнителя) в соответствии с пунктом 25 части 1 статьи 93 настоящего Федерального закона..</w:t>
            </w:r>
          </w:p>
        </w:tc>
        <w:tc>
          <w:tcPr>
            <w:tcW w:w="1985" w:type="dxa"/>
          </w:tcPr>
          <w:p w14:paraId="50F2DBF1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части 27 статьи 83.1</w:t>
            </w:r>
          </w:p>
        </w:tc>
        <w:tc>
          <w:tcPr>
            <w:tcW w:w="1920" w:type="dxa"/>
          </w:tcPr>
          <w:p w14:paraId="0FEC860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7FDE1CA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7386DE7C" w14:textId="77777777" w:rsidTr="00EE0884">
        <w:tc>
          <w:tcPr>
            <w:tcW w:w="484" w:type="dxa"/>
            <w:vAlign w:val="bottom"/>
          </w:tcPr>
          <w:p w14:paraId="52B86A8A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397" w:type="dxa"/>
          </w:tcPr>
          <w:p w14:paraId="07DC0D7F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93. Осуществление закупки у единственного поставщика (подрядчика, исполнителя)</w:t>
            </w:r>
          </w:p>
          <w:p w14:paraId="1FFE810E" w14:textId="19D2F33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4) осуществление закупки товара, работы или услуги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на сумму, не превышающую </w:t>
            </w:r>
            <w:r w:rsidR="003C180D" w:rsidRPr="003C180D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100</w:t>
            </w:r>
            <w:r w:rsidR="001B2C82" w:rsidRPr="003C180D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/ </w:t>
            </w:r>
            <w:r w:rsidR="003C180D" w:rsidRPr="003C180D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300/600</w:t>
            </w:r>
            <w:r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тысяч рублей</w:t>
            </w:r>
            <w:r w:rsidR="001B2C82" w:rsidRPr="001B2C82">
              <w:rPr>
                <w:rFonts w:ascii="Times New Roman" w:hAnsi="Times New Roman" w:cs="Times New Roman"/>
                <w:b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="001B2C82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 xml:space="preserve">. </w:t>
            </w:r>
            <w:r w:rsidR="003C180D" w:rsidRPr="003C180D">
              <w:rPr>
                <w:rFonts w:ascii="Times New Roman" w:hAnsi="Times New Roman" w:cs="Times New Roman"/>
              </w:rPr>
              <w:t>При этом годовой объем закупок, которые заказчик вправе осуществить на основании настоящего пункта, не должен превышать два миллиона рублей или не должен превышать десять процентов совокупного годового объема закупок заказчика и не должен составлять более чем пятьдесят миллионов рублей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01A9A73E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28) осуществление закупок лекарственных препаратов, которые предназначены для назначения пациенту при наличии медицинских показаний (индивидуальная непереносимость, по жизненным показаниям) по решению врачебной комиссии, которое отражается в медицинских документах пациента и журнале врачебной комиссии. Заказчик вправе заключить контракт на поставки лекарственных препаратов в соответствии с настоящим пунктом </w:t>
            </w:r>
            <w:r w:rsidRPr="00EE0884">
              <w:rPr>
                <w:rFonts w:ascii="Times New Roman" w:hAnsi="Times New Roman" w:cs="Times New Roman"/>
                <w:b/>
              </w:rPr>
              <w:t>на сумму, не превышающую один миллион рублей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6481AEFE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39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пункта 4, 28 части 1 статьи 93</w:t>
            </w:r>
          </w:p>
          <w:p w14:paraId="5E232C53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06686098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6D4E6508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164B1B9E" w14:textId="77777777" w:rsidTr="00EE0884">
        <w:tc>
          <w:tcPr>
            <w:tcW w:w="484" w:type="dxa"/>
            <w:vAlign w:val="bottom"/>
          </w:tcPr>
          <w:p w14:paraId="1812418C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397" w:type="dxa"/>
          </w:tcPr>
          <w:p w14:paraId="0F694D23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93. Осуществление закупки у единственного поставщика (подрядчика, исполнителя)</w:t>
            </w:r>
          </w:p>
          <w:p w14:paraId="55C0F0CF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2.При осуществлении закупки у единственного поставщика (подрядчика, исполнителя) в случаях, предусмотренных пунктами 6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только органы исполнительной власти и подведомственные</w:t>
            </w:r>
            <w:r w:rsidRPr="00EE0884">
              <w:rPr>
                <w:rFonts w:ascii="Times New Roman" w:hAnsi="Times New Roman" w:cs="Times New Roman"/>
              </w:rPr>
              <w:t>..), 9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аварийные, чрезвычайные, экстренные</w:t>
            </w:r>
            <w:r w:rsidRPr="00EE0884">
              <w:rPr>
                <w:rFonts w:ascii="Times New Roman" w:hAnsi="Times New Roman" w:cs="Times New Roman"/>
              </w:rPr>
              <w:t>..), 34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лечение гражданина за границей</w:t>
            </w:r>
            <w:r w:rsidRPr="00EE0884">
              <w:rPr>
                <w:rFonts w:ascii="Times New Roman" w:hAnsi="Times New Roman" w:cs="Times New Roman"/>
              </w:rPr>
              <w:t>..) и 50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воинские перевозки за границей</w:t>
            </w:r>
            <w:r w:rsidRPr="00EE0884">
              <w:rPr>
                <w:rFonts w:ascii="Times New Roman" w:hAnsi="Times New Roman" w:cs="Times New Roman"/>
              </w:rPr>
              <w:t xml:space="preserve">) части 1 настоящей статьи, </w:t>
            </w:r>
            <w:r w:rsidRPr="00EE0884">
              <w:rPr>
                <w:rFonts w:ascii="Times New Roman" w:hAnsi="Times New Roman" w:cs="Times New Roman"/>
                <w:b/>
              </w:rPr>
              <w:t xml:space="preserve">заказчик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обязан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вправе</w:t>
            </w:r>
            <w:r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="001B2C82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направить в срок не позднее одного рабочего дня с даты заключения контракта в контрольный орган</w:t>
            </w:r>
            <w:r w:rsidRPr="00EE0884">
              <w:rPr>
                <w:rFonts w:ascii="Times New Roman" w:hAnsi="Times New Roman" w:cs="Times New Roman"/>
              </w:rPr>
              <w:t xml:space="preserve"> в сфере закупок </w:t>
            </w:r>
            <w:r w:rsidRPr="00EE0884">
              <w:rPr>
                <w:rFonts w:ascii="Times New Roman" w:hAnsi="Times New Roman" w:cs="Times New Roman"/>
                <w:b/>
              </w:rPr>
              <w:t>уведомление о такой закупке</w:t>
            </w:r>
            <w:r w:rsidRPr="00EE0884">
              <w:rPr>
                <w:rFonts w:ascii="Times New Roman" w:hAnsi="Times New Roman" w:cs="Times New Roman"/>
              </w:rPr>
              <w:t xml:space="preserve">… </w:t>
            </w:r>
            <w:r w:rsidRPr="00EE0884">
              <w:rPr>
                <w:rFonts w:ascii="Times New Roman" w:hAnsi="Times New Roman" w:cs="Times New Roman"/>
                <w:b/>
              </w:rPr>
              <w:t>К этому уведомлению прилагается копия заключенного</w:t>
            </w:r>
            <w:r w:rsidRPr="00EE0884">
              <w:rPr>
                <w:rFonts w:ascii="Times New Roman" w:hAnsi="Times New Roman" w:cs="Times New Roman"/>
              </w:rPr>
              <w:t xml:space="preserve"> в соответствии с настоящим пунктом </w:t>
            </w:r>
            <w:r w:rsidRPr="00EE0884">
              <w:rPr>
                <w:rFonts w:ascii="Times New Roman" w:hAnsi="Times New Roman" w:cs="Times New Roman"/>
                <w:b/>
              </w:rPr>
              <w:t>контракта с обоснованием его заключения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65E31EC5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5206925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40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2 статьи 93</w:t>
            </w:r>
          </w:p>
          <w:p w14:paraId="576E9AC3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49342160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31.07.2019</w:t>
            </w:r>
          </w:p>
          <w:p w14:paraId="6FF14759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7173441D" w14:textId="77777777" w:rsidTr="00EE0884">
        <w:tc>
          <w:tcPr>
            <w:tcW w:w="484" w:type="dxa"/>
            <w:vAlign w:val="bottom"/>
          </w:tcPr>
          <w:p w14:paraId="5A6F40A8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397" w:type="dxa"/>
          </w:tcPr>
          <w:p w14:paraId="79105913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93. Осуществление закупки у единственного поставщика (подрядчика, исполнителя</w:t>
            </w:r>
            <w:r w:rsidRPr="00EE0884">
              <w:rPr>
                <w:rFonts w:ascii="Times New Roman" w:hAnsi="Times New Roman" w:cs="Times New Roman"/>
              </w:rPr>
              <w:t>)</w:t>
            </w:r>
          </w:p>
          <w:p w14:paraId="03362B43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3. </w:t>
            </w:r>
            <w:r w:rsidRPr="00EE0884">
              <w:rPr>
                <w:rFonts w:ascii="Times New Roman" w:hAnsi="Times New Roman" w:cs="Times New Roman"/>
                <w:b/>
              </w:rPr>
              <w:t>Извещение</w:t>
            </w:r>
            <w:r w:rsidRPr="00EE0884">
              <w:rPr>
                <w:rFonts w:ascii="Times New Roman" w:hAnsi="Times New Roman" w:cs="Times New Roman"/>
              </w:rPr>
              <w:t xml:space="preserve"> об осуществлении закупки у единственного поставщика (подрядчика, исполнителя)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не </w:t>
            </w:r>
            <w:r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lastRenderedPageBreak/>
              <w:t>требуется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требуется</w:t>
            </w:r>
            <w:r w:rsidR="001B2C82" w:rsidRPr="001B2C8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1B2C82">
              <w:rPr>
                <w:rFonts w:ascii="Times New Roman" w:hAnsi="Times New Roman" w:cs="Times New Roman"/>
                <w:b/>
              </w:rPr>
              <w:t>(</w:t>
            </w:r>
            <w:r w:rsidR="001B2C82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1B2C82">
              <w:rPr>
                <w:rFonts w:ascii="Times New Roman" w:hAnsi="Times New Roman" w:cs="Times New Roman"/>
                <w:b/>
              </w:rPr>
              <w:t xml:space="preserve">) </w:t>
            </w:r>
            <w:r w:rsidR="001B2C82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.</w:t>
            </w:r>
          </w:p>
          <w:p w14:paraId="50265878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A1CD719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41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3 статьи 93</w:t>
            </w:r>
          </w:p>
          <w:p w14:paraId="6F74D350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6FDBA037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lastRenderedPageBreak/>
              <w:t>С 31.07.2019</w:t>
            </w:r>
          </w:p>
          <w:p w14:paraId="579E5D6F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(от 01.05.2019 N </w:t>
            </w:r>
            <w:r w:rsidRPr="00EE0884">
              <w:rPr>
                <w:rFonts w:ascii="Times New Roman" w:hAnsi="Times New Roman" w:cs="Times New Roman"/>
              </w:rPr>
              <w:lastRenderedPageBreak/>
              <w:t>71-ФЗ)</w:t>
            </w:r>
          </w:p>
        </w:tc>
      </w:tr>
      <w:tr w:rsidR="00821923" w14:paraId="3F21EBF6" w14:textId="77777777" w:rsidTr="00EE0884">
        <w:tc>
          <w:tcPr>
            <w:tcW w:w="484" w:type="dxa"/>
            <w:vAlign w:val="bottom"/>
          </w:tcPr>
          <w:p w14:paraId="6E08EFBD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59</w:t>
            </w:r>
          </w:p>
        </w:tc>
        <w:tc>
          <w:tcPr>
            <w:tcW w:w="10397" w:type="dxa"/>
          </w:tcPr>
          <w:p w14:paraId="67E21261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93. Осуществление закупки у единственного поставщика (подрядчика, исполнителя)</w:t>
            </w:r>
          </w:p>
          <w:p w14:paraId="66E802A8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4. При осуществлении закупки у единственного поставщика (подрядчика, исполнителя) в случаях, предусмотренных пунктами 3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мобилизационная подготовка</w:t>
            </w:r>
            <w:r w:rsidRPr="00EE0884">
              <w:rPr>
                <w:rFonts w:ascii="Times New Roman" w:hAnsi="Times New Roman" w:cs="Times New Roman"/>
              </w:rPr>
              <w:t>), 6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только органы исполнительной власти и подведомственные</w:t>
            </w:r>
            <w:r w:rsidRPr="00EE0884">
              <w:rPr>
                <w:rFonts w:ascii="Times New Roman" w:hAnsi="Times New Roman" w:cs="Times New Roman"/>
              </w:rPr>
              <w:t>), 9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аварийные и чрезвычайные</w:t>
            </w:r>
            <w:r w:rsidRPr="00EE0884">
              <w:rPr>
                <w:rFonts w:ascii="Times New Roman" w:hAnsi="Times New Roman" w:cs="Times New Roman"/>
              </w:rPr>
              <w:t>), 11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учреждения УИС</w:t>
            </w:r>
            <w:r w:rsidRPr="00EE0884">
              <w:rPr>
                <w:rFonts w:ascii="Times New Roman" w:hAnsi="Times New Roman" w:cs="Times New Roman"/>
              </w:rPr>
              <w:t>), 12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сырье для трудоустройства осужденных</w:t>
            </w:r>
            <w:r w:rsidRPr="00EE0884">
              <w:rPr>
                <w:rFonts w:ascii="Times New Roman" w:hAnsi="Times New Roman" w:cs="Times New Roman"/>
              </w:rPr>
              <w:t>), 18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услуги по реализации входных билетов</w:t>
            </w:r>
            <w:r w:rsidRPr="00EE0884">
              <w:rPr>
                <w:rFonts w:ascii="Times New Roman" w:hAnsi="Times New Roman" w:cs="Times New Roman"/>
              </w:rPr>
              <w:t>), 22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управление МКД</w:t>
            </w:r>
            <w:r w:rsidRPr="00EE0884">
              <w:rPr>
                <w:rFonts w:ascii="Times New Roman" w:hAnsi="Times New Roman" w:cs="Times New Roman"/>
              </w:rPr>
              <w:t>), 23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ремонт нежилых помещений</w:t>
            </w:r>
            <w:r w:rsidRPr="00EE0884">
              <w:rPr>
                <w:rFonts w:ascii="Times New Roman" w:hAnsi="Times New Roman" w:cs="Times New Roman"/>
              </w:rPr>
              <w:t>), 30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ЦИК</w:t>
            </w:r>
            <w:r w:rsidRPr="00EE0884">
              <w:rPr>
                <w:rFonts w:ascii="Times New Roman" w:hAnsi="Times New Roman" w:cs="Times New Roman"/>
              </w:rPr>
              <w:t>) – 32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аренда</w:t>
            </w:r>
            <w:r w:rsidRPr="00EE0884">
              <w:rPr>
                <w:rFonts w:ascii="Times New Roman" w:hAnsi="Times New Roman" w:cs="Times New Roman"/>
              </w:rPr>
              <w:t>), 34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лечение гражданина за границей</w:t>
            </w:r>
            <w:r w:rsidRPr="00EE0884">
              <w:rPr>
                <w:rFonts w:ascii="Times New Roman" w:hAnsi="Times New Roman" w:cs="Times New Roman"/>
              </w:rPr>
              <w:t>), 35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инновации в образовании</w:t>
            </w:r>
            <w:r w:rsidRPr="00EE0884">
              <w:rPr>
                <w:rFonts w:ascii="Times New Roman" w:hAnsi="Times New Roman" w:cs="Times New Roman"/>
              </w:rPr>
              <w:t>), 37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изделия народных промыслов</w:t>
            </w:r>
            <w:r w:rsidRPr="00EE0884">
              <w:rPr>
                <w:rFonts w:ascii="Times New Roman" w:hAnsi="Times New Roman" w:cs="Times New Roman"/>
              </w:rPr>
              <w:t>) – 41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ФСБ</w:t>
            </w:r>
            <w:r w:rsidRPr="00EE0884">
              <w:rPr>
                <w:rFonts w:ascii="Times New Roman" w:hAnsi="Times New Roman" w:cs="Times New Roman"/>
              </w:rPr>
              <w:t>), 46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оперативно-розыскная</w:t>
            </w:r>
            <w:r w:rsidRPr="00EE0884">
              <w:rPr>
                <w:rFonts w:ascii="Times New Roman" w:hAnsi="Times New Roman" w:cs="Times New Roman"/>
              </w:rPr>
              <w:t>), 49 (</w:t>
            </w:r>
            <w:r w:rsidRPr="00EE0884">
              <w:rPr>
                <w:rFonts w:ascii="Times New Roman" w:hAnsi="Times New Roman" w:cs="Times New Roman"/>
                <w:i/>
                <w:color w:val="FF0000"/>
              </w:rPr>
              <w:t>акцизные марки</w:t>
            </w:r>
            <w:r w:rsidRPr="00EE0884">
              <w:rPr>
                <w:rFonts w:ascii="Times New Roman" w:hAnsi="Times New Roman" w:cs="Times New Roman"/>
              </w:rPr>
              <w:t xml:space="preserve">)  части 1 настоящей статьи, </w:t>
            </w:r>
            <w:r w:rsidRPr="00EE0884">
              <w:rPr>
                <w:rFonts w:ascii="Times New Roman" w:hAnsi="Times New Roman" w:cs="Times New Roman"/>
                <w:b/>
              </w:rPr>
              <w:t xml:space="preserve">заказчик </w:t>
            </w:r>
            <w:r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обязан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вправе</w:t>
            </w:r>
            <w:r w:rsidRPr="007564D0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7564D0">
              <w:rPr>
                <w:rFonts w:ascii="Times New Roman" w:hAnsi="Times New Roman" w:cs="Times New Roman"/>
                <w:b/>
              </w:rPr>
              <w:t>(</w:t>
            </w:r>
            <w:r w:rsidR="007564D0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7564D0">
              <w:rPr>
                <w:rFonts w:ascii="Times New Roman" w:hAnsi="Times New Roman" w:cs="Times New Roman"/>
                <w:b/>
              </w:rPr>
              <w:t xml:space="preserve">) </w:t>
            </w:r>
            <w:r w:rsidR="007564D0" w:rsidRPr="00EE0884">
              <w:rPr>
                <w:rFonts w:ascii="Times New Roman" w:hAnsi="Times New Roman" w:cs="Times New Roman"/>
              </w:rPr>
              <w:t xml:space="preserve">  </w:t>
            </w:r>
            <w:r w:rsidRPr="00EE0884">
              <w:rPr>
                <w:rFonts w:ascii="Times New Roman" w:hAnsi="Times New Roman" w:cs="Times New Roman"/>
                <w:b/>
              </w:rPr>
              <w:t>определить и обосновать цену контракта</w:t>
            </w:r>
            <w:r w:rsidRPr="00EE0884">
              <w:rPr>
                <w:rFonts w:ascii="Times New Roman" w:hAnsi="Times New Roman" w:cs="Times New Roman"/>
              </w:rPr>
              <w:t xml:space="preserve"> в порядке, установленном настоящим Федеральным законом. При осуществлении закупки у единственного поставщика (подрядчика, исполнителя) в случаях, предусмотренных настоящей частью, </w:t>
            </w:r>
            <w:r w:rsidRPr="00EE0884">
              <w:rPr>
                <w:rFonts w:ascii="Times New Roman" w:hAnsi="Times New Roman" w:cs="Times New Roman"/>
                <w:b/>
              </w:rPr>
              <w:t>контракт должен содержать обоснование цены контракта</w:t>
            </w:r>
            <w:r w:rsidRPr="00EE0884">
              <w:rPr>
                <w:rFonts w:ascii="Times New Roman" w:hAnsi="Times New Roman" w:cs="Times New Roman"/>
              </w:rPr>
              <w:t>.</w:t>
            </w:r>
          </w:p>
          <w:p w14:paraId="6DBAC4B0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1189617" w14:textId="77777777" w:rsidR="00821923" w:rsidRPr="00EE0884" w:rsidRDefault="00E97195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hyperlink r:id="rId42" w:history="1">
              <w:r w:rsidR="00821923" w:rsidRPr="00EE0884">
                <w:rPr>
                  <w:rFonts w:ascii="Times New Roman" w:hAnsi="Times New Roman" w:cs="Times New Roman"/>
                  <w:color w:val="0000FF"/>
                </w:rPr>
                <w:t>Изменение</w:t>
              </w:r>
            </w:hyperlink>
            <w:r w:rsidR="00821923" w:rsidRPr="00EE0884">
              <w:rPr>
                <w:rFonts w:ascii="Times New Roman" w:hAnsi="Times New Roman" w:cs="Times New Roman"/>
              </w:rPr>
              <w:t xml:space="preserve"> части 4 статьи 93</w:t>
            </w:r>
          </w:p>
          <w:p w14:paraId="1742B777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7585122A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31.07.2019</w:t>
            </w:r>
          </w:p>
          <w:p w14:paraId="0D16CF78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71-ФЗ)</w:t>
            </w:r>
          </w:p>
        </w:tc>
      </w:tr>
      <w:tr w:rsidR="00821923" w14:paraId="637FD638" w14:textId="77777777" w:rsidTr="00EE0884">
        <w:tc>
          <w:tcPr>
            <w:tcW w:w="484" w:type="dxa"/>
            <w:vAlign w:val="bottom"/>
          </w:tcPr>
          <w:p w14:paraId="13660D25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397" w:type="dxa"/>
          </w:tcPr>
          <w:p w14:paraId="4D12F093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105. Порядок подачи жалобы</w:t>
            </w:r>
          </w:p>
          <w:p w14:paraId="6AA410B7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/>
              </w:rPr>
              <w:t xml:space="preserve">3. </w:t>
            </w:r>
            <w:r w:rsidRPr="00EE0884">
              <w:rPr>
                <w:rFonts w:ascii="Times New Roman" w:hAnsi="Times New Roman" w:cs="Times New Roman"/>
              </w:rPr>
              <w:t xml:space="preserve">Обжалование действий (бездействия) заказчика, уполномоченного органа, уполномоченного учреждения, специализированной организации, комиссии по осуществлению закупок, ее членов, должностного лица контрактной службы, контрактного управляющего в порядке, установленном настоящей главой, допускается в любое время определения поставщика (подрядчика, исполнителя)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не позднее чем через </w:t>
            </w:r>
            <w:r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пять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/ десять</w:t>
            </w:r>
            <w:r w:rsidRPr="007564D0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EE0884">
              <w:rPr>
                <w:rFonts w:ascii="Times New Roman" w:hAnsi="Times New Roman" w:cs="Times New Roman"/>
                <w:b/>
              </w:rPr>
              <w:t>дней</w:t>
            </w:r>
            <w:r w:rsidR="007564D0">
              <w:rPr>
                <w:rFonts w:ascii="Times New Roman" w:hAnsi="Times New Roman" w:cs="Times New Roman"/>
                <w:b/>
              </w:rPr>
              <w:t xml:space="preserve"> (</w:t>
            </w:r>
            <w:r w:rsidR="007564D0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7564D0">
              <w:rPr>
                <w:rFonts w:ascii="Times New Roman" w:hAnsi="Times New Roman" w:cs="Times New Roman"/>
                <w:b/>
              </w:rPr>
              <w:t xml:space="preserve">) </w:t>
            </w:r>
            <w:r w:rsidR="007564D0" w:rsidRPr="00EE0884">
              <w:rPr>
                <w:rFonts w:ascii="Times New Roman" w:hAnsi="Times New Roman" w:cs="Times New Roman"/>
              </w:rPr>
              <w:t xml:space="preserve"> </w:t>
            </w:r>
            <w:r w:rsidRPr="00EE0884">
              <w:rPr>
                <w:rFonts w:ascii="Times New Roman" w:hAnsi="Times New Roman" w:cs="Times New Roman"/>
              </w:rPr>
              <w:t xml:space="preserve"> с даты размещения в единой информационной системе протокола рассмотрения и оценки заявок на участие в конкурсе, протокола рассмотрения и оценки заявок на участие в запросе котировок, протокола запроса предложений, а в случае определения поставщика (подрядчика, исполнителя) закрытым способом с даты подписания соответствующего протокола. Жалоба на положения документации о закупке, извещения о проведении запроса котировок может быть подана любым участником закупки, общественным объединением, объединением юридических лиц до окончания установленного срока подачи заявок. При этом в случае, если обжалуемые действия (бездействие) совершены после начала вскрытия конвертов с заявками на участие в конкурсе, запросе котировок, запросе предложений, после рассмотрения заявок на участие в аукционе, обжалование таких действий (бездействия) может осуществляться только участником закупки, подавшим заявку на участие в конкурсе, аукционе, запросе котировок или запросе предложений. По истечении указанных в настоящей части сроков обжалование соответствующих действий (бездействия) заказчика, уполномоченного органа, уполномоченного учреждения, специализированной организации, комиссии по осуществлению закупок, ее членов, должностного лица контрактной службы, контрактного управляющего осуществляется только в судебном порядке.</w:t>
            </w:r>
          </w:p>
          <w:p w14:paraId="33222A1A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  <w:b/>
              </w:rPr>
              <w:t>4</w:t>
            </w:r>
            <w:r w:rsidRPr="00EE0884">
              <w:rPr>
                <w:rFonts w:ascii="Times New Roman" w:hAnsi="Times New Roman" w:cs="Times New Roman"/>
              </w:rPr>
              <w:t xml:space="preserve">. Обжалование действий (бездействия) заказчика, уполномоченного органа, уполномоченного учреждения, специализированной организации, комиссии по осуществлению закупок, ее членов, </w:t>
            </w:r>
            <w:r w:rsidRPr="00EE0884">
              <w:rPr>
                <w:rFonts w:ascii="Times New Roman" w:hAnsi="Times New Roman" w:cs="Times New Roman"/>
              </w:rPr>
              <w:lastRenderedPageBreak/>
              <w:t xml:space="preserve">должностного лица контрактной службы, контрактного управляющего, оператора электронной площадки, оператора специализированной электронной площадки в случае, если данные действия (бездействие) совершены при проведении электронной процедуры, закрытой электронной процедуры, осуществляется в порядке, установленном настоящей главой, в любое время определения поставщика (подрядчика, исполнителя), а также в период аккредитации на электронной площадке, специализированной электронной площадке, </w:t>
            </w:r>
            <w:r w:rsidRPr="00EE0884">
              <w:rPr>
                <w:rFonts w:ascii="Times New Roman" w:hAnsi="Times New Roman" w:cs="Times New Roman"/>
                <w:b/>
              </w:rPr>
              <w:t xml:space="preserve">но не позднее чем через 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пять/ десять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7564D0" w:rsidRPr="00EE0884">
              <w:rPr>
                <w:rFonts w:ascii="Times New Roman" w:hAnsi="Times New Roman" w:cs="Times New Roman"/>
                <w:b/>
              </w:rPr>
              <w:t>дней</w:t>
            </w:r>
            <w:r w:rsidR="007564D0">
              <w:rPr>
                <w:rFonts w:ascii="Times New Roman" w:hAnsi="Times New Roman" w:cs="Times New Roman"/>
                <w:b/>
              </w:rPr>
              <w:t xml:space="preserve"> (</w:t>
            </w:r>
            <w:r w:rsidR="007564D0" w:rsidRPr="00E838E2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указать правильный</w:t>
            </w:r>
            <w:r w:rsidR="007564D0">
              <w:rPr>
                <w:rFonts w:ascii="Times New Roman" w:hAnsi="Times New Roman" w:cs="Times New Roman"/>
                <w:b/>
              </w:rPr>
              <w:t xml:space="preserve">) </w:t>
            </w:r>
            <w:r w:rsidR="007564D0" w:rsidRPr="00EE0884">
              <w:rPr>
                <w:rFonts w:ascii="Times New Roman" w:hAnsi="Times New Roman" w:cs="Times New Roman"/>
              </w:rPr>
              <w:t xml:space="preserve">  </w:t>
            </w:r>
            <w:r w:rsidRPr="00EE0884">
              <w:rPr>
                <w:rFonts w:ascii="Times New Roman" w:hAnsi="Times New Roman" w:cs="Times New Roman"/>
              </w:rPr>
              <w:t>с даты размещения в единой информационной системе протокола подведения итогов открытого конкурса в электронной форме, закрытого конкурса в электронной форме, конкурса с ограниченным участием в электронной форме, закрытого конкурса с ограниченным участием в электронной форме, двухэтапного конкурса в электронной форме, закрытого двухэтапного конкурса в электронной форме, электронного аукциона, закрытого аукциона в электронной форме, протокола рассмотрения и оценки заявок на участие в запросе котировок в электронной форме, итогового протокола запроса предложений в электронной форме или протокола рассмотрения единственной заявки на участие в открытом конкурсе в электронной форме, закрытом конкурсе в электронной форме, конкурсе с ограниченным участием в электронной форме, закрытом конкурсе с ограниченным участием в электронной форме, двухэтапном конкурсе в электронной форме, закрытом двухэтапном конкурсе в электронной форме, электронном аукционе, закрытом аукционе в электронной форме, протокола рассмотрения заявки единственного участника на участие в открытом конкурсе в электронной форме, закрытом конкурсе в электронной форме, конкурсе с ограниченным участием в электронной форме, закрытом конкурсе с ограниченным участием, двухэтапном конкурсе в электронной форме, закрытом двухэтапном конкурсе в электронной форме, в электронном аукционе, закрытом аукционе в электронной форме при признании соответствующей электронной процедуры или закрытой электронной процедуры несостоявшейся. Жалоба на положения документации и (или) извещения о проведении электронных процедур, закрытых электронных процедур может быть подана участником закупки до окончания срока подачи заявок на участие в таких процедурах…..</w:t>
            </w:r>
          </w:p>
          <w:p w14:paraId="40B5F752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 xml:space="preserve">6. Обжалование действий (бездействия) заказчика, уполномоченного органа, уполномоченного учреждения, специализированной организации, </w:t>
            </w:r>
            <w:r w:rsidRPr="00EE0884">
              <w:rPr>
                <w:rFonts w:ascii="Times New Roman" w:hAnsi="Times New Roman" w:cs="Times New Roman"/>
                <w:b/>
              </w:rPr>
              <w:t>комиссии по осуществлению закупок, ее членов, должностного лица контрактной службы, контрактного управляющего, оператора электронной площадки, оператора специализированной электронной площадки</w:t>
            </w:r>
            <w:r w:rsidRPr="00EE0884">
              <w:rPr>
                <w:rFonts w:ascii="Times New Roman" w:hAnsi="Times New Roman" w:cs="Times New Roman"/>
              </w:rPr>
              <w:t xml:space="preserve">, связанных с заключением контракта, допускается в порядке, установленном настоящей главой, </w:t>
            </w:r>
            <w:r w:rsidRPr="00EE0884">
              <w:rPr>
                <w:rFonts w:ascii="Times New Roman" w:hAnsi="Times New Roman" w:cs="Times New Roman"/>
                <w:b/>
              </w:rPr>
              <w:t>участником закупки, с которым в соответствии с настоящим Федеральным законом заключается контракт,</w:t>
            </w:r>
            <w:r w:rsidRPr="00EE0884">
              <w:rPr>
                <w:rFonts w:ascii="Times New Roman" w:hAnsi="Times New Roman" w:cs="Times New Roman"/>
              </w:rPr>
              <w:t xml:space="preserve"> не позднее даты заключения контракта</w:t>
            </w:r>
          </w:p>
        </w:tc>
        <w:tc>
          <w:tcPr>
            <w:tcW w:w="1985" w:type="dxa"/>
          </w:tcPr>
          <w:p w14:paraId="1FDDD065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 xml:space="preserve">Изменение </w:t>
            </w:r>
            <w:r w:rsidRPr="00EE0884">
              <w:rPr>
                <w:rFonts w:ascii="Times New Roman" w:hAnsi="Times New Roman" w:cs="Times New Roman"/>
              </w:rPr>
              <w:t>частей 3, 4, 6 статьи 105</w:t>
            </w:r>
          </w:p>
        </w:tc>
        <w:tc>
          <w:tcPr>
            <w:tcW w:w="1920" w:type="dxa"/>
          </w:tcPr>
          <w:p w14:paraId="1B9070BC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12.05.2019</w:t>
            </w:r>
          </w:p>
          <w:p w14:paraId="0F419F10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01.05.2019 N 71-ФЗ</w:t>
            </w:r>
          </w:p>
        </w:tc>
      </w:tr>
      <w:tr w:rsidR="00821923" w14:paraId="39A80957" w14:textId="77777777" w:rsidTr="00EE0884">
        <w:tc>
          <w:tcPr>
            <w:tcW w:w="484" w:type="dxa"/>
            <w:vAlign w:val="bottom"/>
          </w:tcPr>
          <w:p w14:paraId="3A49FF08" w14:textId="77777777" w:rsidR="00821923" w:rsidRPr="00F522F8" w:rsidRDefault="00821923" w:rsidP="00F522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2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397" w:type="dxa"/>
          </w:tcPr>
          <w:p w14:paraId="43C9A3D5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>Статья 105. Порядок подачи жалобы</w:t>
            </w:r>
          </w:p>
          <w:p w14:paraId="299EF8A0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11. Жалоба возвращается подавшему ее лицу без рассмотрения в случае, если:</w:t>
            </w:r>
          </w:p>
          <w:p w14:paraId="52B4C839" w14:textId="77777777" w:rsidR="00821923" w:rsidRPr="00EE0884" w:rsidRDefault="00821923" w:rsidP="001809E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b/>
              </w:rPr>
            </w:pPr>
            <w:r w:rsidRPr="00EE0884">
              <w:rPr>
                <w:rFonts w:ascii="Times New Roman" w:hAnsi="Times New Roman" w:cs="Times New Roman"/>
                <w:b/>
              </w:rPr>
              <w:t xml:space="preserve">5) жалоба подана участником закупки, информация о котором, в том числе информация об учредителях, о членах коллегиального исполнительного органа, лице, исполняющем функции единоличного исполнительного органа такого участника закупки - юридического лица, включена в </w:t>
            </w:r>
            <w:r w:rsidRPr="00EE0884">
              <w:rPr>
                <w:rFonts w:ascii="Times New Roman" w:hAnsi="Times New Roman" w:cs="Times New Roman"/>
                <w:b/>
              </w:rPr>
              <w:lastRenderedPageBreak/>
              <w:t xml:space="preserve">соответствии с настоящим Федеральным законом в 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 xml:space="preserve">(какой </w:t>
            </w:r>
            <w:r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реестр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  <w:highlight w:val="yellow"/>
              </w:rPr>
              <w:t>?)</w:t>
            </w:r>
            <w:r w:rsidR="007564D0" w:rsidRPr="007564D0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1985" w:type="dxa"/>
          </w:tcPr>
          <w:p w14:paraId="7C721216" w14:textId="77777777" w:rsidR="00821923" w:rsidRPr="00EE0884" w:rsidRDefault="00821923" w:rsidP="001809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</w:rPr>
            </w:pPr>
            <w:r w:rsidRPr="00EE0884">
              <w:rPr>
                <w:rFonts w:ascii="Times New Roman" w:hAnsi="Times New Roman" w:cs="Times New Roman"/>
                <w:color w:val="0000FF"/>
              </w:rPr>
              <w:lastRenderedPageBreak/>
              <w:t xml:space="preserve">Дополнение </w:t>
            </w:r>
            <w:r w:rsidRPr="00EE0884">
              <w:rPr>
                <w:rFonts w:ascii="Times New Roman" w:hAnsi="Times New Roman" w:cs="Times New Roman"/>
              </w:rPr>
              <w:t>части 11 статьи 105 пунктом 5</w:t>
            </w:r>
          </w:p>
        </w:tc>
        <w:tc>
          <w:tcPr>
            <w:tcW w:w="1920" w:type="dxa"/>
          </w:tcPr>
          <w:p w14:paraId="3F2CDEF6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С 01.07.2019</w:t>
            </w:r>
          </w:p>
          <w:p w14:paraId="37725EB5" w14:textId="77777777" w:rsidR="00821923" w:rsidRPr="00EE0884" w:rsidRDefault="00821923" w:rsidP="001809EE">
            <w:pPr>
              <w:jc w:val="both"/>
              <w:rPr>
                <w:rFonts w:ascii="Times New Roman" w:hAnsi="Times New Roman" w:cs="Times New Roman"/>
              </w:rPr>
            </w:pPr>
            <w:r w:rsidRPr="00EE0884">
              <w:rPr>
                <w:rFonts w:ascii="Times New Roman" w:hAnsi="Times New Roman" w:cs="Times New Roman"/>
              </w:rPr>
              <w:t>(от 01.04.2019 N 50-ФЗ)</w:t>
            </w:r>
          </w:p>
        </w:tc>
      </w:tr>
    </w:tbl>
    <w:p w14:paraId="7E7B224C" w14:textId="77777777" w:rsidR="0073564B" w:rsidRPr="0073564B" w:rsidRDefault="0073564B">
      <w:pPr>
        <w:rPr>
          <w:rFonts w:ascii="Times New Roman" w:hAnsi="Times New Roman" w:cs="Times New Roman"/>
          <w:sz w:val="28"/>
          <w:szCs w:val="28"/>
        </w:rPr>
      </w:pPr>
    </w:p>
    <w:sectPr w:rsidR="0073564B" w:rsidRPr="0073564B" w:rsidSect="007356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B53"/>
    <w:multiLevelType w:val="hybridMultilevel"/>
    <w:tmpl w:val="5D5052E6"/>
    <w:lvl w:ilvl="0" w:tplc="A35CA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4E85"/>
    <w:multiLevelType w:val="hybridMultilevel"/>
    <w:tmpl w:val="21F65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43B10"/>
    <w:multiLevelType w:val="hybridMultilevel"/>
    <w:tmpl w:val="0A18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4766C"/>
    <w:multiLevelType w:val="hybridMultilevel"/>
    <w:tmpl w:val="DFB0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18AB"/>
    <w:multiLevelType w:val="hybridMultilevel"/>
    <w:tmpl w:val="76F4037A"/>
    <w:lvl w:ilvl="0" w:tplc="84DC6C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AFF787C"/>
    <w:multiLevelType w:val="hybridMultilevel"/>
    <w:tmpl w:val="D99E3C30"/>
    <w:lvl w:ilvl="0" w:tplc="6D023DD6">
      <w:start w:val="1"/>
      <w:numFmt w:val="decimal"/>
      <w:lvlText w:val="%1."/>
      <w:lvlJc w:val="left"/>
      <w:pPr>
        <w:ind w:left="1320" w:hanging="780"/>
      </w:pPr>
      <w:rPr>
        <w:rFonts w:ascii="Arial" w:eastAsiaTheme="minorHAnsi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0F72BC"/>
    <w:multiLevelType w:val="multilevel"/>
    <w:tmpl w:val="C4D0D6F0"/>
    <w:lvl w:ilvl="0">
      <w:start w:val="4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2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0" w:hanging="90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2160"/>
      </w:pPr>
      <w:rPr>
        <w:rFonts w:hint="default"/>
      </w:rPr>
    </w:lvl>
  </w:abstractNum>
  <w:abstractNum w:abstractNumId="7" w15:restartNumberingAfterBreak="0">
    <w:nsid w:val="0DBF1C3C"/>
    <w:multiLevelType w:val="hybridMultilevel"/>
    <w:tmpl w:val="CD62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961AA"/>
    <w:multiLevelType w:val="hybridMultilevel"/>
    <w:tmpl w:val="EA5ED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C045C"/>
    <w:multiLevelType w:val="hybridMultilevel"/>
    <w:tmpl w:val="3B2E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368E5"/>
    <w:multiLevelType w:val="hybridMultilevel"/>
    <w:tmpl w:val="4EB4C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32F"/>
    <w:multiLevelType w:val="hybridMultilevel"/>
    <w:tmpl w:val="C1B4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B4F92"/>
    <w:multiLevelType w:val="hybridMultilevel"/>
    <w:tmpl w:val="FCA8414A"/>
    <w:lvl w:ilvl="0" w:tplc="24D2CE8A">
      <w:start w:val="1"/>
      <w:numFmt w:val="decimal"/>
      <w:lvlText w:val="%1."/>
      <w:lvlJc w:val="left"/>
      <w:pPr>
        <w:ind w:left="12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3" w15:restartNumberingAfterBreak="0">
    <w:nsid w:val="2BF5164C"/>
    <w:multiLevelType w:val="multilevel"/>
    <w:tmpl w:val="2CE0169A"/>
    <w:lvl w:ilvl="0">
      <w:start w:val="1"/>
      <w:numFmt w:val="decimal"/>
      <w:pStyle w:val="1"/>
      <w:lvlText w:val="%1."/>
      <w:lvlJc w:val="center"/>
      <w:pPr>
        <w:tabs>
          <w:tab w:val="num" w:pos="2977"/>
        </w:tabs>
      </w:pPr>
      <w:rPr>
        <w:rFonts w:cs="Times New Roman" w:hint="default"/>
        <w:bCs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701"/>
        </w:tabs>
        <w:ind w:firstLine="567"/>
      </w:pPr>
      <w:rPr>
        <w:rFonts w:cs="Times New Roman"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6"/>
        </w:tabs>
        <w:ind w:firstLine="567"/>
      </w:pPr>
      <w:rPr>
        <w:rFonts w:cs="Times New Roman"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russianLower"/>
      <w:pStyle w:val="5"/>
      <w:lvlText w:val="%5)"/>
      <w:lvlJc w:val="left"/>
      <w:pPr>
        <w:tabs>
          <w:tab w:val="num" w:pos="1704"/>
        </w:tabs>
        <w:ind w:firstLine="567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lowerLetter"/>
      <w:lvlText w:val="%6)"/>
      <w:lvlJc w:val="left"/>
      <w:pPr>
        <w:tabs>
          <w:tab w:val="num" w:pos="2551"/>
        </w:tabs>
        <w:ind w:left="2551" w:hanging="567"/>
      </w:pPr>
      <w:rPr>
        <w:rFonts w:cs="Times New Roman" w:hint="default"/>
      </w:rPr>
    </w:lvl>
    <w:lvl w:ilvl="6">
      <w:start w:val="1"/>
      <w:numFmt w:val="lowerRoman"/>
      <w:lvlText w:val="%7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7">
      <w:start w:val="1"/>
      <w:numFmt w:val="decimal"/>
      <w:lvlText w:val="%5.%6.%7.%8)"/>
      <w:lvlJc w:val="left"/>
      <w:pPr>
        <w:tabs>
          <w:tab w:val="num" w:pos="1448"/>
        </w:tabs>
        <w:ind w:left="1448" w:hanging="56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6"/>
        </w:tabs>
        <w:ind w:left="2366" w:hanging="1440"/>
      </w:pPr>
      <w:rPr>
        <w:rFonts w:cs="Times New Roman" w:hint="default"/>
      </w:rPr>
    </w:lvl>
  </w:abstractNum>
  <w:abstractNum w:abstractNumId="14" w15:restartNumberingAfterBreak="0">
    <w:nsid w:val="2DAC5D41"/>
    <w:multiLevelType w:val="hybridMultilevel"/>
    <w:tmpl w:val="89226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3754C"/>
    <w:multiLevelType w:val="hybridMultilevel"/>
    <w:tmpl w:val="7B8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0246B"/>
    <w:multiLevelType w:val="hybridMultilevel"/>
    <w:tmpl w:val="2F6EF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573D2"/>
    <w:multiLevelType w:val="multilevel"/>
    <w:tmpl w:val="04DEFBE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36604C9E"/>
    <w:multiLevelType w:val="hybridMultilevel"/>
    <w:tmpl w:val="44F2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46D7E"/>
    <w:multiLevelType w:val="hybridMultilevel"/>
    <w:tmpl w:val="496043A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E2D4F"/>
    <w:multiLevelType w:val="hybridMultilevel"/>
    <w:tmpl w:val="D764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76867"/>
    <w:multiLevelType w:val="hybridMultilevel"/>
    <w:tmpl w:val="7E920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B5754"/>
    <w:multiLevelType w:val="hybridMultilevel"/>
    <w:tmpl w:val="D2B2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F676F"/>
    <w:multiLevelType w:val="hybridMultilevel"/>
    <w:tmpl w:val="390AC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C5CEE"/>
    <w:multiLevelType w:val="hybridMultilevel"/>
    <w:tmpl w:val="3FE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825B0"/>
    <w:multiLevelType w:val="hybridMultilevel"/>
    <w:tmpl w:val="3334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21E6E"/>
    <w:multiLevelType w:val="hybridMultilevel"/>
    <w:tmpl w:val="10DAB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170"/>
    <w:multiLevelType w:val="hybridMultilevel"/>
    <w:tmpl w:val="F47CBC74"/>
    <w:lvl w:ilvl="0" w:tplc="AC84DC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5FC95DB6"/>
    <w:multiLevelType w:val="hybridMultilevel"/>
    <w:tmpl w:val="E0CA2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65785"/>
    <w:multiLevelType w:val="hybridMultilevel"/>
    <w:tmpl w:val="E350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6B08"/>
    <w:multiLevelType w:val="hybridMultilevel"/>
    <w:tmpl w:val="2068A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F0786"/>
    <w:multiLevelType w:val="hybridMultilevel"/>
    <w:tmpl w:val="83F24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B3F54"/>
    <w:multiLevelType w:val="hybridMultilevel"/>
    <w:tmpl w:val="EC147AC2"/>
    <w:lvl w:ilvl="0" w:tplc="B936CA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039A6"/>
    <w:multiLevelType w:val="hybridMultilevel"/>
    <w:tmpl w:val="86C0E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C7BD4"/>
    <w:multiLevelType w:val="hybridMultilevel"/>
    <w:tmpl w:val="559E23EC"/>
    <w:lvl w:ilvl="0" w:tplc="F294A69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77CB78B8"/>
    <w:multiLevelType w:val="hybridMultilevel"/>
    <w:tmpl w:val="CFD82D44"/>
    <w:lvl w:ilvl="0" w:tplc="FF1A0DCA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4"/>
  </w:num>
  <w:num w:numId="5">
    <w:abstractNumId w:val="1"/>
  </w:num>
  <w:num w:numId="6">
    <w:abstractNumId w:val="32"/>
  </w:num>
  <w:num w:numId="7">
    <w:abstractNumId w:val="10"/>
  </w:num>
  <w:num w:numId="8">
    <w:abstractNumId w:val="2"/>
  </w:num>
  <w:num w:numId="9">
    <w:abstractNumId w:val="19"/>
  </w:num>
  <w:num w:numId="10">
    <w:abstractNumId w:val="35"/>
  </w:num>
  <w:num w:numId="11">
    <w:abstractNumId w:val="5"/>
  </w:num>
  <w:num w:numId="12">
    <w:abstractNumId w:val="21"/>
  </w:num>
  <w:num w:numId="13">
    <w:abstractNumId w:val="18"/>
  </w:num>
  <w:num w:numId="14">
    <w:abstractNumId w:val="8"/>
  </w:num>
  <w:num w:numId="15">
    <w:abstractNumId w:val="24"/>
  </w:num>
  <w:num w:numId="16">
    <w:abstractNumId w:val="34"/>
  </w:num>
  <w:num w:numId="17">
    <w:abstractNumId w:val="16"/>
  </w:num>
  <w:num w:numId="18">
    <w:abstractNumId w:val="0"/>
  </w:num>
  <w:num w:numId="19">
    <w:abstractNumId w:val="27"/>
  </w:num>
  <w:num w:numId="20">
    <w:abstractNumId w:val="9"/>
  </w:num>
  <w:num w:numId="21">
    <w:abstractNumId w:val="7"/>
  </w:num>
  <w:num w:numId="22">
    <w:abstractNumId w:val="12"/>
  </w:num>
  <w:num w:numId="23">
    <w:abstractNumId w:val="25"/>
  </w:num>
  <w:num w:numId="24">
    <w:abstractNumId w:val="3"/>
  </w:num>
  <w:num w:numId="25">
    <w:abstractNumId w:val="31"/>
  </w:num>
  <w:num w:numId="26">
    <w:abstractNumId w:val="33"/>
  </w:num>
  <w:num w:numId="27">
    <w:abstractNumId w:val="30"/>
  </w:num>
  <w:num w:numId="28">
    <w:abstractNumId w:val="28"/>
  </w:num>
  <w:num w:numId="29">
    <w:abstractNumId w:val="26"/>
  </w:num>
  <w:num w:numId="30">
    <w:abstractNumId w:val="22"/>
  </w:num>
  <w:num w:numId="31">
    <w:abstractNumId w:val="20"/>
  </w:num>
  <w:num w:numId="32">
    <w:abstractNumId w:val="14"/>
  </w:num>
  <w:num w:numId="33">
    <w:abstractNumId w:val="11"/>
  </w:num>
  <w:num w:numId="34">
    <w:abstractNumId w:val="15"/>
  </w:num>
  <w:num w:numId="35">
    <w:abstractNumId w:val="2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64B"/>
    <w:rsid w:val="00005AF0"/>
    <w:rsid w:val="0001139E"/>
    <w:rsid w:val="000450F5"/>
    <w:rsid w:val="000630E7"/>
    <w:rsid w:val="00080F6E"/>
    <w:rsid w:val="00095929"/>
    <w:rsid w:val="00097648"/>
    <w:rsid w:val="000B3DD2"/>
    <w:rsid w:val="000C00C2"/>
    <w:rsid w:val="000C5CAC"/>
    <w:rsid w:val="000D2959"/>
    <w:rsid w:val="000E6942"/>
    <w:rsid w:val="000F2969"/>
    <w:rsid w:val="00106F3B"/>
    <w:rsid w:val="00113188"/>
    <w:rsid w:val="00120C0B"/>
    <w:rsid w:val="00122B48"/>
    <w:rsid w:val="0012422D"/>
    <w:rsid w:val="00126551"/>
    <w:rsid w:val="0014314A"/>
    <w:rsid w:val="001442CA"/>
    <w:rsid w:val="00157E53"/>
    <w:rsid w:val="00164969"/>
    <w:rsid w:val="001809EE"/>
    <w:rsid w:val="00185D63"/>
    <w:rsid w:val="00186E2C"/>
    <w:rsid w:val="001A7598"/>
    <w:rsid w:val="001B2C82"/>
    <w:rsid w:val="001B5B9E"/>
    <w:rsid w:val="001B727B"/>
    <w:rsid w:val="001C71C1"/>
    <w:rsid w:val="001E4BF6"/>
    <w:rsid w:val="00200989"/>
    <w:rsid w:val="002073C6"/>
    <w:rsid w:val="00215C10"/>
    <w:rsid w:val="00233A2C"/>
    <w:rsid w:val="002550C8"/>
    <w:rsid w:val="00270C41"/>
    <w:rsid w:val="00273E15"/>
    <w:rsid w:val="002801EF"/>
    <w:rsid w:val="00290C86"/>
    <w:rsid w:val="00290D62"/>
    <w:rsid w:val="00296D02"/>
    <w:rsid w:val="002B77BC"/>
    <w:rsid w:val="002D517A"/>
    <w:rsid w:val="002F7937"/>
    <w:rsid w:val="0032615A"/>
    <w:rsid w:val="00336DC5"/>
    <w:rsid w:val="00361B15"/>
    <w:rsid w:val="003667F2"/>
    <w:rsid w:val="00377732"/>
    <w:rsid w:val="00386A09"/>
    <w:rsid w:val="0039642F"/>
    <w:rsid w:val="003A19C4"/>
    <w:rsid w:val="003B0CF0"/>
    <w:rsid w:val="003B107D"/>
    <w:rsid w:val="003B2BE3"/>
    <w:rsid w:val="003C180D"/>
    <w:rsid w:val="003C5845"/>
    <w:rsid w:val="003D2D1F"/>
    <w:rsid w:val="003D532B"/>
    <w:rsid w:val="003E2620"/>
    <w:rsid w:val="00412E3E"/>
    <w:rsid w:val="00416C88"/>
    <w:rsid w:val="004212E2"/>
    <w:rsid w:val="00421E14"/>
    <w:rsid w:val="00422558"/>
    <w:rsid w:val="00424AB3"/>
    <w:rsid w:val="00435D8B"/>
    <w:rsid w:val="004475E2"/>
    <w:rsid w:val="00456769"/>
    <w:rsid w:val="00456AC5"/>
    <w:rsid w:val="00477C83"/>
    <w:rsid w:val="00491119"/>
    <w:rsid w:val="004C110E"/>
    <w:rsid w:val="004D0C75"/>
    <w:rsid w:val="004D28C1"/>
    <w:rsid w:val="0050066F"/>
    <w:rsid w:val="00503F3A"/>
    <w:rsid w:val="005165C9"/>
    <w:rsid w:val="00524B42"/>
    <w:rsid w:val="00525AC0"/>
    <w:rsid w:val="005267AA"/>
    <w:rsid w:val="005408B7"/>
    <w:rsid w:val="00547628"/>
    <w:rsid w:val="00554BFD"/>
    <w:rsid w:val="005714EA"/>
    <w:rsid w:val="005766A7"/>
    <w:rsid w:val="005A5B38"/>
    <w:rsid w:val="005E2D63"/>
    <w:rsid w:val="00606358"/>
    <w:rsid w:val="00636E6A"/>
    <w:rsid w:val="00640432"/>
    <w:rsid w:val="00644D04"/>
    <w:rsid w:val="00652382"/>
    <w:rsid w:val="00667390"/>
    <w:rsid w:val="00676253"/>
    <w:rsid w:val="0068385E"/>
    <w:rsid w:val="00692D38"/>
    <w:rsid w:val="006A571D"/>
    <w:rsid w:val="006B579B"/>
    <w:rsid w:val="006D14F2"/>
    <w:rsid w:val="006D73B5"/>
    <w:rsid w:val="00712E32"/>
    <w:rsid w:val="00731DE9"/>
    <w:rsid w:val="0073564B"/>
    <w:rsid w:val="0073709B"/>
    <w:rsid w:val="00740E14"/>
    <w:rsid w:val="00744D90"/>
    <w:rsid w:val="00747C4B"/>
    <w:rsid w:val="00753B98"/>
    <w:rsid w:val="007564D0"/>
    <w:rsid w:val="00766138"/>
    <w:rsid w:val="00767077"/>
    <w:rsid w:val="007879E1"/>
    <w:rsid w:val="007B5509"/>
    <w:rsid w:val="007D761C"/>
    <w:rsid w:val="007E4DF7"/>
    <w:rsid w:val="007E5A99"/>
    <w:rsid w:val="00805D3C"/>
    <w:rsid w:val="00815545"/>
    <w:rsid w:val="00821923"/>
    <w:rsid w:val="008314AD"/>
    <w:rsid w:val="0085133E"/>
    <w:rsid w:val="00851FAA"/>
    <w:rsid w:val="00861310"/>
    <w:rsid w:val="0087342E"/>
    <w:rsid w:val="00876667"/>
    <w:rsid w:val="0088106C"/>
    <w:rsid w:val="00885A76"/>
    <w:rsid w:val="00893B8A"/>
    <w:rsid w:val="008A366D"/>
    <w:rsid w:val="008A4457"/>
    <w:rsid w:val="008B31B6"/>
    <w:rsid w:val="008C046F"/>
    <w:rsid w:val="008C3F97"/>
    <w:rsid w:val="008C4300"/>
    <w:rsid w:val="008D6C14"/>
    <w:rsid w:val="008D7ABA"/>
    <w:rsid w:val="008E5C22"/>
    <w:rsid w:val="008F0870"/>
    <w:rsid w:val="009007A6"/>
    <w:rsid w:val="00916495"/>
    <w:rsid w:val="00920C95"/>
    <w:rsid w:val="00960FD5"/>
    <w:rsid w:val="0098255F"/>
    <w:rsid w:val="00983EB6"/>
    <w:rsid w:val="00993AA4"/>
    <w:rsid w:val="00993C4E"/>
    <w:rsid w:val="009A25D1"/>
    <w:rsid w:val="009B47AF"/>
    <w:rsid w:val="009F2FC1"/>
    <w:rsid w:val="00A00973"/>
    <w:rsid w:val="00A016D4"/>
    <w:rsid w:val="00A0492B"/>
    <w:rsid w:val="00A11233"/>
    <w:rsid w:val="00A205CD"/>
    <w:rsid w:val="00A34EEB"/>
    <w:rsid w:val="00A447A5"/>
    <w:rsid w:val="00A452FB"/>
    <w:rsid w:val="00A47157"/>
    <w:rsid w:val="00A501D9"/>
    <w:rsid w:val="00A50C00"/>
    <w:rsid w:val="00A5621A"/>
    <w:rsid w:val="00A65B62"/>
    <w:rsid w:val="00A81433"/>
    <w:rsid w:val="00A95C55"/>
    <w:rsid w:val="00AA7C78"/>
    <w:rsid w:val="00AB7682"/>
    <w:rsid w:val="00AC46BD"/>
    <w:rsid w:val="00AD71D2"/>
    <w:rsid w:val="00AF6BBD"/>
    <w:rsid w:val="00B01436"/>
    <w:rsid w:val="00B05DA9"/>
    <w:rsid w:val="00B06E67"/>
    <w:rsid w:val="00B31443"/>
    <w:rsid w:val="00B3721B"/>
    <w:rsid w:val="00B526EC"/>
    <w:rsid w:val="00B90C04"/>
    <w:rsid w:val="00B910EB"/>
    <w:rsid w:val="00BD61D1"/>
    <w:rsid w:val="00BE4415"/>
    <w:rsid w:val="00BE7592"/>
    <w:rsid w:val="00C14747"/>
    <w:rsid w:val="00C30E20"/>
    <w:rsid w:val="00C35B6F"/>
    <w:rsid w:val="00C524EC"/>
    <w:rsid w:val="00C839B9"/>
    <w:rsid w:val="00C8536F"/>
    <w:rsid w:val="00C90488"/>
    <w:rsid w:val="00C93026"/>
    <w:rsid w:val="00CB573C"/>
    <w:rsid w:val="00CC5CC3"/>
    <w:rsid w:val="00CE4CD3"/>
    <w:rsid w:val="00D01AEA"/>
    <w:rsid w:val="00D14722"/>
    <w:rsid w:val="00D20B41"/>
    <w:rsid w:val="00D250EB"/>
    <w:rsid w:val="00D31752"/>
    <w:rsid w:val="00D4524F"/>
    <w:rsid w:val="00D64C28"/>
    <w:rsid w:val="00D67F5D"/>
    <w:rsid w:val="00DA66F7"/>
    <w:rsid w:val="00DC7E12"/>
    <w:rsid w:val="00E108A1"/>
    <w:rsid w:val="00E476EA"/>
    <w:rsid w:val="00E52DEA"/>
    <w:rsid w:val="00E52DF5"/>
    <w:rsid w:val="00E703BC"/>
    <w:rsid w:val="00E77D48"/>
    <w:rsid w:val="00E827C6"/>
    <w:rsid w:val="00E838E2"/>
    <w:rsid w:val="00E86C72"/>
    <w:rsid w:val="00E97195"/>
    <w:rsid w:val="00EA0323"/>
    <w:rsid w:val="00EC1ECF"/>
    <w:rsid w:val="00ED102F"/>
    <w:rsid w:val="00EE0884"/>
    <w:rsid w:val="00EE13B1"/>
    <w:rsid w:val="00EE61E0"/>
    <w:rsid w:val="00EF4460"/>
    <w:rsid w:val="00EF70C1"/>
    <w:rsid w:val="00F22C97"/>
    <w:rsid w:val="00F23494"/>
    <w:rsid w:val="00F40215"/>
    <w:rsid w:val="00F4328A"/>
    <w:rsid w:val="00F46CB5"/>
    <w:rsid w:val="00F47D3E"/>
    <w:rsid w:val="00F522F8"/>
    <w:rsid w:val="00F56513"/>
    <w:rsid w:val="00F60DD4"/>
    <w:rsid w:val="00F73F31"/>
    <w:rsid w:val="00F83964"/>
    <w:rsid w:val="00F95444"/>
    <w:rsid w:val="00FA072B"/>
    <w:rsid w:val="00FA1E6A"/>
    <w:rsid w:val="00FB2470"/>
    <w:rsid w:val="00FB3734"/>
    <w:rsid w:val="00FC5200"/>
    <w:rsid w:val="00F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8D59"/>
  <w15:docId w15:val="{DA56E674-D124-4445-A31D-B9FE26D0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Пункт_4"/>
    <w:basedOn w:val="a"/>
    <w:link w:val="40"/>
    <w:uiPriority w:val="99"/>
    <w:rsid w:val="004D28C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customStyle="1" w:styleId="40">
    <w:name w:val="Пункт_4 Знак"/>
    <w:link w:val="4"/>
    <w:uiPriority w:val="99"/>
    <w:locked/>
    <w:rsid w:val="004D28C1"/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customStyle="1" w:styleId="1">
    <w:name w:val="Заголовок_1"/>
    <w:basedOn w:val="a"/>
    <w:uiPriority w:val="99"/>
    <w:locked/>
    <w:rsid w:val="0039642F"/>
    <w:pPr>
      <w:keepNext/>
      <w:keepLines/>
      <w:numPr>
        <w:numId w:val="2"/>
      </w:numPr>
      <w:suppressAutoHyphens/>
      <w:spacing w:before="36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sz w:val="36"/>
      <w:szCs w:val="28"/>
      <w:lang w:eastAsia="ru-RU"/>
    </w:rPr>
  </w:style>
  <w:style w:type="paragraph" w:customStyle="1" w:styleId="3">
    <w:name w:val="Пункт_3"/>
    <w:basedOn w:val="a"/>
    <w:uiPriority w:val="99"/>
    <w:rsid w:val="0039642F"/>
    <w:pPr>
      <w:numPr>
        <w:ilvl w:val="2"/>
        <w:numId w:val="2"/>
      </w:numPr>
      <w:tabs>
        <w:tab w:val="clear" w:pos="11346"/>
        <w:tab w:val="num" w:pos="4399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Пункт_2"/>
    <w:basedOn w:val="a"/>
    <w:uiPriority w:val="99"/>
    <w:rsid w:val="0039642F"/>
    <w:pPr>
      <w:numPr>
        <w:ilvl w:val="1"/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">
    <w:name w:val="Пункт_5"/>
    <w:basedOn w:val="3"/>
    <w:uiPriority w:val="99"/>
    <w:rsid w:val="0039642F"/>
    <w:pPr>
      <w:numPr>
        <w:ilvl w:val="4"/>
      </w:numPr>
      <w:tabs>
        <w:tab w:val="clear" w:pos="1704"/>
        <w:tab w:val="num" w:pos="1703"/>
      </w:tabs>
    </w:pPr>
  </w:style>
  <w:style w:type="paragraph" w:customStyle="1" w:styleId="20">
    <w:name w:val="Пункт_2_заглав"/>
    <w:basedOn w:val="2"/>
    <w:uiPriority w:val="99"/>
    <w:rsid w:val="0039642F"/>
    <w:pPr>
      <w:keepNext/>
      <w:spacing w:before="240" w:after="120"/>
      <w:outlineLvl w:val="1"/>
    </w:pPr>
    <w:rPr>
      <w:b/>
    </w:rPr>
  </w:style>
  <w:style w:type="paragraph" w:customStyle="1" w:styleId="ConsPlusTitle">
    <w:name w:val="ConsPlusTitle"/>
    <w:rsid w:val="001A75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4">
    <w:name w:val="List Paragraph"/>
    <w:basedOn w:val="a"/>
    <w:uiPriority w:val="34"/>
    <w:qFormat/>
    <w:rsid w:val="00815545"/>
    <w:pPr>
      <w:ind w:left="720"/>
      <w:contextualSpacing/>
    </w:pPr>
  </w:style>
  <w:style w:type="paragraph" w:customStyle="1" w:styleId="ConsPlusNormal">
    <w:name w:val="ConsPlusNormal"/>
    <w:rsid w:val="0064043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052659CF1602B12BD9D77C6AFD7F99C96DAD58F6A3B6F9FE440E4F5DFF35D7E559951DE977998132F35471902Ca3WDO" TargetMode="External"/><Relationship Id="rId18" Type="http://schemas.openxmlformats.org/officeDocument/2006/relationships/hyperlink" Target="consultantplus://offline/ref=14192EC36800BDCAB7C048C13139BEC661695BD216A4DC7A03A0170CEFEA0E7BB15BAF5D815F470F7A6AD27744C5ED9AF44579BC73552776M6RCL" TargetMode="External"/><Relationship Id="rId26" Type="http://schemas.openxmlformats.org/officeDocument/2006/relationships/hyperlink" Target="consultantplus://offline/ref=C6AABB998891D80DFA35BF30C5B83A7EA7A04E50FE340621A16866B9628ACB47B3B4CFF3A47D6E9CD25F202B54F45E7F367EECE8FAA593F7b4PBJ" TargetMode="External"/><Relationship Id="rId39" Type="http://schemas.openxmlformats.org/officeDocument/2006/relationships/hyperlink" Target="consultantplus://offline/ref=6A1754C023C7916167F2CFF3CAAC7AB824D1F6D1AE3B9D1D5DE9B9880E08B6D43B7AC5AC96191300ADA175C0FFB887DE1B6DF97163EF83FF2Ff2P" TargetMode="External"/><Relationship Id="rId21" Type="http://schemas.openxmlformats.org/officeDocument/2006/relationships/hyperlink" Target="consultantplus://offline/ref=90F4BF13D14AFF65375B640135D2765DFC6742756C4A5C6976AA9173D1769508FA4BED5A2A1B6761ECo7N" TargetMode="External"/><Relationship Id="rId34" Type="http://schemas.openxmlformats.org/officeDocument/2006/relationships/hyperlink" Target="consultantplus://offline/ref=798B257B49007426778AB57EFB6E4A99F00890D333094EE9EFF732506E39FD3608364889BAE1CFD5w4rCN" TargetMode="External"/><Relationship Id="rId42" Type="http://schemas.openxmlformats.org/officeDocument/2006/relationships/hyperlink" Target="consultantplus://offline/ref=C2AA4D2DBA122FB442B75CB0CBACC6652D41A34354CD0457583395B911D3A01B7B33BF5CEE78EAB9F88B946AA8E27D891621C13A5FC1B205qD01P" TargetMode="External"/><Relationship Id="rId7" Type="http://schemas.openxmlformats.org/officeDocument/2006/relationships/hyperlink" Target="consultantplus://offline/ref=C753924CBAB55246795B214311B428BCFD0408C483356AF620FE0525CD8C9250A0C49CD83532EC5D4C11EE702D8D111510B402C57BD6v7J5O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3CD36E0BE4EA71A817DE96A39598E2B04B1F9E877FDA43AD93DC1A0435D796D68DFC5468283B9965AB8027CD9C1530417E1A97C1DBC0201321c5O" TargetMode="External"/><Relationship Id="rId20" Type="http://schemas.openxmlformats.org/officeDocument/2006/relationships/hyperlink" Target="consultantplus://offline/ref=2C32B2CCB0BA8AF422B02D545EDD71FF9B32E577286DF6DE7A412A5331DE0112A3D38CC9EB6D9068F68DF8D586CFA4485CA11BE88CE23E8FuDb2L" TargetMode="External"/><Relationship Id="rId29" Type="http://schemas.openxmlformats.org/officeDocument/2006/relationships/hyperlink" Target="consultantplus://offline/ref=437A5222FA78FA86B16AA123C704FEC6A6092ECFA7C907E2A814C95C36B27A6394B3D23F07B17BF797515E22D056C36D8AAC3853BCFB8C48UE22O" TargetMode="External"/><Relationship Id="rId41" Type="http://schemas.openxmlformats.org/officeDocument/2006/relationships/hyperlink" Target="consultantplus://offline/ref=C2AA4D2DBA122FB442B75CB0CBACC6652D41A34354CD0457583395B911D3A01B7B33BF5CEE78EAB9F88B946AA8E27D891621C13A5FC1B205qD01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753924CBAB55246795B214311B428BCFD0408C483356AF620FE0525CD8C9250A0C49CD83634E9511B4BFE7464DA1D0911AF1CC265D57C96v2J9O" TargetMode="External"/><Relationship Id="rId11" Type="http://schemas.openxmlformats.org/officeDocument/2006/relationships/hyperlink" Target="consultantplus://offline/ref=9F10D0F27B943076DC16B534BD07FB48B5A750CFDE928A3C95A95467B8D72F441AA8EC66A507DB25F0AF28882B9D339B6FE9369ACF641903bAVFO" TargetMode="External"/><Relationship Id="rId24" Type="http://schemas.openxmlformats.org/officeDocument/2006/relationships/hyperlink" Target="consultantplus://offline/ref=4B307CCF8E4C7B2DE048DF14419985D903FC29D013E4FA523522CEAB4D44F7490E25D2C689C4BAFA4728E28F63959B996AB3DF6943EAD7CBd4M8J" TargetMode="External"/><Relationship Id="rId32" Type="http://schemas.openxmlformats.org/officeDocument/2006/relationships/hyperlink" Target="consultantplus://offline/ref=FF6CB0CCE742CC53859D7C28473C759093940608F38A9BD6CE7194CAD097E41DFEA0F6C2E2BDE72221E4B94044900E5F40923125843D47451251O" TargetMode="External"/><Relationship Id="rId37" Type="http://schemas.openxmlformats.org/officeDocument/2006/relationships/hyperlink" Target="consultantplus://offline/ref=F402BB91B8CE4353A223CC2DE5EF7BEC6A40E9B3A55152829ECB6B2F5299F397EDF2DE7691DA858CA93C3C099693367868E6880743B8TAEFK" TargetMode="External"/><Relationship Id="rId40" Type="http://schemas.openxmlformats.org/officeDocument/2006/relationships/hyperlink" Target="consultantplus://offline/ref=C2AA4D2DBA122FB442B75CB0CBACC6652D41A34354CD0457583395B911D3A01B7B33BF5CEE78EAB9F88B946AA8E27D891621C13A5FC1B205qD01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9D4E30875457AF3DBFD80DA81AC066671C81A4A452F073D96AB08BA03331DD20A00D7AEA640E90E535C95688B3FDEE821F6BEB9E72BA3D6BWBa5O" TargetMode="External"/><Relationship Id="rId23" Type="http://schemas.openxmlformats.org/officeDocument/2006/relationships/hyperlink" Target="consultantplus://offline/ref=4B307CCF8E4C7B2DE048DF14419985D900F42CD411EDFA523522CEAB4D44F7490E25D2C689C4B9F94428E28F63959B996AB3DF6943EAD7CBd4M8J" TargetMode="External"/><Relationship Id="rId28" Type="http://schemas.openxmlformats.org/officeDocument/2006/relationships/hyperlink" Target="consultantplus://offline/ref=23E26C7B774D56CA71AFA4ACEF68BB57337528512E8E81683CF793640CB6573D9705AE7905E5547E60928C7E319D4EB96169C834E8ABqA10N" TargetMode="External"/><Relationship Id="rId36" Type="http://schemas.openxmlformats.org/officeDocument/2006/relationships/hyperlink" Target="consultantplus://offline/ref=9E77B6B6493239759E03C4046152538419D69C1194397C9E2B0C5DA302337A24483C2BB0540EC7B52CEC546054BF95A9B4BDBC1CA238z2C9J" TargetMode="External"/><Relationship Id="rId10" Type="http://schemas.openxmlformats.org/officeDocument/2006/relationships/hyperlink" Target="consultantplus://offline/ref=9F486F8A07F3E616C5A72629F22B49439C591CD10C3AF49DA3F492A617CD1C1200D8546F0200B7194DA653C115D0C711FFBEBC8FF994B13DR8AAO" TargetMode="External"/><Relationship Id="rId19" Type="http://schemas.openxmlformats.org/officeDocument/2006/relationships/hyperlink" Target="consultantplus://offline/ref=24B74BAB028AAA889053F0B7EB767EF25FEA3679153E81268F7A1B9F3047FF8AECE9251F61A0BC1CBAB086681AFAD549CB2FF874318744DFh1YEL" TargetMode="External"/><Relationship Id="rId31" Type="http://schemas.openxmlformats.org/officeDocument/2006/relationships/hyperlink" Target="consultantplus://offline/ref=FF6CB0CCE742CC53859D7C28473C759093940608F38A9BD6CE7194CAD097E41DFEA0F6C4EBB6B07663BAE01308DB025C568E30251953O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A8EDCF0F845B744BF5BFF5E022C874F6C65C2A0F1F3934AF55BC1A778C606AD416706B95851F491967E8FCBDB4F7E25D2109DF66FE8D256S1FEO" TargetMode="External"/><Relationship Id="rId14" Type="http://schemas.openxmlformats.org/officeDocument/2006/relationships/hyperlink" Target="consultantplus://offline/ref=AFC4FF7EA52E22718E2126E2DC21C974FBF146F06051BD9F9A7CE0FB315998890BD954182EF1001AC3D4D8F35478086210973488E75F329Au6SDO" TargetMode="External"/><Relationship Id="rId22" Type="http://schemas.openxmlformats.org/officeDocument/2006/relationships/hyperlink" Target="consultantplus://offline/ref=90F4BF13D14AFF65375B640135D2765DFC6742756C4A5C6976AA9173D1769508FA4BED5A2A1B6761ECo7N" TargetMode="External"/><Relationship Id="rId27" Type="http://schemas.openxmlformats.org/officeDocument/2006/relationships/hyperlink" Target="consultantplus://offline/ref=6123A5961CC648E3F9404A2CF736DA68FE0C4ABD28541C2BA00B36951F37F430F995A199C50F0D29E590E84B27DE11922A83BCA50AAF7A2BNDN1J" TargetMode="External"/><Relationship Id="rId30" Type="http://schemas.openxmlformats.org/officeDocument/2006/relationships/hyperlink" Target="consultantplus://offline/ref=798B257B49007426778AB57EFB6E4A99F0089CD63C0C4EE9EFF732506E39FD3608364889BAE1CFD1w4rAN" TargetMode="External"/><Relationship Id="rId35" Type="http://schemas.openxmlformats.org/officeDocument/2006/relationships/hyperlink" Target="consultantplus://offline/ref=5AA491F9DD4B3789564B7FE9C4D65C3654524E8489BE829F3095A3DC0D6A0F6D4158BF7755E1017919A875DA1B32E0924AAC1196CDF9E2B0J" TargetMode="External"/><Relationship Id="rId43" Type="http://schemas.openxmlformats.org/officeDocument/2006/relationships/fontTable" Target="fontTable.xml"/><Relationship Id="rId8" Type="http://schemas.openxmlformats.org/officeDocument/2006/relationships/hyperlink" Target="consultantplus://offline/ref=1A8EDCF0F845B744BF5BFF5E022C874F6C65C2A0F1F3934AF55BC1A778C606AD416706B95B57F69FC5249FCF92187239D30B83F171EBSDFBO" TargetMode="External"/><Relationship Id="rId3" Type="http://schemas.openxmlformats.org/officeDocument/2006/relationships/styles" Target="styles.xml"/><Relationship Id="rId12" Type="http://schemas.openxmlformats.org/officeDocument/2006/relationships/hyperlink" Target="consultantplus://offline/ref=9F10D0F27B943076DC16B534BD07FB48B5A750CFDE928A3C95A95467B8D72F441AA8EC66A400DB29A7F5388C62CA3F876EF2289DD167b1V0O" TargetMode="External"/><Relationship Id="rId17" Type="http://schemas.openxmlformats.org/officeDocument/2006/relationships/hyperlink" Target="consultantplus://offline/ref=F662AC6D411D55AAC3294DFC2C3893169701BC27895D5654DD14A3690E47C6CB93F647267062A0BF1A1586E82B33DA36C5D8219358D443F1F9h4O" TargetMode="External"/><Relationship Id="rId25" Type="http://schemas.openxmlformats.org/officeDocument/2006/relationships/hyperlink" Target="consultantplus://offline/ref=C6AABB998891D80DFA35BF30C5B83A7EA7A04E50FE340621A16866B9628ACB47B3B4CFF3A47E6D9DD55F202B54F45E7F367EECE8FAA593F7b4PBJ" TargetMode="External"/><Relationship Id="rId33" Type="http://schemas.openxmlformats.org/officeDocument/2006/relationships/hyperlink" Target="consultantplus://offline/ref=798B257B49007426778AB57EFB6E4A99F1019BD4330C4EE9EFF732506E39FD3608364889BAE1CFD1w4r8N" TargetMode="External"/><Relationship Id="rId38" Type="http://schemas.openxmlformats.org/officeDocument/2006/relationships/hyperlink" Target="consultantplus://offline/ref=C44A30BE09417129BA2E80733EEE70DB8A10E0E1253E5575FAB4E0BB0BA07E0A26FE3796A5489C900DD7DB874425F3839B43495066F6SBI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CA16-384D-4BFA-941B-8660D547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16</Pages>
  <Words>7982</Words>
  <Characters>45502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Андрей</cp:lastModifiedBy>
  <cp:revision>166</cp:revision>
  <cp:lastPrinted>2018-08-13T11:00:00Z</cp:lastPrinted>
  <dcterms:created xsi:type="dcterms:W3CDTF">2018-08-13T07:39:00Z</dcterms:created>
  <dcterms:modified xsi:type="dcterms:W3CDTF">2020-11-13T17:52:00Z</dcterms:modified>
</cp:coreProperties>
</file>