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1288" w:rsidRPr="00E11288" w:rsidRDefault="00FA61A6" w:rsidP="00FA61A6">
      <w:pPr>
        <w:jc w:val="both"/>
        <w:rPr>
          <w:lang w:val="en-US"/>
        </w:rPr>
      </w:pPr>
      <w:r>
        <w:rPr>
          <w:lang w:val="en-US"/>
        </w:rPr>
        <w:t xml:space="preserve">1. </w:t>
      </w:r>
      <w:r w:rsidR="00E11288" w:rsidRPr="00E11288">
        <w:rPr>
          <w:lang w:val="en-US"/>
        </w:rPr>
        <w:t>You have a server named Server 1 that runs Windows Server 2016 and has the Hyper-V server role installed.</w:t>
      </w:r>
    </w:p>
    <w:p w:rsidR="00E11288" w:rsidRPr="00E11288" w:rsidRDefault="00E11288" w:rsidP="00FA61A6">
      <w:pPr>
        <w:jc w:val="both"/>
        <w:rPr>
          <w:lang w:val="en-US"/>
        </w:rPr>
      </w:pPr>
      <w:r w:rsidRPr="00E11288">
        <w:rPr>
          <w:lang w:val="en-US"/>
        </w:rPr>
        <w:t>On Server1, you plan to create a virtual machine named VM1.</w:t>
      </w:r>
    </w:p>
    <w:p w:rsidR="00E11288" w:rsidRPr="00E11288" w:rsidRDefault="00E11288" w:rsidP="00FA61A6">
      <w:pPr>
        <w:jc w:val="both"/>
        <w:rPr>
          <w:lang w:val="en-US"/>
        </w:rPr>
      </w:pPr>
      <w:r w:rsidRPr="00E11288">
        <w:rPr>
          <w:lang w:val="en-US"/>
        </w:rPr>
        <w:t>You need to ensure that you can start VM1 from the network.</w:t>
      </w:r>
    </w:p>
    <w:p w:rsidR="00E11288" w:rsidRPr="00E11288" w:rsidRDefault="00E11288" w:rsidP="00FA61A6">
      <w:pPr>
        <w:jc w:val="both"/>
        <w:rPr>
          <w:lang w:val="en-US"/>
        </w:rPr>
      </w:pPr>
      <w:r w:rsidRPr="00E11288">
        <w:rPr>
          <w:lang w:val="en-US"/>
        </w:rPr>
        <w:t>What are two possible ways to achieve the goal? Each correct answer presents a complete solution.</w:t>
      </w:r>
      <w:r w:rsidR="00FA61A6">
        <w:rPr>
          <w:lang w:val="en-US"/>
        </w:rPr>
        <w:t xml:space="preserve"> </w:t>
      </w:r>
    </w:p>
    <w:p w:rsidR="00E11288" w:rsidRDefault="00E11288" w:rsidP="00FA61A6">
      <w:pPr>
        <w:jc w:val="both"/>
        <w:rPr>
          <w:lang w:val="en-US"/>
        </w:rPr>
      </w:pPr>
      <w:r w:rsidRPr="00E11288">
        <w:rPr>
          <w:lang w:val="en-US"/>
        </w:rPr>
        <w:t xml:space="preserve">A. Create a generation 2 virtual machine. </w:t>
      </w:r>
    </w:p>
    <w:p w:rsidR="00E11288" w:rsidRDefault="00E11288" w:rsidP="00FA61A6">
      <w:pPr>
        <w:jc w:val="both"/>
        <w:rPr>
          <w:lang w:val="en-US"/>
        </w:rPr>
      </w:pPr>
      <w:r w:rsidRPr="00E11288">
        <w:rPr>
          <w:lang w:val="en-US"/>
        </w:rPr>
        <w:t>B. Create a generation 1 virtual machine and run the Enable-</w:t>
      </w:r>
      <w:proofErr w:type="spellStart"/>
      <w:r w:rsidRPr="00E11288">
        <w:rPr>
          <w:lang w:val="en-US"/>
        </w:rPr>
        <w:t>NetAdapterPackageDirect</w:t>
      </w:r>
      <w:proofErr w:type="spellEnd"/>
      <w:r w:rsidRPr="00E11288">
        <w:rPr>
          <w:lang w:val="en-US"/>
        </w:rPr>
        <w:t xml:space="preserve"> </w:t>
      </w:r>
      <w:proofErr w:type="spellStart"/>
      <w:r w:rsidRPr="00E11288">
        <w:rPr>
          <w:lang w:val="en-US"/>
        </w:rPr>
        <w:t>cmdlet</w:t>
      </w:r>
      <w:proofErr w:type="spellEnd"/>
      <w:r w:rsidRPr="00E11288">
        <w:rPr>
          <w:lang w:val="en-US"/>
        </w:rPr>
        <w:t xml:space="preserve">. </w:t>
      </w:r>
    </w:p>
    <w:p w:rsidR="00E11288" w:rsidRDefault="00E11288" w:rsidP="00FA61A6">
      <w:pPr>
        <w:jc w:val="both"/>
        <w:rPr>
          <w:lang w:val="en-US"/>
        </w:rPr>
      </w:pPr>
      <w:r w:rsidRPr="00E11288">
        <w:rPr>
          <w:lang w:val="en-US"/>
        </w:rPr>
        <w:t xml:space="preserve">C. Create a generation 1 virtual machine that has a legacy network adapter. </w:t>
      </w:r>
    </w:p>
    <w:p w:rsidR="00E11288" w:rsidRDefault="00E11288" w:rsidP="00FA61A6">
      <w:pPr>
        <w:jc w:val="both"/>
        <w:rPr>
          <w:lang w:val="en-US"/>
        </w:rPr>
      </w:pPr>
      <w:r w:rsidRPr="00E11288">
        <w:rPr>
          <w:lang w:val="en-US"/>
        </w:rPr>
        <w:t>D. Create a generation 1 virtual machine and configure a single root I/O virtualization (SRV-IO) interface for the network adapter.</w:t>
      </w:r>
    </w:p>
    <w:p w:rsidR="00E11288" w:rsidRDefault="00E11288" w:rsidP="00610F9E">
      <w:pPr>
        <w:jc w:val="both"/>
        <w:rPr>
          <w:lang w:val="en-US"/>
        </w:rPr>
      </w:pPr>
    </w:p>
    <w:p w:rsidR="00FA61A6" w:rsidRPr="00FA61A6" w:rsidRDefault="00FA61A6" w:rsidP="00FA61A6">
      <w:pPr>
        <w:jc w:val="both"/>
        <w:rPr>
          <w:lang w:val="en-US"/>
        </w:rPr>
      </w:pPr>
      <w:r>
        <w:rPr>
          <w:lang w:val="en-US"/>
        </w:rPr>
        <w:t xml:space="preserve">2. </w:t>
      </w:r>
      <w:r w:rsidRPr="00FA61A6">
        <w:rPr>
          <w:lang w:val="en-US"/>
        </w:rPr>
        <w:t>You have a Hyper-V host named Server1 that runs Windows Server 2016.</w:t>
      </w:r>
    </w:p>
    <w:p w:rsidR="00FA61A6" w:rsidRPr="00FA61A6" w:rsidRDefault="00FA61A6" w:rsidP="00FA61A6">
      <w:pPr>
        <w:jc w:val="both"/>
        <w:rPr>
          <w:lang w:val="en-US"/>
        </w:rPr>
      </w:pPr>
      <w:r w:rsidRPr="00FA61A6">
        <w:rPr>
          <w:lang w:val="en-US"/>
        </w:rPr>
        <w:t>Server1 has a dynamically expanding virtual hard disk (VHD) file that is 900 GB The VHD contains 400 GB of free space.</w:t>
      </w:r>
    </w:p>
    <w:p w:rsidR="00FA61A6" w:rsidRPr="00FA61A6" w:rsidRDefault="00FA61A6" w:rsidP="00FA61A6">
      <w:pPr>
        <w:jc w:val="both"/>
        <w:rPr>
          <w:lang w:val="en-US"/>
        </w:rPr>
      </w:pPr>
      <w:r w:rsidRPr="00FA61A6">
        <w:rPr>
          <w:lang w:val="en-US"/>
        </w:rPr>
        <w:t>You need to reduce the amount of disk space used by the VHD.</w:t>
      </w:r>
    </w:p>
    <w:p w:rsidR="00FA61A6" w:rsidRPr="00FA61A6" w:rsidRDefault="00FA61A6" w:rsidP="00FA61A6">
      <w:pPr>
        <w:jc w:val="both"/>
        <w:rPr>
          <w:lang w:val="en-US"/>
        </w:rPr>
      </w:pPr>
      <w:r w:rsidRPr="00FA61A6">
        <w:rPr>
          <w:lang w:val="en-US"/>
        </w:rPr>
        <w:t>What should you run?</w:t>
      </w:r>
    </w:p>
    <w:p w:rsidR="00FA61A6" w:rsidRDefault="00FA61A6" w:rsidP="00FA61A6">
      <w:pPr>
        <w:jc w:val="both"/>
        <w:rPr>
          <w:lang w:val="en-US"/>
        </w:rPr>
      </w:pPr>
      <w:r w:rsidRPr="00FA61A6">
        <w:rPr>
          <w:lang w:val="en-US"/>
        </w:rPr>
        <w:t xml:space="preserve">A. the Mount-VHD </w:t>
      </w:r>
      <w:proofErr w:type="spellStart"/>
      <w:r w:rsidRPr="00FA61A6">
        <w:rPr>
          <w:lang w:val="en-US"/>
        </w:rPr>
        <w:t>cmdlet</w:t>
      </w:r>
      <w:proofErr w:type="spellEnd"/>
      <w:r w:rsidRPr="00FA61A6">
        <w:rPr>
          <w:lang w:val="en-US"/>
        </w:rPr>
        <w:t xml:space="preserve"> </w:t>
      </w:r>
    </w:p>
    <w:p w:rsidR="00FA61A6" w:rsidRDefault="00FA61A6" w:rsidP="00FA61A6">
      <w:pPr>
        <w:jc w:val="both"/>
        <w:rPr>
          <w:lang w:val="en-US"/>
        </w:rPr>
      </w:pPr>
      <w:r w:rsidRPr="00FA61A6">
        <w:rPr>
          <w:lang w:val="en-US"/>
        </w:rPr>
        <w:t xml:space="preserve">B. the </w:t>
      </w:r>
      <w:proofErr w:type="spellStart"/>
      <w:r w:rsidRPr="00FA61A6">
        <w:rPr>
          <w:lang w:val="en-US"/>
        </w:rPr>
        <w:t>Diskpart</w:t>
      </w:r>
      <w:proofErr w:type="spellEnd"/>
      <w:r w:rsidRPr="00FA61A6">
        <w:rPr>
          <w:lang w:val="en-US"/>
        </w:rPr>
        <w:t xml:space="preserve"> command </w:t>
      </w:r>
    </w:p>
    <w:p w:rsidR="00FA61A6" w:rsidRDefault="00FA61A6" w:rsidP="00FA61A6">
      <w:pPr>
        <w:jc w:val="both"/>
        <w:rPr>
          <w:lang w:val="en-US"/>
        </w:rPr>
      </w:pPr>
      <w:r w:rsidRPr="00FA61A6">
        <w:rPr>
          <w:lang w:val="en-US"/>
        </w:rPr>
        <w:t xml:space="preserve">C. the Set-VHD </w:t>
      </w:r>
      <w:proofErr w:type="spellStart"/>
      <w:r w:rsidRPr="00FA61A6">
        <w:rPr>
          <w:lang w:val="en-US"/>
        </w:rPr>
        <w:t>cmdlet</w:t>
      </w:r>
      <w:proofErr w:type="spellEnd"/>
      <w:r w:rsidRPr="00FA61A6">
        <w:rPr>
          <w:lang w:val="en-US"/>
        </w:rPr>
        <w:t xml:space="preserve"> </w:t>
      </w:r>
    </w:p>
    <w:p w:rsidR="00FA61A6" w:rsidRDefault="00FA61A6" w:rsidP="00FA61A6">
      <w:pPr>
        <w:jc w:val="both"/>
        <w:rPr>
          <w:lang w:val="en-US"/>
        </w:rPr>
      </w:pPr>
      <w:r w:rsidRPr="00FA61A6">
        <w:rPr>
          <w:lang w:val="en-US"/>
        </w:rPr>
        <w:t xml:space="preserve">D. the Set-VM </w:t>
      </w:r>
      <w:proofErr w:type="spellStart"/>
      <w:r w:rsidRPr="00FA61A6">
        <w:rPr>
          <w:lang w:val="en-US"/>
        </w:rPr>
        <w:t>cmdlet</w:t>
      </w:r>
      <w:proofErr w:type="spellEnd"/>
      <w:r w:rsidRPr="00FA61A6">
        <w:rPr>
          <w:lang w:val="en-US"/>
        </w:rPr>
        <w:t xml:space="preserve"> </w:t>
      </w:r>
    </w:p>
    <w:p w:rsidR="00FA61A6" w:rsidRDefault="00FA61A6" w:rsidP="00FA61A6">
      <w:pPr>
        <w:jc w:val="both"/>
        <w:rPr>
          <w:lang w:val="en-US"/>
        </w:rPr>
      </w:pPr>
      <w:r w:rsidRPr="00FA61A6">
        <w:rPr>
          <w:lang w:val="en-US"/>
        </w:rPr>
        <w:t>E. the Set-</w:t>
      </w:r>
      <w:proofErr w:type="spellStart"/>
      <w:r w:rsidRPr="00FA61A6">
        <w:rPr>
          <w:lang w:val="en-US"/>
        </w:rPr>
        <w:t>VMHost</w:t>
      </w:r>
      <w:proofErr w:type="spellEnd"/>
      <w:r w:rsidRPr="00FA61A6">
        <w:rPr>
          <w:lang w:val="en-US"/>
        </w:rPr>
        <w:t xml:space="preserve"> </w:t>
      </w:r>
      <w:proofErr w:type="spellStart"/>
      <w:r w:rsidRPr="00FA61A6">
        <w:rPr>
          <w:lang w:val="en-US"/>
        </w:rPr>
        <w:t>cmdlet</w:t>
      </w:r>
      <w:proofErr w:type="spellEnd"/>
      <w:r w:rsidRPr="00FA61A6">
        <w:rPr>
          <w:lang w:val="en-US"/>
        </w:rPr>
        <w:t xml:space="preserve"> </w:t>
      </w:r>
    </w:p>
    <w:p w:rsidR="00FA61A6" w:rsidRDefault="00FA61A6" w:rsidP="00FA61A6">
      <w:pPr>
        <w:jc w:val="both"/>
        <w:rPr>
          <w:lang w:val="en-US"/>
        </w:rPr>
      </w:pPr>
      <w:r w:rsidRPr="00FA61A6">
        <w:rPr>
          <w:lang w:val="en-US"/>
        </w:rPr>
        <w:t>F. the Set-</w:t>
      </w:r>
      <w:proofErr w:type="spellStart"/>
      <w:r w:rsidRPr="00FA61A6">
        <w:rPr>
          <w:lang w:val="en-US"/>
        </w:rPr>
        <w:t>VMProcessor</w:t>
      </w:r>
      <w:proofErr w:type="spellEnd"/>
      <w:r w:rsidRPr="00FA61A6">
        <w:rPr>
          <w:lang w:val="en-US"/>
        </w:rPr>
        <w:t xml:space="preserve"> </w:t>
      </w:r>
      <w:proofErr w:type="spellStart"/>
      <w:r w:rsidRPr="00FA61A6">
        <w:rPr>
          <w:lang w:val="en-US"/>
        </w:rPr>
        <w:t>cmdlet</w:t>
      </w:r>
      <w:proofErr w:type="spellEnd"/>
      <w:r w:rsidRPr="00FA61A6">
        <w:rPr>
          <w:lang w:val="en-US"/>
        </w:rPr>
        <w:t xml:space="preserve"> </w:t>
      </w:r>
    </w:p>
    <w:p w:rsidR="00FA61A6" w:rsidRDefault="00FA61A6" w:rsidP="00FA61A6">
      <w:pPr>
        <w:jc w:val="both"/>
        <w:rPr>
          <w:lang w:val="en-US"/>
        </w:rPr>
      </w:pPr>
      <w:r w:rsidRPr="00FA61A6">
        <w:rPr>
          <w:lang w:val="en-US"/>
        </w:rPr>
        <w:t>G. the Install-</w:t>
      </w:r>
      <w:proofErr w:type="spellStart"/>
      <w:r w:rsidRPr="00FA61A6">
        <w:rPr>
          <w:lang w:val="en-US"/>
        </w:rPr>
        <w:t>WindowsFeature</w:t>
      </w:r>
      <w:proofErr w:type="spellEnd"/>
      <w:r w:rsidRPr="00FA61A6">
        <w:rPr>
          <w:lang w:val="en-US"/>
        </w:rPr>
        <w:t xml:space="preserve"> </w:t>
      </w:r>
      <w:proofErr w:type="spellStart"/>
      <w:r w:rsidRPr="00FA61A6">
        <w:rPr>
          <w:lang w:val="en-US"/>
        </w:rPr>
        <w:t>cmdlet</w:t>
      </w:r>
      <w:proofErr w:type="spellEnd"/>
      <w:r w:rsidRPr="00FA61A6">
        <w:rPr>
          <w:lang w:val="en-US"/>
        </w:rPr>
        <w:t xml:space="preserve"> </w:t>
      </w:r>
    </w:p>
    <w:p w:rsidR="00FA61A6" w:rsidRDefault="00FA61A6" w:rsidP="00FA61A6">
      <w:pPr>
        <w:jc w:val="both"/>
        <w:rPr>
          <w:lang w:val="en-US"/>
        </w:rPr>
      </w:pPr>
      <w:r w:rsidRPr="00FA61A6">
        <w:rPr>
          <w:lang w:val="en-US"/>
        </w:rPr>
        <w:t xml:space="preserve">H. the Optimize-VHD </w:t>
      </w:r>
      <w:proofErr w:type="spellStart"/>
      <w:r w:rsidRPr="00FA61A6">
        <w:rPr>
          <w:lang w:val="en-US"/>
        </w:rPr>
        <w:t>cmdlet</w:t>
      </w:r>
      <w:proofErr w:type="spellEnd"/>
    </w:p>
    <w:p w:rsidR="00FA61A6" w:rsidRDefault="00FA61A6" w:rsidP="00610F9E">
      <w:pPr>
        <w:jc w:val="both"/>
        <w:rPr>
          <w:lang w:val="en-US"/>
        </w:rPr>
      </w:pPr>
    </w:p>
    <w:p w:rsidR="00FA61A6" w:rsidRPr="00FA61A6" w:rsidRDefault="00FA61A6" w:rsidP="00FA61A6">
      <w:pPr>
        <w:jc w:val="both"/>
        <w:rPr>
          <w:lang w:val="en-US"/>
        </w:rPr>
      </w:pPr>
      <w:r>
        <w:rPr>
          <w:lang w:val="en-US"/>
        </w:rPr>
        <w:t xml:space="preserve">3. </w:t>
      </w:r>
      <w:r w:rsidRPr="00FA61A6">
        <w:rPr>
          <w:lang w:val="en-US"/>
        </w:rPr>
        <w:t xml:space="preserve">You have a </w:t>
      </w:r>
      <w:proofErr w:type="spellStart"/>
      <w:r w:rsidRPr="00FA61A6">
        <w:rPr>
          <w:lang w:val="en-US"/>
        </w:rPr>
        <w:t>Nano</w:t>
      </w:r>
      <w:proofErr w:type="spellEnd"/>
      <w:r w:rsidRPr="00FA61A6">
        <w:rPr>
          <w:lang w:val="en-US"/>
        </w:rPr>
        <w:t xml:space="preserve"> Server named Nano1.</w:t>
      </w:r>
    </w:p>
    <w:p w:rsidR="00FA61A6" w:rsidRPr="00FA61A6" w:rsidRDefault="00FA61A6" w:rsidP="00FA61A6">
      <w:pPr>
        <w:jc w:val="both"/>
        <w:rPr>
          <w:lang w:val="en-US"/>
        </w:rPr>
      </w:pPr>
      <w:r w:rsidRPr="00FA61A6">
        <w:rPr>
          <w:lang w:val="en-US"/>
        </w:rPr>
        <w:t xml:space="preserve">Which </w:t>
      </w:r>
      <w:proofErr w:type="spellStart"/>
      <w:r w:rsidRPr="00FA61A6">
        <w:rPr>
          <w:lang w:val="en-US"/>
        </w:rPr>
        <w:t>cmdlet</w:t>
      </w:r>
      <w:proofErr w:type="spellEnd"/>
      <w:r w:rsidRPr="00FA61A6">
        <w:rPr>
          <w:lang w:val="en-US"/>
        </w:rPr>
        <w:t xml:space="preserve"> should you use to identify whether the DNS Server role </w:t>
      </w:r>
      <w:proofErr w:type="gramStart"/>
      <w:r w:rsidRPr="00FA61A6">
        <w:rPr>
          <w:lang w:val="en-US"/>
        </w:rPr>
        <w:t>is installed</w:t>
      </w:r>
      <w:proofErr w:type="gramEnd"/>
      <w:r w:rsidRPr="00FA61A6">
        <w:rPr>
          <w:lang w:val="en-US"/>
        </w:rPr>
        <w:t xml:space="preserve"> on Nano1?</w:t>
      </w:r>
    </w:p>
    <w:p w:rsidR="00FA61A6" w:rsidRDefault="00FA61A6" w:rsidP="00FA61A6">
      <w:pPr>
        <w:jc w:val="both"/>
        <w:rPr>
          <w:lang w:val="en-US"/>
        </w:rPr>
      </w:pPr>
      <w:r w:rsidRPr="00FA61A6">
        <w:rPr>
          <w:lang w:val="en-US"/>
        </w:rPr>
        <w:t>A. Find-</w:t>
      </w:r>
      <w:proofErr w:type="spellStart"/>
      <w:r w:rsidRPr="00FA61A6">
        <w:rPr>
          <w:lang w:val="en-US"/>
        </w:rPr>
        <w:t>NanoServerPackage</w:t>
      </w:r>
      <w:proofErr w:type="spellEnd"/>
      <w:r w:rsidRPr="00FA61A6">
        <w:rPr>
          <w:lang w:val="en-US"/>
        </w:rPr>
        <w:t xml:space="preserve"> </w:t>
      </w:r>
    </w:p>
    <w:p w:rsidR="00FA61A6" w:rsidRDefault="00FA61A6" w:rsidP="00FA61A6">
      <w:pPr>
        <w:jc w:val="both"/>
        <w:rPr>
          <w:lang w:val="en-US"/>
        </w:rPr>
      </w:pPr>
      <w:r w:rsidRPr="00FA61A6">
        <w:rPr>
          <w:lang w:val="en-US"/>
        </w:rPr>
        <w:t xml:space="preserve">B. Get-Package </w:t>
      </w:r>
    </w:p>
    <w:p w:rsidR="00FA61A6" w:rsidRDefault="00FA61A6" w:rsidP="00FA61A6">
      <w:pPr>
        <w:jc w:val="both"/>
        <w:rPr>
          <w:lang w:val="en-US"/>
        </w:rPr>
      </w:pPr>
      <w:r w:rsidRPr="00FA61A6">
        <w:rPr>
          <w:lang w:val="en-US"/>
        </w:rPr>
        <w:t xml:space="preserve">C. Find-Package </w:t>
      </w:r>
    </w:p>
    <w:p w:rsidR="00FA61A6" w:rsidRDefault="00FA61A6" w:rsidP="00FA61A6">
      <w:pPr>
        <w:jc w:val="both"/>
        <w:rPr>
          <w:lang w:val="en-US"/>
        </w:rPr>
      </w:pPr>
      <w:r w:rsidRPr="00FA61A6">
        <w:rPr>
          <w:lang w:val="en-US"/>
        </w:rPr>
        <w:t>D. Get-</w:t>
      </w:r>
      <w:proofErr w:type="spellStart"/>
      <w:r w:rsidRPr="00FA61A6">
        <w:rPr>
          <w:lang w:val="en-US"/>
        </w:rPr>
        <w:t>WindowsOptionalFeature</w:t>
      </w:r>
      <w:proofErr w:type="spellEnd"/>
    </w:p>
    <w:p w:rsidR="00FA61A6" w:rsidRDefault="00FA61A6" w:rsidP="00610F9E">
      <w:pPr>
        <w:jc w:val="both"/>
        <w:rPr>
          <w:lang w:val="en-US"/>
        </w:rPr>
      </w:pPr>
    </w:p>
    <w:p w:rsidR="00FA61A6" w:rsidRPr="00FA61A6" w:rsidRDefault="00FA61A6" w:rsidP="00FA61A6">
      <w:pPr>
        <w:jc w:val="both"/>
        <w:rPr>
          <w:lang w:val="en-US"/>
        </w:rPr>
      </w:pPr>
      <w:r>
        <w:rPr>
          <w:lang w:val="en-US"/>
        </w:rPr>
        <w:t xml:space="preserve">4. </w:t>
      </w:r>
      <w:r w:rsidRPr="00FA61A6">
        <w:rPr>
          <w:lang w:val="en-US"/>
        </w:rPr>
        <w:t>You have a server named Server1 that runs Windows Server 2016.</w:t>
      </w:r>
    </w:p>
    <w:p w:rsidR="00FA61A6" w:rsidRPr="00FA61A6" w:rsidRDefault="00FA61A6" w:rsidP="00FA61A6">
      <w:pPr>
        <w:jc w:val="both"/>
        <w:rPr>
          <w:lang w:val="en-US"/>
        </w:rPr>
      </w:pPr>
      <w:r w:rsidRPr="00FA61A6">
        <w:rPr>
          <w:lang w:val="en-US"/>
        </w:rPr>
        <w:lastRenderedPageBreak/>
        <w:t>You need to configure Server1 as a multitenant RAS Gateway.</w:t>
      </w:r>
    </w:p>
    <w:p w:rsidR="00FA61A6" w:rsidRPr="00FA61A6" w:rsidRDefault="00FA61A6" w:rsidP="00FA61A6">
      <w:pPr>
        <w:jc w:val="both"/>
        <w:rPr>
          <w:lang w:val="en-US"/>
        </w:rPr>
      </w:pPr>
      <w:r w:rsidRPr="00FA61A6">
        <w:rPr>
          <w:lang w:val="en-US"/>
        </w:rPr>
        <w:t>What should you install on Server1?</w:t>
      </w:r>
    </w:p>
    <w:p w:rsidR="00FA61A6" w:rsidRDefault="00FA61A6" w:rsidP="00FA61A6">
      <w:pPr>
        <w:jc w:val="both"/>
        <w:rPr>
          <w:lang w:val="en-US"/>
        </w:rPr>
      </w:pPr>
      <w:r w:rsidRPr="00FA61A6">
        <w:rPr>
          <w:lang w:val="en-US"/>
        </w:rPr>
        <w:t xml:space="preserve">A. the Network Policy and Access Services server role </w:t>
      </w:r>
    </w:p>
    <w:p w:rsidR="00FA61A6" w:rsidRDefault="00FA61A6" w:rsidP="00FA61A6">
      <w:pPr>
        <w:jc w:val="both"/>
        <w:rPr>
          <w:lang w:val="en-US"/>
        </w:rPr>
      </w:pPr>
      <w:r w:rsidRPr="00FA61A6">
        <w:rPr>
          <w:lang w:val="en-US"/>
        </w:rPr>
        <w:t xml:space="preserve">B. the Remote Access server rote </w:t>
      </w:r>
    </w:p>
    <w:p w:rsidR="00FA61A6" w:rsidRDefault="00FA61A6" w:rsidP="00FA61A6">
      <w:pPr>
        <w:jc w:val="both"/>
        <w:rPr>
          <w:lang w:val="en-US"/>
        </w:rPr>
      </w:pPr>
      <w:r w:rsidRPr="00FA61A6">
        <w:rPr>
          <w:lang w:val="en-US"/>
        </w:rPr>
        <w:t xml:space="preserve">C. the Data Center Bridging feature </w:t>
      </w:r>
    </w:p>
    <w:p w:rsidR="00FA61A6" w:rsidRDefault="00FA61A6" w:rsidP="00FA61A6">
      <w:pPr>
        <w:jc w:val="both"/>
        <w:rPr>
          <w:lang w:val="en-US"/>
        </w:rPr>
      </w:pPr>
      <w:r w:rsidRPr="00FA61A6">
        <w:rPr>
          <w:lang w:val="en-US"/>
        </w:rPr>
        <w:t>D. the Network Controller server role</w:t>
      </w:r>
    </w:p>
    <w:p w:rsidR="00FA61A6" w:rsidRDefault="00FA61A6" w:rsidP="00FA61A6">
      <w:pPr>
        <w:jc w:val="both"/>
        <w:rPr>
          <w:lang w:val="en-US"/>
        </w:rPr>
      </w:pPr>
    </w:p>
    <w:p w:rsidR="00931FCF" w:rsidRPr="00931FCF" w:rsidRDefault="006F2AE7" w:rsidP="00610F9E">
      <w:pPr>
        <w:jc w:val="both"/>
        <w:rPr>
          <w:rFonts w:ascii="Times New Roman" w:hAnsi="Times New Roman" w:cs="Times New Roman"/>
        </w:rPr>
      </w:pPr>
      <w:r>
        <w:rPr>
          <w:lang w:val="en-US"/>
        </w:rPr>
        <w:t>5</w:t>
      </w:r>
      <w:r w:rsidR="00931FCF">
        <w:rPr>
          <w:lang w:val="en-US"/>
        </w:rPr>
        <w:t xml:space="preserve">. </w:t>
      </w:r>
      <w:r w:rsidR="00931FCF" w:rsidRPr="00931FCF">
        <w:rPr>
          <w:lang w:val="en-US"/>
        </w:rPr>
        <w:t xml:space="preserve">Your network contains a Hyper-V host named Server1 that runs Windows Server 2012 R2. Server1 hosts a virtual machine named VM1 that runs Windows Server 2012 R2. You take a snapshot of VM1, and then you install an application on VM1. You verify that the application runs properly. You need to ensure that the current state of VM1 is contained in a single virtual hard disk file. The solution must minimize the amount of downtime on VM1. </w:t>
      </w:r>
      <w:proofErr w:type="spellStart"/>
      <w:r w:rsidR="00931FCF" w:rsidRPr="00931FCF">
        <w:t>What</w:t>
      </w:r>
      <w:proofErr w:type="spellEnd"/>
      <w:r w:rsidR="00931FCF" w:rsidRPr="00931FCF">
        <w:t xml:space="preserve"> </w:t>
      </w:r>
      <w:proofErr w:type="spellStart"/>
      <w:r w:rsidR="00931FCF" w:rsidRPr="00931FCF">
        <w:t>should</w:t>
      </w:r>
      <w:proofErr w:type="spellEnd"/>
      <w:r w:rsidR="00931FCF" w:rsidRPr="00931FCF">
        <w:t xml:space="preserve"> </w:t>
      </w:r>
      <w:proofErr w:type="spellStart"/>
      <w:r w:rsidR="00931FCF" w:rsidRPr="00931FCF">
        <w:t>you</w:t>
      </w:r>
      <w:proofErr w:type="spellEnd"/>
      <w:r w:rsidR="00931FCF" w:rsidRPr="00931FCF">
        <w:t xml:space="preserve"> </w:t>
      </w:r>
      <w:proofErr w:type="spellStart"/>
      <w:r w:rsidR="00931FCF" w:rsidRPr="00931FCF">
        <w:t>do</w:t>
      </w:r>
      <w:proofErr w:type="spellEnd"/>
      <w:r w:rsidR="00931FCF" w:rsidRPr="00931FCF">
        <w:t>?</w:t>
      </w:r>
    </w:p>
    <w:tbl>
      <w:tblPr>
        <w:tblW w:w="0" w:type="auto"/>
        <w:tblLayout w:type="fixed"/>
        <w:tblCellMar>
          <w:left w:w="0" w:type="dxa"/>
          <w:right w:w="0" w:type="dxa"/>
        </w:tblCellMar>
        <w:tblLook w:val="0000" w:firstRow="0" w:lastRow="0" w:firstColumn="0" w:lastColumn="0" w:noHBand="0" w:noVBand="0"/>
      </w:tblPr>
      <w:tblGrid>
        <w:gridCol w:w="360"/>
        <w:gridCol w:w="15945"/>
      </w:tblGrid>
      <w:tr w:rsidR="00931FCF" w:rsidRPr="00806E92">
        <w:tc>
          <w:tcPr>
            <w:tcW w:w="360" w:type="dxa"/>
            <w:tcBorders>
              <w:top w:val="nil"/>
              <w:left w:val="nil"/>
              <w:bottom w:val="nil"/>
              <w:right w:val="nil"/>
            </w:tcBorders>
            <w:vAlign w:val="center"/>
          </w:tcPr>
          <w:p w:rsidR="00931FCF" w:rsidRPr="00931FCF" w:rsidRDefault="00931FCF" w:rsidP="00610F9E">
            <w:pPr>
              <w:jc w:val="both"/>
              <w:rPr>
                <w:rFonts w:ascii="Times New Roman" w:hAnsi="Times New Roman" w:cs="Times New Roman"/>
              </w:rPr>
            </w:pPr>
            <w:r w:rsidRPr="00931FCF">
              <w:t>A.</w:t>
            </w:r>
          </w:p>
        </w:tc>
        <w:tc>
          <w:tcPr>
            <w:tcW w:w="15945" w:type="dxa"/>
            <w:tcBorders>
              <w:top w:val="nil"/>
              <w:left w:val="nil"/>
              <w:bottom w:val="nil"/>
              <w:right w:val="nil"/>
            </w:tcBorders>
            <w:vAlign w:val="center"/>
          </w:tcPr>
          <w:p w:rsidR="00931FCF" w:rsidRPr="00931FCF" w:rsidRDefault="00931FCF" w:rsidP="00610F9E">
            <w:pPr>
              <w:jc w:val="both"/>
              <w:rPr>
                <w:rFonts w:ascii="Times New Roman" w:hAnsi="Times New Roman" w:cs="Times New Roman"/>
                <w:lang w:val="en-US"/>
              </w:rPr>
            </w:pPr>
            <w:r w:rsidRPr="00931FCF">
              <w:rPr>
                <w:lang w:val="en-US"/>
              </w:rPr>
              <w:t>From Hyper-V Manager, delete the snapshot.</w:t>
            </w:r>
          </w:p>
        </w:tc>
      </w:tr>
      <w:tr w:rsidR="00931FCF" w:rsidRPr="00806E92">
        <w:tc>
          <w:tcPr>
            <w:tcW w:w="360" w:type="dxa"/>
            <w:tcBorders>
              <w:top w:val="nil"/>
              <w:left w:val="nil"/>
              <w:bottom w:val="nil"/>
              <w:right w:val="nil"/>
            </w:tcBorders>
            <w:vAlign w:val="center"/>
          </w:tcPr>
          <w:p w:rsidR="00931FCF" w:rsidRPr="00931FCF" w:rsidRDefault="00931FCF" w:rsidP="00610F9E">
            <w:pPr>
              <w:jc w:val="both"/>
              <w:rPr>
                <w:rFonts w:ascii="Times New Roman" w:hAnsi="Times New Roman" w:cs="Times New Roman"/>
              </w:rPr>
            </w:pPr>
            <w:r w:rsidRPr="00931FCF">
              <w:t>B.</w:t>
            </w:r>
          </w:p>
        </w:tc>
        <w:tc>
          <w:tcPr>
            <w:tcW w:w="15945" w:type="dxa"/>
            <w:tcBorders>
              <w:top w:val="nil"/>
              <w:left w:val="nil"/>
              <w:bottom w:val="nil"/>
              <w:right w:val="nil"/>
            </w:tcBorders>
            <w:vAlign w:val="center"/>
          </w:tcPr>
          <w:p w:rsidR="00931FCF" w:rsidRPr="00931FCF" w:rsidRDefault="00931FCF" w:rsidP="00610F9E">
            <w:pPr>
              <w:jc w:val="both"/>
              <w:rPr>
                <w:rFonts w:ascii="Times New Roman" w:hAnsi="Times New Roman" w:cs="Times New Roman"/>
                <w:lang w:val="en-US"/>
              </w:rPr>
            </w:pPr>
            <w:r w:rsidRPr="00931FCF">
              <w:rPr>
                <w:lang w:val="en-US"/>
              </w:rPr>
              <w:t>From a command prompt, run dism.exe and specify the /commit-image parameter.</w:t>
            </w:r>
          </w:p>
        </w:tc>
      </w:tr>
      <w:tr w:rsidR="00931FCF" w:rsidRPr="00806E92">
        <w:tc>
          <w:tcPr>
            <w:tcW w:w="360" w:type="dxa"/>
            <w:tcBorders>
              <w:top w:val="nil"/>
              <w:left w:val="nil"/>
              <w:bottom w:val="nil"/>
              <w:right w:val="nil"/>
            </w:tcBorders>
            <w:vAlign w:val="center"/>
          </w:tcPr>
          <w:p w:rsidR="00931FCF" w:rsidRPr="00931FCF" w:rsidRDefault="00931FCF" w:rsidP="00610F9E">
            <w:pPr>
              <w:jc w:val="both"/>
              <w:rPr>
                <w:rFonts w:ascii="Times New Roman" w:hAnsi="Times New Roman" w:cs="Times New Roman"/>
              </w:rPr>
            </w:pPr>
            <w:r w:rsidRPr="00931FCF">
              <w:t>C.</w:t>
            </w:r>
          </w:p>
        </w:tc>
        <w:tc>
          <w:tcPr>
            <w:tcW w:w="15945" w:type="dxa"/>
            <w:tcBorders>
              <w:top w:val="nil"/>
              <w:left w:val="nil"/>
              <w:bottom w:val="nil"/>
              <w:right w:val="nil"/>
            </w:tcBorders>
            <w:vAlign w:val="center"/>
          </w:tcPr>
          <w:p w:rsidR="00931FCF" w:rsidRPr="00931FCF" w:rsidRDefault="00931FCF" w:rsidP="00610F9E">
            <w:pPr>
              <w:jc w:val="both"/>
              <w:rPr>
                <w:rFonts w:ascii="Times New Roman" w:hAnsi="Times New Roman" w:cs="Times New Roman"/>
                <w:lang w:val="en-US"/>
              </w:rPr>
            </w:pPr>
            <w:r w:rsidRPr="00931FCF">
              <w:rPr>
                <w:lang w:val="en-US"/>
              </w:rPr>
              <w:t>From a command prompt, run dism.exe and specify the /delete-image parameter.</w:t>
            </w:r>
          </w:p>
        </w:tc>
      </w:tr>
      <w:tr w:rsidR="00931FCF" w:rsidRPr="00806E92" w:rsidTr="00931FCF">
        <w:trPr>
          <w:trHeight w:val="80"/>
        </w:trPr>
        <w:tc>
          <w:tcPr>
            <w:tcW w:w="360" w:type="dxa"/>
            <w:tcBorders>
              <w:top w:val="nil"/>
              <w:left w:val="nil"/>
              <w:bottom w:val="nil"/>
              <w:right w:val="nil"/>
            </w:tcBorders>
            <w:vAlign w:val="center"/>
          </w:tcPr>
          <w:p w:rsidR="00931FCF" w:rsidRPr="00931FCF" w:rsidRDefault="00931FCF" w:rsidP="00610F9E">
            <w:pPr>
              <w:jc w:val="both"/>
              <w:rPr>
                <w:rFonts w:ascii="Times New Roman" w:hAnsi="Times New Roman" w:cs="Times New Roman"/>
              </w:rPr>
            </w:pPr>
            <w:r w:rsidRPr="00931FCF">
              <w:t>D.</w:t>
            </w:r>
          </w:p>
        </w:tc>
        <w:tc>
          <w:tcPr>
            <w:tcW w:w="15945" w:type="dxa"/>
            <w:tcBorders>
              <w:top w:val="nil"/>
              <w:left w:val="nil"/>
              <w:bottom w:val="nil"/>
              <w:right w:val="nil"/>
            </w:tcBorders>
            <w:vAlign w:val="center"/>
          </w:tcPr>
          <w:p w:rsidR="00931FCF" w:rsidRPr="00931FCF" w:rsidRDefault="00931FCF" w:rsidP="00610F9E">
            <w:pPr>
              <w:jc w:val="both"/>
              <w:rPr>
                <w:rFonts w:ascii="Times New Roman" w:hAnsi="Times New Roman" w:cs="Times New Roman"/>
                <w:lang w:val="en-US"/>
              </w:rPr>
            </w:pPr>
            <w:r w:rsidRPr="00931FCF">
              <w:rPr>
                <w:lang w:val="en-US"/>
              </w:rPr>
              <w:t>From Hyper-V Manager, inspect the virtual hard disk.</w:t>
            </w:r>
          </w:p>
        </w:tc>
      </w:tr>
    </w:tbl>
    <w:p w:rsidR="00931FCF" w:rsidRPr="00931FCF" w:rsidRDefault="00931FCF" w:rsidP="00610F9E">
      <w:pPr>
        <w:jc w:val="both"/>
        <w:rPr>
          <w:rFonts w:ascii="Times New Roman" w:hAnsi="Times New Roman" w:cs="Times New Roman"/>
          <w:sz w:val="24"/>
          <w:szCs w:val="24"/>
          <w:lang w:val="en-US"/>
        </w:rPr>
      </w:pPr>
    </w:p>
    <w:p w:rsidR="00B36BD7" w:rsidRDefault="00B36BD7" w:rsidP="00610F9E">
      <w:pPr>
        <w:jc w:val="both"/>
        <w:rPr>
          <w:lang w:val="en-US"/>
        </w:rPr>
      </w:pPr>
    </w:p>
    <w:p w:rsidR="00931FCF" w:rsidRPr="00931FCF" w:rsidRDefault="006F2AE7" w:rsidP="00610F9E">
      <w:pPr>
        <w:jc w:val="both"/>
        <w:rPr>
          <w:rFonts w:ascii="Times New Roman" w:hAnsi="Times New Roman" w:cs="Times New Roman"/>
          <w:lang w:val="en-US"/>
        </w:rPr>
      </w:pPr>
      <w:r>
        <w:rPr>
          <w:lang w:val="en-US"/>
        </w:rPr>
        <w:t>6</w:t>
      </w:r>
      <w:r w:rsidR="00931FCF">
        <w:rPr>
          <w:lang w:val="en-US"/>
        </w:rPr>
        <w:t xml:space="preserve">. </w:t>
      </w:r>
      <w:r w:rsidR="00931FCF" w:rsidRPr="00931FCF">
        <w:rPr>
          <w:lang w:val="en-US"/>
        </w:rPr>
        <w:t>Your network contains an Active Directory domain named adatum.com. The domain contains a server named Server1 that runs Windows Server 201</w:t>
      </w:r>
      <w:r w:rsidR="00806E92" w:rsidRPr="00806E92">
        <w:rPr>
          <w:lang w:val="en-US"/>
        </w:rPr>
        <w:t>6</w:t>
      </w:r>
      <w:r w:rsidR="00931FCF" w:rsidRPr="00931FCF">
        <w:rPr>
          <w:lang w:val="en-US"/>
        </w:rPr>
        <w:t>.</w:t>
      </w:r>
    </w:p>
    <w:p w:rsidR="00931FCF" w:rsidRPr="00931FCF" w:rsidRDefault="00931FCF" w:rsidP="00610F9E">
      <w:pPr>
        <w:jc w:val="both"/>
        <w:rPr>
          <w:rFonts w:ascii="Times New Roman" w:hAnsi="Times New Roman" w:cs="Times New Roman"/>
          <w:lang w:val="en-US"/>
        </w:rPr>
      </w:pPr>
      <w:r w:rsidRPr="00931FCF">
        <w:rPr>
          <w:lang w:val="en-US"/>
        </w:rPr>
        <w:t xml:space="preserve">On a server named Corel, you perform a Server Core Installation of Windows Server </w:t>
      </w:r>
      <w:r w:rsidR="00806E92" w:rsidRPr="00806E92">
        <w:rPr>
          <w:lang w:val="en-US"/>
        </w:rPr>
        <w:t>2016</w:t>
      </w:r>
      <w:r w:rsidRPr="00931FCF">
        <w:rPr>
          <w:lang w:val="en-US"/>
        </w:rPr>
        <w:t>.You join Corel to the adatum.com domain.</w:t>
      </w:r>
    </w:p>
    <w:p w:rsidR="00931FCF" w:rsidRPr="00931FCF" w:rsidRDefault="00931FCF" w:rsidP="00610F9E">
      <w:pPr>
        <w:jc w:val="both"/>
        <w:rPr>
          <w:rFonts w:ascii="Times New Roman" w:hAnsi="Times New Roman" w:cs="Times New Roman"/>
          <w:lang w:val="en-US"/>
        </w:rPr>
      </w:pPr>
      <w:r w:rsidRPr="00931FCF">
        <w:rPr>
          <w:lang w:val="en-US"/>
        </w:rPr>
        <w:t>You need to ensure that you can use Event Viewer on Server1 to view the event logs on Corel.</w:t>
      </w:r>
    </w:p>
    <w:p w:rsidR="00931FCF" w:rsidRPr="00931FCF" w:rsidRDefault="00931FCF" w:rsidP="00610F9E">
      <w:pPr>
        <w:jc w:val="both"/>
        <w:rPr>
          <w:rFonts w:ascii="Times New Roman" w:hAnsi="Times New Roman" w:cs="Times New Roman"/>
          <w:lang w:val="en-US"/>
        </w:rPr>
      </w:pPr>
      <w:r w:rsidRPr="00931FCF">
        <w:rPr>
          <w:lang w:val="en-US"/>
        </w:rPr>
        <w:t>What should you do on Corel?</w:t>
      </w:r>
    </w:p>
    <w:tbl>
      <w:tblPr>
        <w:tblW w:w="0" w:type="auto"/>
        <w:tblLayout w:type="fixed"/>
        <w:tblCellMar>
          <w:left w:w="0" w:type="dxa"/>
          <w:right w:w="0" w:type="dxa"/>
        </w:tblCellMar>
        <w:tblLook w:val="0000" w:firstRow="0" w:lastRow="0" w:firstColumn="0" w:lastColumn="0" w:noHBand="0" w:noVBand="0"/>
      </w:tblPr>
      <w:tblGrid>
        <w:gridCol w:w="360"/>
        <w:gridCol w:w="15945"/>
      </w:tblGrid>
      <w:tr w:rsidR="00931FCF" w:rsidRPr="00931FCF">
        <w:tc>
          <w:tcPr>
            <w:tcW w:w="360" w:type="dxa"/>
            <w:tcBorders>
              <w:top w:val="nil"/>
              <w:left w:val="nil"/>
              <w:bottom w:val="nil"/>
              <w:right w:val="nil"/>
            </w:tcBorders>
            <w:vAlign w:val="center"/>
          </w:tcPr>
          <w:p w:rsidR="00931FCF" w:rsidRPr="00931FCF" w:rsidRDefault="00931FCF" w:rsidP="00610F9E">
            <w:pPr>
              <w:jc w:val="both"/>
              <w:rPr>
                <w:rFonts w:ascii="Times New Roman" w:hAnsi="Times New Roman" w:cs="Times New Roman"/>
              </w:rPr>
            </w:pPr>
            <w:r w:rsidRPr="00931FCF">
              <w:t>A.</w:t>
            </w:r>
          </w:p>
        </w:tc>
        <w:tc>
          <w:tcPr>
            <w:tcW w:w="15945" w:type="dxa"/>
            <w:tcBorders>
              <w:top w:val="nil"/>
              <w:left w:val="nil"/>
              <w:bottom w:val="nil"/>
              <w:right w:val="nil"/>
            </w:tcBorders>
            <w:vAlign w:val="center"/>
          </w:tcPr>
          <w:p w:rsidR="00931FCF" w:rsidRPr="00931FCF" w:rsidRDefault="00931FCF" w:rsidP="00610F9E">
            <w:pPr>
              <w:jc w:val="both"/>
              <w:rPr>
                <w:rFonts w:ascii="Times New Roman" w:hAnsi="Times New Roman" w:cs="Times New Roman"/>
              </w:rPr>
            </w:pPr>
            <w:proofErr w:type="spellStart"/>
            <w:r w:rsidRPr="00931FCF">
              <w:t>Run</w:t>
            </w:r>
            <w:proofErr w:type="spellEnd"/>
            <w:r w:rsidRPr="00931FCF">
              <w:t xml:space="preserve"> </w:t>
            </w:r>
            <w:proofErr w:type="spellStart"/>
            <w:r w:rsidRPr="00931FCF">
              <w:t>the</w:t>
            </w:r>
            <w:proofErr w:type="spellEnd"/>
            <w:r w:rsidRPr="00931FCF">
              <w:t xml:space="preserve"> </w:t>
            </w:r>
            <w:proofErr w:type="spellStart"/>
            <w:r w:rsidRPr="00931FCF">
              <w:t>Enable-NetFirewallRulecmdlet</w:t>
            </w:r>
            <w:proofErr w:type="spellEnd"/>
            <w:r w:rsidRPr="00931FCF">
              <w:t>.</w:t>
            </w:r>
          </w:p>
        </w:tc>
      </w:tr>
      <w:tr w:rsidR="00931FCF" w:rsidRPr="00931FCF">
        <w:tc>
          <w:tcPr>
            <w:tcW w:w="360" w:type="dxa"/>
            <w:tcBorders>
              <w:top w:val="nil"/>
              <w:left w:val="nil"/>
              <w:bottom w:val="nil"/>
              <w:right w:val="nil"/>
            </w:tcBorders>
            <w:vAlign w:val="center"/>
          </w:tcPr>
          <w:p w:rsidR="00931FCF" w:rsidRPr="00931FCF" w:rsidRDefault="00931FCF" w:rsidP="00610F9E">
            <w:pPr>
              <w:jc w:val="both"/>
              <w:rPr>
                <w:rFonts w:ascii="Times New Roman" w:hAnsi="Times New Roman" w:cs="Times New Roman"/>
              </w:rPr>
            </w:pPr>
            <w:r w:rsidRPr="00931FCF">
              <w:t>B.</w:t>
            </w:r>
          </w:p>
        </w:tc>
        <w:tc>
          <w:tcPr>
            <w:tcW w:w="15945" w:type="dxa"/>
            <w:tcBorders>
              <w:top w:val="nil"/>
              <w:left w:val="nil"/>
              <w:bottom w:val="nil"/>
              <w:right w:val="nil"/>
            </w:tcBorders>
            <w:vAlign w:val="center"/>
          </w:tcPr>
          <w:p w:rsidR="00931FCF" w:rsidRPr="00931FCF" w:rsidRDefault="00931FCF" w:rsidP="00610F9E">
            <w:pPr>
              <w:jc w:val="both"/>
              <w:rPr>
                <w:rFonts w:ascii="Times New Roman" w:hAnsi="Times New Roman" w:cs="Times New Roman"/>
              </w:rPr>
            </w:pPr>
            <w:proofErr w:type="spellStart"/>
            <w:r w:rsidRPr="00931FCF">
              <w:t>Run</w:t>
            </w:r>
            <w:proofErr w:type="spellEnd"/>
            <w:r w:rsidRPr="00931FCF">
              <w:t xml:space="preserve"> </w:t>
            </w:r>
            <w:proofErr w:type="spellStart"/>
            <w:r w:rsidRPr="00931FCF">
              <w:t>the</w:t>
            </w:r>
            <w:proofErr w:type="spellEnd"/>
            <w:r w:rsidRPr="00931FCF">
              <w:t xml:space="preserve"> </w:t>
            </w:r>
            <w:proofErr w:type="spellStart"/>
            <w:r w:rsidRPr="00931FCF">
              <w:t>Disable-NetFirewallRulecmdlet</w:t>
            </w:r>
            <w:proofErr w:type="spellEnd"/>
            <w:r w:rsidRPr="00931FCF">
              <w:t>.</w:t>
            </w:r>
          </w:p>
        </w:tc>
      </w:tr>
      <w:tr w:rsidR="00931FCF" w:rsidRPr="00931FCF">
        <w:tc>
          <w:tcPr>
            <w:tcW w:w="360" w:type="dxa"/>
            <w:tcBorders>
              <w:top w:val="nil"/>
              <w:left w:val="nil"/>
              <w:bottom w:val="nil"/>
              <w:right w:val="nil"/>
            </w:tcBorders>
            <w:vAlign w:val="center"/>
          </w:tcPr>
          <w:p w:rsidR="00931FCF" w:rsidRPr="00931FCF" w:rsidRDefault="00931FCF" w:rsidP="00610F9E">
            <w:pPr>
              <w:jc w:val="both"/>
              <w:rPr>
                <w:rFonts w:ascii="Times New Roman" w:hAnsi="Times New Roman" w:cs="Times New Roman"/>
              </w:rPr>
            </w:pPr>
            <w:r w:rsidRPr="00931FCF">
              <w:t>C.</w:t>
            </w:r>
          </w:p>
        </w:tc>
        <w:tc>
          <w:tcPr>
            <w:tcW w:w="15945" w:type="dxa"/>
            <w:tcBorders>
              <w:top w:val="nil"/>
              <w:left w:val="nil"/>
              <w:bottom w:val="nil"/>
              <w:right w:val="nil"/>
            </w:tcBorders>
            <w:vAlign w:val="center"/>
          </w:tcPr>
          <w:p w:rsidR="00931FCF" w:rsidRPr="00931FCF" w:rsidRDefault="00931FCF" w:rsidP="00610F9E">
            <w:pPr>
              <w:jc w:val="both"/>
              <w:rPr>
                <w:rFonts w:ascii="Times New Roman" w:hAnsi="Times New Roman" w:cs="Times New Roman"/>
              </w:rPr>
            </w:pPr>
            <w:proofErr w:type="spellStart"/>
            <w:r w:rsidRPr="00931FCF">
              <w:t>Install</w:t>
            </w:r>
            <w:proofErr w:type="spellEnd"/>
            <w:r w:rsidRPr="00931FCF">
              <w:t xml:space="preserve"> Windows </w:t>
            </w:r>
            <w:proofErr w:type="spellStart"/>
            <w:r w:rsidRPr="00931FCF">
              <w:t>Management</w:t>
            </w:r>
            <w:proofErr w:type="spellEnd"/>
            <w:r w:rsidRPr="00931FCF">
              <w:t xml:space="preserve"> </w:t>
            </w:r>
            <w:proofErr w:type="spellStart"/>
            <w:r w:rsidRPr="00931FCF">
              <w:t>Framework</w:t>
            </w:r>
            <w:proofErr w:type="spellEnd"/>
            <w:r w:rsidRPr="00931FCF">
              <w:t>.</w:t>
            </w:r>
          </w:p>
        </w:tc>
      </w:tr>
      <w:tr w:rsidR="00931FCF" w:rsidRPr="00806E92">
        <w:tc>
          <w:tcPr>
            <w:tcW w:w="360" w:type="dxa"/>
            <w:tcBorders>
              <w:top w:val="nil"/>
              <w:left w:val="nil"/>
              <w:bottom w:val="nil"/>
              <w:right w:val="nil"/>
            </w:tcBorders>
            <w:vAlign w:val="center"/>
          </w:tcPr>
          <w:p w:rsidR="00931FCF" w:rsidRPr="00931FCF" w:rsidRDefault="00931FCF" w:rsidP="00610F9E">
            <w:pPr>
              <w:jc w:val="both"/>
              <w:rPr>
                <w:rFonts w:ascii="Times New Roman" w:hAnsi="Times New Roman" w:cs="Times New Roman"/>
              </w:rPr>
            </w:pPr>
            <w:r w:rsidRPr="00931FCF">
              <w:t>D.</w:t>
            </w:r>
          </w:p>
        </w:tc>
        <w:tc>
          <w:tcPr>
            <w:tcW w:w="15945" w:type="dxa"/>
            <w:tcBorders>
              <w:top w:val="nil"/>
              <w:left w:val="nil"/>
              <w:bottom w:val="nil"/>
              <w:right w:val="nil"/>
            </w:tcBorders>
            <w:vAlign w:val="center"/>
          </w:tcPr>
          <w:p w:rsidR="00931FCF" w:rsidRPr="00931FCF" w:rsidRDefault="00931FCF" w:rsidP="00610F9E">
            <w:pPr>
              <w:jc w:val="both"/>
              <w:rPr>
                <w:rFonts w:ascii="Times New Roman" w:hAnsi="Times New Roman" w:cs="Times New Roman"/>
                <w:lang w:val="en-US"/>
              </w:rPr>
            </w:pPr>
            <w:r w:rsidRPr="00931FCF">
              <w:rPr>
                <w:lang w:val="en-US"/>
              </w:rPr>
              <w:t>Install Remote Server Administration Tools (RSAT).</w:t>
            </w:r>
          </w:p>
        </w:tc>
      </w:tr>
    </w:tbl>
    <w:p w:rsidR="00931FCF" w:rsidRPr="00931FCF" w:rsidRDefault="00931FCF" w:rsidP="00610F9E">
      <w:pPr>
        <w:jc w:val="both"/>
        <w:rPr>
          <w:rFonts w:ascii="Times New Roman" w:hAnsi="Times New Roman" w:cs="Times New Roman"/>
          <w:sz w:val="24"/>
          <w:szCs w:val="24"/>
          <w:lang w:val="en-US"/>
        </w:rPr>
      </w:pPr>
    </w:p>
    <w:p w:rsidR="00931FCF" w:rsidRDefault="00931FCF" w:rsidP="00610F9E">
      <w:pPr>
        <w:jc w:val="both"/>
        <w:rPr>
          <w:lang w:val="en-US"/>
        </w:rPr>
      </w:pPr>
    </w:p>
    <w:p w:rsidR="00931FCF" w:rsidRPr="00931FCF" w:rsidRDefault="006F2AE7" w:rsidP="00610F9E">
      <w:pPr>
        <w:jc w:val="both"/>
        <w:rPr>
          <w:rFonts w:ascii="Times New Roman" w:hAnsi="Times New Roman" w:cs="Times New Roman"/>
          <w:lang w:val="en-US"/>
        </w:rPr>
      </w:pPr>
      <w:r>
        <w:rPr>
          <w:lang w:val="en-US"/>
        </w:rPr>
        <w:t>7</w:t>
      </w:r>
      <w:r w:rsidR="00931FCF">
        <w:rPr>
          <w:lang w:val="en-US"/>
        </w:rPr>
        <w:t xml:space="preserve">. </w:t>
      </w:r>
      <w:r w:rsidR="00931FCF" w:rsidRPr="00931FCF">
        <w:rPr>
          <w:lang w:val="en-US"/>
        </w:rPr>
        <w:t>Your network contains an Active Directory domain named contoso.com. The domain contains a server named Server1.Server1 runs Windows Server 201</w:t>
      </w:r>
      <w:r w:rsidR="00200960" w:rsidRPr="00200960">
        <w:rPr>
          <w:lang w:val="en-US"/>
        </w:rPr>
        <w:t>6</w:t>
      </w:r>
      <w:r w:rsidR="00931FCF" w:rsidRPr="00931FCF">
        <w:rPr>
          <w:lang w:val="en-US"/>
        </w:rPr>
        <w:t>.</w:t>
      </w:r>
    </w:p>
    <w:p w:rsidR="00931FCF" w:rsidRPr="00931FCF" w:rsidRDefault="00931FCF" w:rsidP="00610F9E">
      <w:pPr>
        <w:jc w:val="both"/>
        <w:rPr>
          <w:rFonts w:ascii="Times New Roman" w:hAnsi="Times New Roman" w:cs="Times New Roman"/>
          <w:lang w:val="en-US"/>
        </w:rPr>
      </w:pPr>
      <w:r w:rsidRPr="00931FCF">
        <w:rPr>
          <w:lang w:val="en-US"/>
        </w:rPr>
        <w:t>You need to create a 3-TB virtual hard disk (VHD) on Server1.</w:t>
      </w:r>
    </w:p>
    <w:p w:rsidR="00931FCF" w:rsidRPr="00931FCF" w:rsidRDefault="00931FCF" w:rsidP="00610F9E">
      <w:pPr>
        <w:jc w:val="both"/>
        <w:rPr>
          <w:rFonts w:ascii="Times New Roman" w:hAnsi="Times New Roman" w:cs="Times New Roman"/>
          <w:lang w:val="en-US"/>
        </w:rPr>
      </w:pPr>
      <w:r w:rsidRPr="00931FCF">
        <w:rPr>
          <w:lang w:val="en-US"/>
        </w:rPr>
        <w:t>Which tool should you use?</w:t>
      </w:r>
    </w:p>
    <w:tbl>
      <w:tblPr>
        <w:tblW w:w="0" w:type="auto"/>
        <w:tblLayout w:type="fixed"/>
        <w:tblCellMar>
          <w:left w:w="0" w:type="dxa"/>
          <w:right w:w="0" w:type="dxa"/>
        </w:tblCellMar>
        <w:tblLook w:val="0000" w:firstRow="0" w:lastRow="0" w:firstColumn="0" w:lastColumn="0" w:noHBand="0" w:noVBand="0"/>
      </w:tblPr>
      <w:tblGrid>
        <w:gridCol w:w="360"/>
        <w:gridCol w:w="15945"/>
      </w:tblGrid>
      <w:tr w:rsidR="00931FCF" w:rsidRPr="00931FCF">
        <w:tc>
          <w:tcPr>
            <w:tcW w:w="360" w:type="dxa"/>
            <w:tcBorders>
              <w:top w:val="nil"/>
              <w:left w:val="nil"/>
              <w:bottom w:val="nil"/>
              <w:right w:val="nil"/>
            </w:tcBorders>
            <w:vAlign w:val="center"/>
          </w:tcPr>
          <w:p w:rsidR="00931FCF" w:rsidRPr="00931FCF" w:rsidRDefault="00931FCF" w:rsidP="00610F9E">
            <w:pPr>
              <w:jc w:val="both"/>
              <w:rPr>
                <w:rFonts w:ascii="Times New Roman" w:hAnsi="Times New Roman" w:cs="Times New Roman"/>
              </w:rPr>
            </w:pPr>
            <w:r w:rsidRPr="00931FCF">
              <w:lastRenderedPageBreak/>
              <w:t>A.</w:t>
            </w:r>
          </w:p>
        </w:tc>
        <w:tc>
          <w:tcPr>
            <w:tcW w:w="15945" w:type="dxa"/>
            <w:tcBorders>
              <w:top w:val="nil"/>
              <w:left w:val="nil"/>
              <w:bottom w:val="nil"/>
              <w:right w:val="nil"/>
            </w:tcBorders>
            <w:vAlign w:val="center"/>
          </w:tcPr>
          <w:p w:rsidR="00931FCF" w:rsidRPr="00931FCF" w:rsidRDefault="00931FCF" w:rsidP="00610F9E">
            <w:pPr>
              <w:jc w:val="both"/>
              <w:rPr>
                <w:rFonts w:ascii="Times New Roman" w:hAnsi="Times New Roman" w:cs="Times New Roman"/>
              </w:rPr>
            </w:pPr>
            <w:proofErr w:type="spellStart"/>
            <w:r w:rsidRPr="00931FCF">
              <w:t>New-StoragePool</w:t>
            </w:r>
            <w:proofErr w:type="spellEnd"/>
          </w:p>
        </w:tc>
      </w:tr>
      <w:tr w:rsidR="00931FCF" w:rsidRPr="00931FCF">
        <w:tc>
          <w:tcPr>
            <w:tcW w:w="360" w:type="dxa"/>
            <w:tcBorders>
              <w:top w:val="nil"/>
              <w:left w:val="nil"/>
              <w:bottom w:val="nil"/>
              <w:right w:val="nil"/>
            </w:tcBorders>
            <w:vAlign w:val="center"/>
          </w:tcPr>
          <w:p w:rsidR="00931FCF" w:rsidRPr="00931FCF" w:rsidRDefault="00931FCF" w:rsidP="00610F9E">
            <w:pPr>
              <w:jc w:val="both"/>
              <w:rPr>
                <w:rFonts w:ascii="Times New Roman" w:hAnsi="Times New Roman" w:cs="Times New Roman"/>
              </w:rPr>
            </w:pPr>
            <w:r w:rsidRPr="00931FCF">
              <w:t>B.</w:t>
            </w:r>
          </w:p>
        </w:tc>
        <w:tc>
          <w:tcPr>
            <w:tcW w:w="15945" w:type="dxa"/>
            <w:tcBorders>
              <w:top w:val="nil"/>
              <w:left w:val="nil"/>
              <w:bottom w:val="nil"/>
              <w:right w:val="nil"/>
            </w:tcBorders>
            <w:vAlign w:val="center"/>
          </w:tcPr>
          <w:p w:rsidR="00931FCF" w:rsidRPr="00931FCF" w:rsidRDefault="00931FCF" w:rsidP="00610F9E">
            <w:pPr>
              <w:jc w:val="both"/>
              <w:rPr>
                <w:rFonts w:ascii="Times New Roman" w:hAnsi="Times New Roman" w:cs="Times New Roman"/>
              </w:rPr>
            </w:pPr>
            <w:proofErr w:type="spellStart"/>
            <w:r w:rsidRPr="00931FCF">
              <w:t>Diskpart</w:t>
            </w:r>
            <w:proofErr w:type="spellEnd"/>
          </w:p>
        </w:tc>
      </w:tr>
      <w:tr w:rsidR="00931FCF" w:rsidRPr="00806E92">
        <w:tc>
          <w:tcPr>
            <w:tcW w:w="360" w:type="dxa"/>
            <w:tcBorders>
              <w:top w:val="nil"/>
              <w:left w:val="nil"/>
              <w:bottom w:val="nil"/>
              <w:right w:val="nil"/>
            </w:tcBorders>
            <w:vAlign w:val="center"/>
          </w:tcPr>
          <w:p w:rsidR="00931FCF" w:rsidRPr="00931FCF" w:rsidRDefault="00931FCF" w:rsidP="00610F9E">
            <w:pPr>
              <w:jc w:val="both"/>
              <w:rPr>
                <w:rFonts w:ascii="Times New Roman" w:hAnsi="Times New Roman" w:cs="Times New Roman"/>
              </w:rPr>
            </w:pPr>
            <w:r w:rsidRPr="00931FCF">
              <w:t>C.</w:t>
            </w:r>
          </w:p>
        </w:tc>
        <w:tc>
          <w:tcPr>
            <w:tcW w:w="15945" w:type="dxa"/>
            <w:tcBorders>
              <w:top w:val="nil"/>
              <w:left w:val="nil"/>
              <w:bottom w:val="nil"/>
              <w:right w:val="nil"/>
            </w:tcBorders>
            <w:vAlign w:val="center"/>
          </w:tcPr>
          <w:p w:rsidR="00931FCF" w:rsidRPr="00931FCF" w:rsidRDefault="00931FCF" w:rsidP="00610F9E">
            <w:pPr>
              <w:jc w:val="both"/>
              <w:rPr>
                <w:rFonts w:ascii="Times New Roman" w:hAnsi="Times New Roman" w:cs="Times New Roman"/>
                <w:lang w:val="en-US"/>
              </w:rPr>
            </w:pPr>
            <w:r w:rsidRPr="00931FCF">
              <w:rPr>
                <w:lang w:val="en-US"/>
              </w:rPr>
              <w:t>File Server Resource Manager (FSRM)</w:t>
            </w:r>
          </w:p>
        </w:tc>
      </w:tr>
      <w:tr w:rsidR="00931FCF" w:rsidRPr="00931FCF" w:rsidTr="00931FCF">
        <w:trPr>
          <w:trHeight w:val="80"/>
        </w:trPr>
        <w:tc>
          <w:tcPr>
            <w:tcW w:w="360" w:type="dxa"/>
            <w:tcBorders>
              <w:top w:val="nil"/>
              <w:left w:val="nil"/>
              <w:bottom w:val="nil"/>
              <w:right w:val="nil"/>
            </w:tcBorders>
            <w:vAlign w:val="center"/>
          </w:tcPr>
          <w:p w:rsidR="00931FCF" w:rsidRPr="00931FCF" w:rsidRDefault="00931FCF" w:rsidP="00610F9E">
            <w:pPr>
              <w:jc w:val="both"/>
              <w:rPr>
                <w:rFonts w:ascii="Times New Roman" w:hAnsi="Times New Roman" w:cs="Times New Roman"/>
              </w:rPr>
            </w:pPr>
            <w:r w:rsidRPr="00931FCF">
              <w:t>D.</w:t>
            </w:r>
          </w:p>
        </w:tc>
        <w:tc>
          <w:tcPr>
            <w:tcW w:w="15945" w:type="dxa"/>
            <w:tcBorders>
              <w:top w:val="nil"/>
              <w:left w:val="nil"/>
              <w:bottom w:val="nil"/>
              <w:right w:val="nil"/>
            </w:tcBorders>
            <w:vAlign w:val="center"/>
          </w:tcPr>
          <w:p w:rsidR="00931FCF" w:rsidRPr="00931FCF" w:rsidRDefault="00931FCF" w:rsidP="00610F9E">
            <w:pPr>
              <w:jc w:val="both"/>
              <w:rPr>
                <w:rFonts w:ascii="Times New Roman" w:hAnsi="Times New Roman" w:cs="Times New Roman"/>
              </w:rPr>
            </w:pPr>
            <w:proofErr w:type="spellStart"/>
            <w:r w:rsidRPr="00931FCF">
              <w:t>New-StorageSubsytemVirtualDisk</w:t>
            </w:r>
            <w:proofErr w:type="spellEnd"/>
          </w:p>
        </w:tc>
      </w:tr>
    </w:tbl>
    <w:p w:rsidR="00931FCF" w:rsidRPr="00931FCF" w:rsidRDefault="00931FCF" w:rsidP="00610F9E">
      <w:pPr>
        <w:jc w:val="both"/>
        <w:rPr>
          <w:rFonts w:ascii="Times New Roman" w:hAnsi="Times New Roman" w:cs="Times New Roman"/>
        </w:rPr>
      </w:pPr>
    </w:p>
    <w:p w:rsidR="00931FCF" w:rsidRPr="00931FCF" w:rsidRDefault="006F2AE7" w:rsidP="00610F9E">
      <w:pPr>
        <w:jc w:val="both"/>
        <w:rPr>
          <w:rFonts w:ascii="Times New Roman" w:hAnsi="Times New Roman" w:cs="Times New Roman"/>
          <w:lang w:val="en-US"/>
        </w:rPr>
      </w:pPr>
      <w:r>
        <w:rPr>
          <w:lang w:val="en-US"/>
        </w:rPr>
        <w:t>8</w:t>
      </w:r>
      <w:r w:rsidR="00931FCF">
        <w:rPr>
          <w:lang w:val="en-US"/>
        </w:rPr>
        <w:t xml:space="preserve">. </w:t>
      </w:r>
      <w:r w:rsidR="00931FCF" w:rsidRPr="00931FCF">
        <w:rPr>
          <w:lang w:val="en-US"/>
        </w:rPr>
        <w:t>You perform a Server Core Installation of Windows Server on a server named Server1.</w:t>
      </w:r>
    </w:p>
    <w:p w:rsidR="00931FCF" w:rsidRPr="00931FCF" w:rsidRDefault="00931FCF" w:rsidP="00610F9E">
      <w:pPr>
        <w:jc w:val="both"/>
        <w:rPr>
          <w:rFonts w:ascii="Times New Roman" w:hAnsi="Times New Roman" w:cs="Times New Roman"/>
          <w:lang w:val="en-US"/>
        </w:rPr>
      </w:pPr>
      <w:r w:rsidRPr="00931FCF">
        <w:rPr>
          <w:lang w:val="en-US"/>
        </w:rPr>
        <w:t>You need to add a graphical user interface (GUI) to Server1.</w:t>
      </w:r>
    </w:p>
    <w:p w:rsidR="00931FCF" w:rsidRPr="00931FCF" w:rsidRDefault="00931FCF" w:rsidP="00610F9E">
      <w:pPr>
        <w:jc w:val="both"/>
        <w:rPr>
          <w:rFonts w:ascii="Times New Roman" w:hAnsi="Times New Roman" w:cs="Times New Roman"/>
          <w:lang w:val="en-US"/>
        </w:rPr>
      </w:pPr>
      <w:r w:rsidRPr="00931FCF">
        <w:rPr>
          <w:lang w:val="en-US"/>
        </w:rPr>
        <w:t>Which tool should you use?</w:t>
      </w:r>
    </w:p>
    <w:tbl>
      <w:tblPr>
        <w:tblW w:w="0" w:type="auto"/>
        <w:tblLayout w:type="fixed"/>
        <w:tblCellMar>
          <w:left w:w="0" w:type="dxa"/>
          <w:right w:w="0" w:type="dxa"/>
        </w:tblCellMar>
        <w:tblLook w:val="0000" w:firstRow="0" w:lastRow="0" w:firstColumn="0" w:lastColumn="0" w:noHBand="0" w:noVBand="0"/>
      </w:tblPr>
      <w:tblGrid>
        <w:gridCol w:w="360"/>
        <w:gridCol w:w="15945"/>
      </w:tblGrid>
      <w:tr w:rsidR="00931FCF" w:rsidRPr="00931FCF">
        <w:tc>
          <w:tcPr>
            <w:tcW w:w="360" w:type="dxa"/>
            <w:tcBorders>
              <w:top w:val="nil"/>
              <w:left w:val="nil"/>
              <w:bottom w:val="nil"/>
              <w:right w:val="nil"/>
            </w:tcBorders>
            <w:vAlign w:val="center"/>
          </w:tcPr>
          <w:p w:rsidR="00931FCF" w:rsidRPr="00931FCF" w:rsidRDefault="00931FCF" w:rsidP="00610F9E">
            <w:pPr>
              <w:jc w:val="both"/>
              <w:rPr>
                <w:rFonts w:ascii="Times New Roman" w:hAnsi="Times New Roman" w:cs="Times New Roman"/>
              </w:rPr>
            </w:pPr>
            <w:r w:rsidRPr="00931FCF">
              <w:t>A.</w:t>
            </w:r>
          </w:p>
        </w:tc>
        <w:tc>
          <w:tcPr>
            <w:tcW w:w="15945" w:type="dxa"/>
            <w:tcBorders>
              <w:top w:val="nil"/>
              <w:left w:val="nil"/>
              <w:bottom w:val="nil"/>
              <w:right w:val="nil"/>
            </w:tcBorders>
            <w:vAlign w:val="center"/>
          </w:tcPr>
          <w:p w:rsidR="00931FCF" w:rsidRPr="00931FCF" w:rsidRDefault="00931FCF" w:rsidP="00610F9E">
            <w:pPr>
              <w:jc w:val="both"/>
              <w:rPr>
                <w:rFonts w:ascii="Times New Roman" w:hAnsi="Times New Roman" w:cs="Times New Roman"/>
              </w:rPr>
            </w:pPr>
            <w:proofErr w:type="spellStart"/>
            <w:r w:rsidRPr="00931FCF">
              <w:t>The</w:t>
            </w:r>
            <w:proofErr w:type="spellEnd"/>
            <w:r w:rsidRPr="00931FCF">
              <w:t xml:space="preserve"> </w:t>
            </w:r>
            <w:proofErr w:type="spellStart"/>
            <w:r w:rsidRPr="00931FCF">
              <w:t>Install-WindowsFeaturecmdlet</w:t>
            </w:r>
            <w:proofErr w:type="spellEnd"/>
          </w:p>
        </w:tc>
      </w:tr>
      <w:tr w:rsidR="00931FCF" w:rsidRPr="00931FCF">
        <w:tc>
          <w:tcPr>
            <w:tcW w:w="360" w:type="dxa"/>
            <w:tcBorders>
              <w:top w:val="nil"/>
              <w:left w:val="nil"/>
              <w:bottom w:val="nil"/>
              <w:right w:val="nil"/>
            </w:tcBorders>
            <w:vAlign w:val="center"/>
          </w:tcPr>
          <w:p w:rsidR="00931FCF" w:rsidRPr="00931FCF" w:rsidRDefault="00931FCF" w:rsidP="00610F9E">
            <w:pPr>
              <w:jc w:val="both"/>
              <w:rPr>
                <w:rFonts w:ascii="Times New Roman" w:hAnsi="Times New Roman" w:cs="Times New Roman"/>
              </w:rPr>
            </w:pPr>
            <w:r w:rsidRPr="00931FCF">
              <w:t>B.</w:t>
            </w:r>
          </w:p>
        </w:tc>
        <w:tc>
          <w:tcPr>
            <w:tcW w:w="15945" w:type="dxa"/>
            <w:tcBorders>
              <w:top w:val="nil"/>
              <w:left w:val="nil"/>
              <w:bottom w:val="nil"/>
              <w:right w:val="nil"/>
            </w:tcBorders>
            <w:vAlign w:val="center"/>
          </w:tcPr>
          <w:p w:rsidR="00931FCF" w:rsidRPr="00931FCF" w:rsidRDefault="00931FCF" w:rsidP="00610F9E">
            <w:pPr>
              <w:jc w:val="both"/>
              <w:rPr>
                <w:rFonts w:ascii="Times New Roman" w:hAnsi="Times New Roman" w:cs="Times New Roman"/>
              </w:rPr>
            </w:pPr>
            <w:proofErr w:type="spellStart"/>
            <w:r w:rsidRPr="00931FCF">
              <w:t>The</w:t>
            </w:r>
            <w:proofErr w:type="spellEnd"/>
            <w:r w:rsidRPr="00931FCF">
              <w:t xml:space="preserve"> </w:t>
            </w:r>
            <w:proofErr w:type="spellStart"/>
            <w:r w:rsidRPr="00931FCF">
              <w:t>Install-Module</w:t>
            </w:r>
            <w:proofErr w:type="spellEnd"/>
            <w:r w:rsidRPr="00931FCF">
              <w:t xml:space="preserve"> </w:t>
            </w:r>
            <w:proofErr w:type="spellStart"/>
            <w:r w:rsidRPr="00931FCF">
              <w:t>cmdlet</w:t>
            </w:r>
            <w:proofErr w:type="spellEnd"/>
          </w:p>
        </w:tc>
      </w:tr>
      <w:tr w:rsidR="00931FCF" w:rsidRPr="00931FCF">
        <w:tc>
          <w:tcPr>
            <w:tcW w:w="360" w:type="dxa"/>
            <w:tcBorders>
              <w:top w:val="nil"/>
              <w:left w:val="nil"/>
              <w:bottom w:val="nil"/>
              <w:right w:val="nil"/>
            </w:tcBorders>
            <w:vAlign w:val="center"/>
          </w:tcPr>
          <w:p w:rsidR="00931FCF" w:rsidRPr="00931FCF" w:rsidRDefault="00931FCF" w:rsidP="00610F9E">
            <w:pPr>
              <w:jc w:val="both"/>
              <w:rPr>
                <w:rFonts w:ascii="Times New Roman" w:hAnsi="Times New Roman" w:cs="Times New Roman"/>
              </w:rPr>
            </w:pPr>
            <w:r w:rsidRPr="00931FCF">
              <w:t>C.</w:t>
            </w:r>
          </w:p>
        </w:tc>
        <w:tc>
          <w:tcPr>
            <w:tcW w:w="15945" w:type="dxa"/>
            <w:tcBorders>
              <w:top w:val="nil"/>
              <w:left w:val="nil"/>
              <w:bottom w:val="nil"/>
              <w:right w:val="nil"/>
            </w:tcBorders>
            <w:vAlign w:val="center"/>
          </w:tcPr>
          <w:p w:rsidR="00931FCF" w:rsidRPr="00931FCF" w:rsidRDefault="00931FCF" w:rsidP="00610F9E">
            <w:pPr>
              <w:jc w:val="both"/>
              <w:rPr>
                <w:rFonts w:ascii="Times New Roman" w:hAnsi="Times New Roman" w:cs="Times New Roman"/>
              </w:rPr>
            </w:pPr>
            <w:proofErr w:type="spellStart"/>
            <w:r w:rsidRPr="00931FCF">
              <w:t>The</w:t>
            </w:r>
            <w:proofErr w:type="spellEnd"/>
            <w:r w:rsidRPr="00931FCF">
              <w:t xml:space="preserve"> </w:t>
            </w:r>
            <w:proofErr w:type="spellStart"/>
            <w:r w:rsidRPr="00931FCF">
              <w:t>Install-RoleServicecmdlet</w:t>
            </w:r>
            <w:proofErr w:type="spellEnd"/>
          </w:p>
        </w:tc>
      </w:tr>
      <w:tr w:rsidR="00931FCF" w:rsidRPr="00931FCF">
        <w:tc>
          <w:tcPr>
            <w:tcW w:w="360" w:type="dxa"/>
            <w:tcBorders>
              <w:top w:val="nil"/>
              <w:left w:val="nil"/>
              <w:bottom w:val="nil"/>
              <w:right w:val="nil"/>
            </w:tcBorders>
            <w:vAlign w:val="center"/>
          </w:tcPr>
          <w:p w:rsidR="00931FCF" w:rsidRPr="00931FCF" w:rsidRDefault="00931FCF" w:rsidP="00610F9E">
            <w:pPr>
              <w:jc w:val="both"/>
              <w:rPr>
                <w:rFonts w:ascii="Times New Roman" w:hAnsi="Times New Roman" w:cs="Times New Roman"/>
              </w:rPr>
            </w:pPr>
            <w:r w:rsidRPr="00931FCF">
              <w:t>D.</w:t>
            </w:r>
          </w:p>
        </w:tc>
        <w:tc>
          <w:tcPr>
            <w:tcW w:w="15945" w:type="dxa"/>
            <w:tcBorders>
              <w:top w:val="nil"/>
              <w:left w:val="nil"/>
              <w:bottom w:val="nil"/>
              <w:right w:val="nil"/>
            </w:tcBorders>
            <w:vAlign w:val="center"/>
          </w:tcPr>
          <w:p w:rsidR="00931FCF" w:rsidRPr="00931FCF" w:rsidRDefault="00931FCF" w:rsidP="00610F9E">
            <w:pPr>
              <w:jc w:val="both"/>
              <w:rPr>
                <w:rFonts w:ascii="Times New Roman" w:hAnsi="Times New Roman" w:cs="Times New Roman"/>
              </w:rPr>
            </w:pPr>
            <w:proofErr w:type="spellStart"/>
            <w:r w:rsidRPr="00931FCF">
              <w:t>The</w:t>
            </w:r>
            <w:proofErr w:type="spellEnd"/>
            <w:r w:rsidRPr="00931FCF">
              <w:t xml:space="preserve"> setup.exe </w:t>
            </w:r>
            <w:proofErr w:type="spellStart"/>
            <w:r w:rsidRPr="00931FCF">
              <w:t>command</w:t>
            </w:r>
            <w:proofErr w:type="spellEnd"/>
          </w:p>
        </w:tc>
      </w:tr>
    </w:tbl>
    <w:p w:rsidR="00931FCF" w:rsidRPr="00931FCF" w:rsidRDefault="00931FCF" w:rsidP="00610F9E">
      <w:pPr>
        <w:jc w:val="both"/>
        <w:rPr>
          <w:rFonts w:ascii="Times New Roman" w:hAnsi="Times New Roman" w:cs="Times New Roman"/>
          <w:sz w:val="24"/>
          <w:szCs w:val="24"/>
        </w:rPr>
      </w:pPr>
    </w:p>
    <w:p w:rsidR="00931FCF" w:rsidRPr="00931FCF" w:rsidRDefault="006F2AE7" w:rsidP="00610F9E">
      <w:pPr>
        <w:jc w:val="both"/>
        <w:rPr>
          <w:rFonts w:ascii="Times New Roman" w:hAnsi="Times New Roman" w:cs="Times New Roman"/>
          <w:lang w:val="en-US"/>
        </w:rPr>
      </w:pPr>
      <w:r>
        <w:rPr>
          <w:lang w:val="en-US"/>
        </w:rPr>
        <w:t>9</w:t>
      </w:r>
      <w:r w:rsidR="00931FCF">
        <w:rPr>
          <w:lang w:val="en-US"/>
        </w:rPr>
        <w:t xml:space="preserve">. </w:t>
      </w:r>
      <w:r w:rsidR="00931FCF" w:rsidRPr="00931FCF">
        <w:rPr>
          <w:lang w:val="en-US"/>
        </w:rPr>
        <w:t>A company’s server administration team would like to take advantage of the newest file systems available with Windows Server. The team needs a file system capable of managing extremely large data drives that can auto-detect data corruption and automatically perform needed repairs without taking a volume offline.</w:t>
      </w:r>
    </w:p>
    <w:p w:rsidR="00931FCF" w:rsidRPr="00931FCF" w:rsidRDefault="00931FCF" w:rsidP="00610F9E">
      <w:pPr>
        <w:jc w:val="both"/>
        <w:rPr>
          <w:rFonts w:ascii="Times New Roman" w:hAnsi="Times New Roman" w:cs="Times New Roman"/>
          <w:lang w:val="en-US"/>
        </w:rPr>
      </w:pPr>
      <w:r w:rsidRPr="00931FCF">
        <w:rPr>
          <w:lang w:val="en-US"/>
        </w:rPr>
        <w:t>Which file system should the server administration team choose?</w:t>
      </w:r>
    </w:p>
    <w:tbl>
      <w:tblPr>
        <w:tblW w:w="0" w:type="auto"/>
        <w:tblLayout w:type="fixed"/>
        <w:tblCellMar>
          <w:left w:w="0" w:type="dxa"/>
          <w:right w:w="0" w:type="dxa"/>
        </w:tblCellMar>
        <w:tblLook w:val="0000" w:firstRow="0" w:lastRow="0" w:firstColumn="0" w:lastColumn="0" w:noHBand="0" w:noVBand="0"/>
      </w:tblPr>
      <w:tblGrid>
        <w:gridCol w:w="360"/>
        <w:gridCol w:w="21060"/>
      </w:tblGrid>
      <w:tr w:rsidR="00931FCF" w:rsidRPr="00931FCF">
        <w:tc>
          <w:tcPr>
            <w:tcW w:w="360" w:type="dxa"/>
            <w:tcBorders>
              <w:top w:val="nil"/>
              <w:left w:val="nil"/>
              <w:bottom w:val="nil"/>
              <w:right w:val="nil"/>
            </w:tcBorders>
            <w:vAlign w:val="center"/>
          </w:tcPr>
          <w:p w:rsidR="00931FCF" w:rsidRPr="00931FCF" w:rsidRDefault="00931FCF" w:rsidP="00610F9E">
            <w:pPr>
              <w:jc w:val="both"/>
              <w:rPr>
                <w:rFonts w:ascii="Times New Roman" w:hAnsi="Times New Roman" w:cs="Times New Roman"/>
              </w:rPr>
            </w:pPr>
            <w:r w:rsidRPr="00931FCF">
              <w:t>A.</w:t>
            </w:r>
          </w:p>
        </w:tc>
        <w:tc>
          <w:tcPr>
            <w:tcW w:w="21060" w:type="dxa"/>
            <w:tcBorders>
              <w:top w:val="nil"/>
              <w:left w:val="nil"/>
              <w:bottom w:val="nil"/>
              <w:right w:val="nil"/>
            </w:tcBorders>
            <w:vAlign w:val="center"/>
          </w:tcPr>
          <w:p w:rsidR="00931FCF" w:rsidRPr="00931FCF" w:rsidRDefault="00931FCF" w:rsidP="00610F9E">
            <w:pPr>
              <w:jc w:val="both"/>
              <w:rPr>
                <w:rFonts w:ascii="Times New Roman" w:hAnsi="Times New Roman" w:cs="Times New Roman"/>
              </w:rPr>
            </w:pPr>
            <w:r w:rsidRPr="00931FCF">
              <w:t>NFS</w:t>
            </w:r>
          </w:p>
        </w:tc>
      </w:tr>
      <w:tr w:rsidR="00931FCF" w:rsidRPr="00931FCF">
        <w:tc>
          <w:tcPr>
            <w:tcW w:w="360" w:type="dxa"/>
            <w:tcBorders>
              <w:top w:val="nil"/>
              <w:left w:val="nil"/>
              <w:bottom w:val="nil"/>
              <w:right w:val="nil"/>
            </w:tcBorders>
            <w:vAlign w:val="center"/>
          </w:tcPr>
          <w:p w:rsidR="00931FCF" w:rsidRPr="00931FCF" w:rsidRDefault="00931FCF" w:rsidP="00610F9E">
            <w:pPr>
              <w:jc w:val="both"/>
              <w:rPr>
                <w:rFonts w:ascii="Times New Roman" w:hAnsi="Times New Roman" w:cs="Times New Roman"/>
              </w:rPr>
            </w:pPr>
            <w:r w:rsidRPr="00931FCF">
              <w:t>B.</w:t>
            </w:r>
          </w:p>
        </w:tc>
        <w:tc>
          <w:tcPr>
            <w:tcW w:w="21060" w:type="dxa"/>
            <w:tcBorders>
              <w:top w:val="nil"/>
              <w:left w:val="nil"/>
              <w:bottom w:val="nil"/>
              <w:right w:val="nil"/>
            </w:tcBorders>
            <w:vAlign w:val="center"/>
          </w:tcPr>
          <w:p w:rsidR="00931FCF" w:rsidRPr="00931FCF" w:rsidRDefault="00931FCF" w:rsidP="00610F9E">
            <w:pPr>
              <w:jc w:val="both"/>
              <w:rPr>
                <w:rFonts w:ascii="Times New Roman" w:hAnsi="Times New Roman" w:cs="Times New Roman"/>
              </w:rPr>
            </w:pPr>
            <w:r w:rsidRPr="00931FCF">
              <w:t>DFS</w:t>
            </w:r>
          </w:p>
        </w:tc>
      </w:tr>
      <w:tr w:rsidR="00931FCF" w:rsidRPr="00931FCF">
        <w:tc>
          <w:tcPr>
            <w:tcW w:w="360" w:type="dxa"/>
            <w:tcBorders>
              <w:top w:val="nil"/>
              <w:left w:val="nil"/>
              <w:bottom w:val="nil"/>
              <w:right w:val="nil"/>
            </w:tcBorders>
            <w:vAlign w:val="center"/>
          </w:tcPr>
          <w:p w:rsidR="00931FCF" w:rsidRPr="00931FCF" w:rsidRDefault="00931FCF" w:rsidP="00610F9E">
            <w:pPr>
              <w:jc w:val="both"/>
              <w:rPr>
                <w:rFonts w:ascii="Times New Roman" w:hAnsi="Times New Roman" w:cs="Times New Roman"/>
              </w:rPr>
            </w:pPr>
            <w:r w:rsidRPr="00931FCF">
              <w:t>C.</w:t>
            </w:r>
          </w:p>
        </w:tc>
        <w:tc>
          <w:tcPr>
            <w:tcW w:w="21060" w:type="dxa"/>
            <w:tcBorders>
              <w:top w:val="nil"/>
              <w:left w:val="nil"/>
              <w:bottom w:val="nil"/>
              <w:right w:val="nil"/>
            </w:tcBorders>
            <w:vAlign w:val="center"/>
          </w:tcPr>
          <w:p w:rsidR="00931FCF" w:rsidRPr="00931FCF" w:rsidRDefault="00931FCF" w:rsidP="00610F9E">
            <w:pPr>
              <w:jc w:val="both"/>
              <w:rPr>
                <w:rFonts w:ascii="Times New Roman" w:hAnsi="Times New Roman" w:cs="Times New Roman"/>
              </w:rPr>
            </w:pPr>
            <w:r w:rsidRPr="00931FCF">
              <w:t>NTFS</w:t>
            </w:r>
          </w:p>
        </w:tc>
      </w:tr>
      <w:tr w:rsidR="00931FCF" w:rsidRPr="00931FCF">
        <w:tc>
          <w:tcPr>
            <w:tcW w:w="360" w:type="dxa"/>
            <w:tcBorders>
              <w:top w:val="nil"/>
              <w:left w:val="nil"/>
              <w:bottom w:val="nil"/>
              <w:right w:val="nil"/>
            </w:tcBorders>
            <w:vAlign w:val="center"/>
          </w:tcPr>
          <w:p w:rsidR="00931FCF" w:rsidRPr="00931FCF" w:rsidRDefault="00931FCF" w:rsidP="00610F9E">
            <w:pPr>
              <w:jc w:val="both"/>
              <w:rPr>
                <w:rFonts w:ascii="Times New Roman" w:hAnsi="Times New Roman" w:cs="Times New Roman"/>
              </w:rPr>
            </w:pPr>
            <w:r w:rsidRPr="00931FCF">
              <w:t>D.</w:t>
            </w:r>
          </w:p>
        </w:tc>
        <w:tc>
          <w:tcPr>
            <w:tcW w:w="21060" w:type="dxa"/>
            <w:tcBorders>
              <w:top w:val="nil"/>
              <w:left w:val="nil"/>
              <w:bottom w:val="nil"/>
              <w:right w:val="nil"/>
            </w:tcBorders>
            <w:vAlign w:val="center"/>
          </w:tcPr>
          <w:p w:rsidR="00931FCF" w:rsidRPr="00931FCF" w:rsidRDefault="00931FCF" w:rsidP="00610F9E">
            <w:pPr>
              <w:jc w:val="both"/>
              <w:rPr>
                <w:rFonts w:ascii="Times New Roman" w:hAnsi="Times New Roman" w:cs="Times New Roman"/>
              </w:rPr>
            </w:pPr>
            <w:proofErr w:type="spellStart"/>
            <w:r w:rsidRPr="00931FCF">
              <w:t>ReFS</w:t>
            </w:r>
            <w:proofErr w:type="spellEnd"/>
          </w:p>
        </w:tc>
      </w:tr>
    </w:tbl>
    <w:p w:rsidR="00931FCF" w:rsidRPr="00931FCF" w:rsidRDefault="00931FCF" w:rsidP="00610F9E">
      <w:pPr>
        <w:jc w:val="both"/>
        <w:rPr>
          <w:rFonts w:ascii="Times New Roman" w:hAnsi="Times New Roman" w:cs="Times New Roman"/>
          <w:sz w:val="24"/>
          <w:szCs w:val="24"/>
        </w:rPr>
      </w:pPr>
    </w:p>
    <w:p w:rsidR="00931FCF" w:rsidRPr="00806E92" w:rsidRDefault="006F2AE7" w:rsidP="00610F9E">
      <w:pPr>
        <w:jc w:val="both"/>
        <w:rPr>
          <w:rFonts w:ascii="Times New Roman" w:hAnsi="Times New Roman" w:cs="Times New Roman"/>
          <w:lang w:val="en-US"/>
        </w:rPr>
      </w:pPr>
      <w:r>
        <w:rPr>
          <w:lang w:val="en-US"/>
        </w:rPr>
        <w:t>10</w:t>
      </w:r>
      <w:r w:rsidR="00931FCF">
        <w:rPr>
          <w:lang w:val="en-US"/>
        </w:rPr>
        <w:t xml:space="preserve">. </w:t>
      </w:r>
      <w:r w:rsidR="00931FCF" w:rsidRPr="00931FCF">
        <w:rPr>
          <w:lang w:val="en-US"/>
        </w:rPr>
        <w:t xml:space="preserve">A company’s server security team needs a solution that will prevent users from installing and using unauthorized applications on their Windows </w:t>
      </w:r>
      <w:r w:rsidR="00806E92" w:rsidRPr="00806E92">
        <w:rPr>
          <w:lang w:val="en-US"/>
        </w:rPr>
        <w:t>10</w:t>
      </w:r>
      <w:r w:rsidR="00931FCF" w:rsidRPr="00931FCF">
        <w:rPr>
          <w:lang w:val="en-US"/>
        </w:rPr>
        <w:t xml:space="preserve"> desktop computers. </w:t>
      </w:r>
      <w:r w:rsidR="00931FCF" w:rsidRPr="00806E92">
        <w:rPr>
          <w:lang w:val="en-US"/>
        </w:rPr>
        <w:t>Which technology should the team choose?</w:t>
      </w:r>
    </w:p>
    <w:tbl>
      <w:tblPr>
        <w:tblW w:w="0" w:type="auto"/>
        <w:tblLayout w:type="fixed"/>
        <w:tblCellMar>
          <w:left w:w="0" w:type="dxa"/>
          <w:right w:w="0" w:type="dxa"/>
        </w:tblCellMar>
        <w:tblLook w:val="0000" w:firstRow="0" w:lastRow="0" w:firstColumn="0" w:lastColumn="0" w:noHBand="0" w:noVBand="0"/>
      </w:tblPr>
      <w:tblGrid>
        <w:gridCol w:w="360"/>
        <w:gridCol w:w="21060"/>
      </w:tblGrid>
      <w:tr w:rsidR="00931FCF" w:rsidRPr="00931FCF">
        <w:tc>
          <w:tcPr>
            <w:tcW w:w="360" w:type="dxa"/>
            <w:tcBorders>
              <w:top w:val="nil"/>
              <w:left w:val="nil"/>
              <w:bottom w:val="nil"/>
              <w:right w:val="nil"/>
            </w:tcBorders>
            <w:vAlign w:val="center"/>
          </w:tcPr>
          <w:p w:rsidR="00931FCF" w:rsidRPr="00931FCF" w:rsidRDefault="00931FCF" w:rsidP="00610F9E">
            <w:pPr>
              <w:jc w:val="both"/>
              <w:rPr>
                <w:rFonts w:ascii="Times New Roman" w:hAnsi="Times New Roman" w:cs="Times New Roman"/>
              </w:rPr>
            </w:pPr>
            <w:r w:rsidRPr="00931FCF">
              <w:t>A.</w:t>
            </w:r>
          </w:p>
        </w:tc>
        <w:tc>
          <w:tcPr>
            <w:tcW w:w="21060" w:type="dxa"/>
            <w:tcBorders>
              <w:top w:val="nil"/>
              <w:left w:val="nil"/>
              <w:bottom w:val="nil"/>
              <w:right w:val="nil"/>
            </w:tcBorders>
            <w:vAlign w:val="center"/>
          </w:tcPr>
          <w:p w:rsidR="00931FCF" w:rsidRPr="00931FCF" w:rsidRDefault="00931FCF" w:rsidP="00610F9E">
            <w:pPr>
              <w:jc w:val="both"/>
              <w:rPr>
                <w:rFonts w:ascii="Times New Roman" w:hAnsi="Times New Roman" w:cs="Times New Roman"/>
              </w:rPr>
            </w:pPr>
            <w:proofErr w:type="spellStart"/>
            <w:r w:rsidRPr="00931FCF">
              <w:t>Starter</w:t>
            </w:r>
            <w:proofErr w:type="spellEnd"/>
            <w:r w:rsidRPr="00931FCF">
              <w:t xml:space="preserve"> </w:t>
            </w:r>
            <w:proofErr w:type="spellStart"/>
            <w:r w:rsidRPr="00931FCF">
              <w:t>GPOs</w:t>
            </w:r>
            <w:proofErr w:type="spellEnd"/>
          </w:p>
        </w:tc>
      </w:tr>
      <w:tr w:rsidR="00931FCF" w:rsidRPr="00931FCF">
        <w:tc>
          <w:tcPr>
            <w:tcW w:w="360" w:type="dxa"/>
            <w:tcBorders>
              <w:top w:val="nil"/>
              <w:left w:val="nil"/>
              <w:bottom w:val="nil"/>
              <w:right w:val="nil"/>
            </w:tcBorders>
            <w:vAlign w:val="center"/>
          </w:tcPr>
          <w:p w:rsidR="00931FCF" w:rsidRPr="00931FCF" w:rsidRDefault="00931FCF" w:rsidP="00610F9E">
            <w:pPr>
              <w:jc w:val="both"/>
              <w:rPr>
                <w:rFonts w:ascii="Times New Roman" w:hAnsi="Times New Roman" w:cs="Times New Roman"/>
              </w:rPr>
            </w:pPr>
            <w:r w:rsidRPr="00931FCF">
              <w:t>B.</w:t>
            </w:r>
          </w:p>
        </w:tc>
        <w:tc>
          <w:tcPr>
            <w:tcW w:w="21060" w:type="dxa"/>
            <w:tcBorders>
              <w:top w:val="nil"/>
              <w:left w:val="nil"/>
              <w:bottom w:val="nil"/>
              <w:right w:val="nil"/>
            </w:tcBorders>
            <w:vAlign w:val="center"/>
          </w:tcPr>
          <w:p w:rsidR="00931FCF" w:rsidRPr="00931FCF" w:rsidRDefault="00931FCF" w:rsidP="00610F9E">
            <w:pPr>
              <w:jc w:val="both"/>
              <w:rPr>
                <w:rFonts w:ascii="Times New Roman" w:hAnsi="Times New Roman" w:cs="Times New Roman"/>
              </w:rPr>
            </w:pPr>
            <w:proofErr w:type="spellStart"/>
            <w:r w:rsidRPr="00931FCF">
              <w:t>Group</w:t>
            </w:r>
            <w:proofErr w:type="spellEnd"/>
            <w:r w:rsidRPr="00931FCF">
              <w:t xml:space="preserve"> </w:t>
            </w:r>
            <w:proofErr w:type="spellStart"/>
            <w:r w:rsidRPr="00931FCF">
              <w:t>Policy</w:t>
            </w:r>
            <w:proofErr w:type="spellEnd"/>
            <w:r w:rsidRPr="00931FCF">
              <w:t xml:space="preserve"> </w:t>
            </w:r>
            <w:proofErr w:type="spellStart"/>
            <w:r w:rsidRPr="00931FCF">
              <w:t>Objects</w:t>
            </w:r>
            <w:proofErr w:type="spellEnd"/>
          </w:p>
        </w:tc>
      </w:tr>
      <w:tr w:rsidR="00931FCF" w:rsidRPr="00931FCF">
        <w:tc>
          <w:tcPr>
            <w:tcW w:w="360" w:type="dxa"/>
            <w:tcBorders>
              <w:top w:val="nil"/>
              <w:left w:val="nil"/>
              <w:bottom w:val="nil"/>
              <w:right w:val="nil"/>
            </w:tcBorders>
            <w:vAlign w:val="center"/>
          </w:tcPr>
          <w:p w:rsidR="00931FCF" w:rsidRPr="00931FCF" w:rsidRDefault="00931FCF" w:rsidP="00610F9E">
            <w:pPr>
              <w:jc w:val="both"/>
              <w:rPr>
                <w:rFonts w:ascii="Times New Roman" w:hAnsi="Times New Roman" w:cs="Times New Roman"/>
              </w:rPr>
            </w:pPr>
            <w:r w:rsidRPr="00931FCF">
              <w:t>C.</w:t>
            </w:r>
          </w:p>
        </w:tc>
        <w:tc>
          <w:tcPr>
            <w:tcW w:w="21060" w:type="dxa"/>
            <w:tcBorders>
              <w:top w:val="nil"/>
              <w:left w:val="nil"/>
              <w:bottom w:val="nil"/>
              <w:right w:val="nil"/>
            </w:tcBorders>
            <w:vAlign w:val="center"/>
          </w:tcPr>
          <w:p w:rsidR="00931FCF" w:rsidRPr="00931FCF" w:rsidRDefault="00931FCF" w:rsidP="00610F9E">
            <w:pPr>
              <w:jc w:val="both"/>
              <w:rPr>
                <w:rFonts w:ascii="Times New Roman" w:hAnsi="Times New Roman" w:cs="Times New Roman"/>
              </w:rPr>
            </w:pPr>
            <w:proofErr w:type="spellStart"/>
            <w:r w:rsidRPr="00931FCF">
              <w:t>Software</w:t>
            </w:r>
            <w:proofErr w:type="spellEnd"/>
            <w:r w:rsidRPr="00931FCF">
              <w:t xml:space="preserve"> </w:t>
            </w:r>
            <w:proofErr w:type="spellStart"/>
            <w:r w:rsidRPr="00931FCF">
              <w:t>Restriction</w:t>
            </w:r>
            <w:proofErr w:type="spellEnd"/>
            <w:r w:rsidRPr="00931FCF">
              <w:t xml:space="preserve"> </w:t>
            </w:r>
            <w:proofErr w:type="spellStart"/>
            <w:r w:rsidRPr="00931FCF">
              <w:t>Policies</w:t>
            </w:r>
            <w:proofErr w:type="spellEnd"/>
          </w:p>
        </w:tc>
      </w:tr>
      <w:tr w:rsidR="00931FCF" w:rsidRPr="00931FCF" w:rsidTr="00931FCF">
        <w:trPr>
          <w:trHeight w:val="80"/>
        </w:trPr>
        <w:tc>
          <w:tcPr>
            <w:tcW w:w="360" w:type="dxa"/>
            <w:tcBorders>
              <w:top w:val="nil"/>
              <w:left w:val="nil"/>
              <w:bottom w:val="nil"/>
              <w:right w:val="nil"/>
            </w:tcBorders>
            <w:vAlign w:val="center"/>
          </w:tcPr>
          <w:p w:rsidR="00931FCF" w:rsidRPr="00931FCF" w:rsidRDefault="00931FCF" w:rsidP="00610F9E">
            <w:pPr>
              <w:jc w:val="both"/>
              <w:rPr>
                <w:rFonts w:ascii="Times New Roman" w:hAnsi="Times New Roman" w:cs="Times New Roman"/>
              </w:rPr>
            </w:pPr>
            <w:r w:rsidRPr="00931FCF">
              <w:t>D.</w:t>
            </w:r>
          </w:p>
        </w:tc>
        <w:tc>
          <w:tcPr>
            <w:tcW w:w="21060" w:type="dxa"/>
            <w:tcBorders>
              <w:top w:val="nil"/>
              <w:left w:val="nil"/>
              <w:bottom w:val="nil"/>
              <w:right w:val="nil"/>
            </w:tcBorders>
            <w:vAlign w:val="center"/>
          </w:tcPr>
          <w:p w:rsidR="00931FCF" w:rsidRPr="00931FCF" w:rsidRDefault="00931FCF" w:rsidP="00610F9E">
            <w:pPr>
              <w:jc w:val="both"/>
              <w:rPr>
                <w:rFonts w:ascii="Times New Roman" w:hAnsi="Times New Roman" w:cs="Times New Roman"/>
              </w:rPr>
            </w:pPr>
            <w:proofErr w:type="spellStart"/>
            <w:r w:rsidRPr="00931FCF">
              <w:t>AppLocker</w:t>
            </w:r>
            <w:proofErr w:type="spellEnd"/>
          </w:p>
        </w:tc>
      </w:tr>
    </w:tbl>
    <w:p w:rsidR="00931FCF" w:rsidRPr="00931FCF" w:rsidRDefault="00931FCF" w:rsidP="00610F9E">
      <w:pPr>
        <w:jc w:val="both"/>
        <w:rPr>
          <w:rFonts w:ascii="Times New Roman" w:hAnsi="Times New Roman" w:cs="Times New Roman"/>
          <w:sz w:val="24"/>
          <w:szCs w:val="24"/>
        </w:rPr>
      </w:pPr>
    </w:p>
    <w:p w:rsidR="00931FCF" w:rsidRDefault="00931FCF" w:rsidP="00610F9E">
      <w:pPr>
        <w:jc w:val="both"/>
        <w:rPr>
          <w:lang w:val="en-US"/>
        </w:rPr>
      </w:pPr>
    </w:p>
    <w:p w:rsidR="00931FCF" w:rsidRPr="00610F9E" w:rsidRDefault="006F2AE7" w:rsidP="00610F9E">
      <w:pPr>
        <w:jc w:val="both"/>
        <w:rPr>
          <w:rFonts w:ascii="Times New Roman" w:hAnsi="Times New Roman" w:cs="Times New Roman"/>
          <w:lang w:val="en-US"/>
        </w:rPr>
      </w:pPr>
      <w:r>
        <w:rPr>
          <w:lang w:val="en-US"/>
        </w:rPr>
        <w:lastRenderedPageBreak/>
        <w:t>11</w:t>
      </w:r>
      <w:r w:rsidR="00931FCF">
        <w:rPr>
          <w:lang w:val="en-US"/>
        </w:rPr>
        <w:t xml:space="preserve">. </w:t>
      </w:r>
      <w:r w:rsidR="00931FCF" w:rsidRPr="00931FCF">
        <w:rPr>
          <w:lang w:val="en-US"/>
        </w:rPr>
        <w:t>Your network contains an Active Directory domain named contoso.com. Domain controllers run either Windows Server 2008, Windows Server 2008 R2, or Windows Server 2012</w:t>
      </w:r>
      <w:r w:rsidR="00806E92" w:rsidRPr="00806E92">
        <w:rPr>
          <w:lang w:val="en-US"/>
        </w:rPr>
        <w:t>, 2016</w:t>
      </w:r>
      <w:r w:rsidR="00931FCF" w:rsidRPr="00931FCF">
        <w:rPr>
          <w:lang w:val="en-US"/>
        </w:rPr>
        <w:t xml:space="preserve">. You have a Password Settings object (PSOs) named PSO1. You need to view the settings of PSO1. </w:t>
      </w:r>
      <w:r w:rsidR="00931FCF" w:rsidRPr="00610F9E">
        <w:rPr>
          <w:lang w:val="en-US"/>
        </w:rPr>
        <w:t>Which tool should you use?</w:t>
      </w:r>
    </w:p>
    <w:p w:rsidR="00931FCF" w:rsidRPr="00610F9E" w:rsidRDefault="00610F9E" w:rsidP="00610F9E">
      <w:pPr>
        <w:jc w:val="both"/>
        <w:rPr>
          <w:rFonts w:ascii="Times New Roman" w:hAnsi="Times New Roman" w:cs="Times New Roman"/>
          <w:lang w:val="en-US"/>
        </w:rPr>
      </w:pPr>
      <w:r>
        <w:rPr>
          <w:lang w:val="en-US"/>
        </w:rPr>
        <w:t xml:space="preserve">A. </w:t>
      </w:r>
      <w:r w:rsidR="00931FCF" w:rsidRPr="00610F9E">
        <w:rPr>
          <w:lang w:val="en-US"/>
        </w:rPr>
        <w:t>Group Policy Management</w:t>
      </w:r>
    </w:p>
    <w:p w:rsidR="00931FCF" w:rsidRPr="00610F9E" w:rsidRDefault="00610F9E" w:rsidP="00610F9E">
      <w:pPr>
        <w:jc w:val="both"/>
        <w:rPr>
          <w:rFonts w:ascii="Times New Roman" w:hAnsi="Times New Roman" w:cs="Times New Roman"/>
          <w:lang w:val="en-US"/>
        </w:rPr>
      </w:pPr>
      <w:r>
        <w:rPr>
          <w:lang w:val="en-US"/>
        </w:rPr>
        <w:t xml:space="preserve">B. </w:t>
      </w:r>
      <w:r w:rsidR="00931FCF" w:rsidRPr="00610F9E">
        <w:rPr>
          <w:lang w:val="en-US"/>
        </w:rPr>
        <w:t>Server Manager</w:t>
      </w:r>
    </w:p>
    <w:p w:rsidR="00931FCF" w:rsidRPr="00610F9E" w:rsidRDefault="00610F9E" w:rsidP="00610F9E">
      <w:pPr>
        <w:jc w:val="both"/>
        <w:rPr>
          <w:rFonts w:ascii="Times New Roman" w:hAnsi="Times New Roman" w:cs="Times New Roman"/>
          <w:lang w:val="en-US"/>
        </w:rPr>
      </w:pPr>
      <w:r>
        <w:rPr>
          <w:lang w:val="en-US"/>
        </w:rPr>
        <w:t xml:space="preserve">C. </w:t>
      </w:r>
      <w:r w:rsidR="00931FCF" w:rsidRPr="00610F9E">
        <w:rPr>
          <w:lang w:val="en-US"/>
        </w:rPr>
        <w:t>Get-</w:t>
      </w:r>
      <w:proofErr w:type="spellStart"/>
      <w:r w:rsidR="00931FCF" w:rsidRPr="00610F9E">
        <w:rPr>
          <w:lang w:val="en-US"/>
        </w:rPr>
        <w:t>ADAccountResultantPasswordReplicationPolicy</w:t>
      </w:r>
      <w:proofErr w:type="spellEnd"/>
    </w:p>
    <w:p w:rsidR="00931FCF" w:rsidRPr="00610F9E" w:rsidRDefault="00610F9E" w:rsidP="00610F9E">
      <w:pPr>
        <w:jc w:val="both"/>
        <w:rPr>
          <w:rFonts w:ascii="Times New Roman" w:hAnsi="Times New Roman" w:cs="Times New Roman"/>
          <w:lang w:val="en-US"/>
        </w:rPr>
      </w:pPr>
      <w:r>
        <w:rPr>
          <w:lang w:val="en-US"/>
        </w:rPr>
        <w:t xml:space="preserve">D. </w:t>
      </w:r>
      <w:r w:rsidR="00931FCF" w:rsidRPr="00610F9E">
        <w:rPr>
          <w:lang w:val="en-US"/>
        </w:rPr>
        <w:t>Active Directory Administrative Center</w:t>
      </w:r>
    </w:p>
    <w:p w:rsidR="00931FCF" w:rsidRDefault="00931FCF" w:rsidP="00610F9E">
      <w:pPr>
        <w:jc w:val="both"/>
        <w:rPr>
          <w:lang w:val="en-US"/>
        </w:rPr>
      </w:pPr>
    </w:p>
    <w:p w:rsidR="00931FCF" w:rsidRDefault="006F2AE7" w:rsidP="00610F9E">
      <w:pPr>
        <w:jc w:val="both"/>
        <w:rPr>
          <w:rFonts w:ascii="Times New Roman" w:hAnsi="Times New Roman"/>
          <w:sz w:val="24"/>
          <w:szCs w:val="24"/>
          <w:lang w:val="en"/>
        </w:rPr>
      </w:pPr>
      <w:r>
        <w:rPr>
          <w:lang w:val="en-US"/>
        </w:rPr>
        <w:t>12</w:t>
      </w:r>
      <w:r w:rsidR="00931FCF">
        <w:rPr>
          <w:lang w:val="en-US"/>
        </w:rPr>
        <w:t xml:space="preserve">. </w:t>
      </w:r>
      <w:r w:rsidR="00931FCF">
        <w:rPr>
          <w:rFonts w:ascii="Times New Roman" w:hAnsi="Times New Roman"/>
          <w:sz w:val="24"/>
          <w:szCs w:val="24"/>
          <w:lang w:val="en"/>
        </w:rPr>
        <w:t xml:space="preserve">What tool can you use to determine which </w:t>
      </w:r>
      <w:proofErr w:type="spellStart"/>
      <w:r w:rsidR="00931FCF">
        <w:rPr>
          <w:rFonts w:ascii="Times New Roman" w:hAnsi="Times New Roman"/>
          <w:sz w:val="24"/>
          <w:szCs w:val="24"/>
          <w:lang w:val="en"/>
        </w:rPr>
        <w:t>cmdlets</w:t>
      </w:r>
      <w:proofErr w:type="spellEnd"/>
      <w:r w:rsidR="00931FCF">
        <w:rPr>
          <w:rFonts w:ascii="Times New Roman" w:hAnsi="Times New Roman"/>
          <w:sz w:val="24"/>
          <w:szCs w:val="24"/>
          <w:lang w:val="en"/>
        </w:rPr>
        <w:t xml:space="preserve"> are contained in a Windows</w:t>
      </w:r>
    </w:p>
    <w:p w:rsidR="00931FCF" w:rsidRDefault="00931FCF" w:rsidP="00610F9E">
      <w:pPr>
        <w:jc w:val="both"/>
        <w:rPr>
          <w:rFonts w:ascii="Times New Roman" w:hAnsi="Times New Roman"/>
          <w:sz w:val="24"/>
          <w:szCs w:val="24"/>
          <w:lang w:val="en"/>
        </w:rPr>
      </w:pPr>
      <w:r>
        <w:rPr>
          <w:rFonts w:ascii="Times New Roman" w:hAnsi="Times New Roman"/>
          <w:sz w:val="24"/>
          <w:szCs w:val="24"/>
          <w:lang w:val="en"/>
        </w:rPr>
        <w:t>PowerShell module?</w:t>
      </w:r>
    </w:p>
    <w:p w:rsidR="00931FCF" w:rsidRDefault="00931FCF" w:rsidP="00610F9E">
      <w:pPr>
        <w:jc w:val="both"/>
        <w:rPr>
          <w:rFonts w:ascii="Times New Roman" w:hAnsi="Times New Roman"/>
          <w:sz w:val="24"/>
          <w:szCs w:val="24"/>
          <w:lang w:val="en"/>
        </w:rPr>
      </w:pPr>
    </w:p>
    <w:p w:rsidR="00931FCF" w:rsidRDefault="00931FCF" w:rsidP="00610F9E">
      <w:pPr>
        <w:jc w:val="both"/>
        <w:rPr>
          <w:rFonts w:ascii="Times New Roman" w:hAnsi="Times New Roman"/>
          <w:color w:val="000000"/>
          <w:sz w:val="24"/>
          <w:szCs w:val="24"/>
          <w:lang w:val="en-US"/>
        </w:rPr>
      </w:pPr>
      <w:r>
        <w:rPr>
          <w:rFonts w:ascii="Times New Roman" w:hAnsi="Times New Roman"/>
          <w:b/>
          <w:bCs/>
          <w:color w:val="333333"/>
          <w:sz w:val="24"/>
          <w:szCs w:val="24"/>
          <w:lang w:val="en"/>
        </w:rPr>
        <w:t>A</w:t>
      </w:r>
      <w:r>
        <w:rPr>
          <w:rFonts w:ascii="Times New Roman" w:hAnsi="Times New Roman"/>
          <w:color w:val="333333"/>
          <w:sz w:val="24"/>
          <w:szCs w:val="24"/>
          <w:lang w:val="en"/>
        </w:rPr>
        <w:t xml:space="preserve">. </w:t>
      </w:r>
      <w:r>
        <w:rPr>
          <w:rFonts w:ascii="Times New Roman" w:hAnsi="Times New Roman"/>
          <w:color w:val="000000"/>
          <w:sz w:val="24"/>
          <w:szCs w:val="24"/>
          <w:lang w:val="en"/>
        </w:rPr>
        <w:t>Get-Command</w:t>
      </w:r>
    </w:p>
    <w:p w:rsidR="00931FCF" w:rsidRDefault="00931FCF" w:rsidP="00610F9E">
      <w:pPr>
        <w:jc w:val="both"/>
        <w:rPr>
          <w:rFonts w:ascii="Times New Roman" w:hAnsi="Times New Roman"/>
          <w:color w:val="000000"/>
          <w:sz w:val="24"/>
          <w:szCs w:val="24"/>
          <w:lang w:val="en"/>
        </w:rPr>
      </w:pPr>
      <w:r>
        <w:rPr>
          <w:rFonts w:ascii="Times New Roman" w:hAnsi="Times New Roman"/>
          <w:b/>
          <w:bCs/>
          <w:color w:val="333333"/>
          <w:sz w:val="24"/>
          <w:szCs w:val="24"/>
          <w:lang w:val="en"/>
        </w:rPr>
        <w:t>B</w:t>
      </w:r>
      <w:r>
        <w:rPr>
          <w:rFonts w:ascii="Times New Roman" w:hAnsi="Times New Roman"/>
          <w:color w:val="333333"/>
          <w:sz w:val="24"/>
          <w:szCs w:val="24"/>
          <w:lang w:val="en"/>
        </w:rPr>
        <w:t xml:space="preserve">. </w:t>
      </w:r>
      <w:r>
        <w:rPr>
          <w:rFonts w:ascii="Times New Roman" w:hAnsi="Times New Roman"/>
          <w:color w:val="000000"/>
          <w:sz w:val="24"/>
          <w:szCs w:val="24"/>
          <w:lang w:val="en"/>
        </w:rPr>
        <w:t>Get-help</w:t>
      </w:r>
    </w:p>
    <w:p w:rsidR="00931FCF" w:rsidRDefault="00931FCF" w:rsidP="00610F9E">
      <w:pPr>
        <w:jc w:val="both"/>
        <w:rPr>
          <w:rFonts w:ascii="Times New Roman" w:hAnsi="Times New Roman"/>
          <w:color w:val="000000"/>
          <w:sz w:val="24"/>
          <w:szCs w:val="24"/>
          <w:lang w:val="en-US"/>
        </w:rPr>
      </w:pPr>
      <w:r>
        <w:rPr>
          <w:rFonts w:ascii="Times New Roman" w:hAnsi="Times New Roman"/>
          <w:b/>
          <w:bCs/>
          <w:color w:val="333333"/>
          <w:sz w:val="24"/>
          <w:szCs w:val="24"/>
          <w:lang w:val="en"/>
        </w:rPr>
        <w:t>C</w:t>
      </w:r>
      <w:r>
        <w:rPr>
          <w:rFonts w:ascii="Times New Roman" w:hAnsi="Times New Roman"/>
          <w:color w:val="333333"/>
          <w:sz w:val="24"/>
          <w:szCs w:val="24"/>
          <w:lang w:val="en"/>
        </w:rPr>
        <w:t xml:space="preserve">. </w:t>
      </w:r>
      <w:r>
        <w:rPr>
          <w:rFonts w:ascii="Times New Roman" w:hAnsi="Times New Roman"/>
          <w:color w:val="000000"/>
          <w:sz w:val="24"/>
          <w:szCs w:val="24"/>
          <w:lang w:val="en"/>
        </w:rPr>
        <w:t>-?</w:t>
      </w:r>
    </w:p>
    <w:p w:rsidR="00931FCF" w:rsidRDefault="00931FCF" w:rsidP="00610F9E">
      <w:pPr>
        <w:jc w:val="both"/>
        <w:rPr>
          <w:rFonts w:ascii="Times New Roman" w:hAnsi="Times New Roman"/>
          <w:color w:val="000000"/>
          <w:sz w:val="24"/>
          <w:szCs w:val="24"/>
          <w:lang w:val="en"/>
        </w:rPr>
      </w:pPr>
      <w:r>
        <w:rPr>
          <w:rFonts w:ascii="Times New Roman" w:hAnsi="Times New Roman"/>
          <w:b/>
          <w:bCs/>
          <w:color w:val="333333"/>
          <w:sz w:val="24"/>
          <w:szCs w:val="24"/>
          <w:lang w:val="en"/>
        </w:rPr>
        <w:t>D</w:t>
      </w:r>
      <w:r>
        <w:rPr>
          <w:rFonts w:ascii="Times New Roman" w:hAnsi="Times New Roman"/>
          <w:color w:val="333333"/>
          <w:sz w:val="24"/>
          <w:szCs w:val="24"/>
          <w:lang w:val="en"/>
        </w:rPr>
        <w:t>. -</w:t>
      </w:r>
      <w:r>
        <w:rPr>
          <w:rFonts w:ascii="Times New Roman" w:hAnsi="Times New Roman"/>
          <w:color w:val="000000"/>
          <w:sz w:val="24"/>
          <w:szCs w:val="24"/>
          <w:lang w:val="en"/>
        </w:rPr>
        <w:t>help</w:t>
      </w:r>
    </w:p>
    <w:p w:rsidR="00931FCF" w:rsidRDefault="00931FCF" w:rsidP="00610F9E">
      <w:pPr>
        <w:jc w:val="both"/>
        <w:rPr>
          <w:lang w:val="en-US"/>
        </w:rPr>
      </w:pPr>
    </w:p>
    <w:p w:rsidR="00931FCF" w:rsidRDefault="00931FCF" w:rsidP="00610F9E">
      <w:pPr>
        <w:jc w:val="both"/>
        <w:rPr>
          <w:lang w:val="en-US"/>
        </w:rPr>
      </w:pPr>
    </w:p>
    <w:p w:rsidR="00931FCF" w:rsidRDefault="00931FCF" w:rsidP="00610F9E">
      <w:pPr>
        <w:jc w:val="both"/>
        <w:rPr>
          <w:lang w:val="en-US"/>
        </w:rPr>
      </w:pPr>
    </w:p>
    <w:p w:rsidR="00610F9E" w:rsidRDefault="006F2AE7" w:rsidP="00610F9E">
      <w:pPr>
        <w:jc w:val="both"/>
        <w:rPr>
          <w:lang w:val="en"/>
        </w:rPr>
      </w:pPr>
      <w:r>
        <w:rPr>
          <w:lang w:val="en-US"/>
        </w:rPr>
        <w:t>13</w:t>
      </w:r>
      <w:r w:rsidR="00931FCF">
        <w:rPr>
          <w:lang w:val="en-US"/>
        </w:rPr>
        <w:t xml:space="preserve">. </w:t>
      </w:r>
      <w:r w:rsidR="00610F9E">
        <w:rPr>
          <w:lang w:val="en"/>
        </w:rPr>
        <w:t>How many computers can you host in an IPv4 network whose address is 172.16.0.0/22?</w:t>
      </w:r>
    </w:p>
    <w:p w:rsidR="00610F9E" w:rsidRDefault="00610F9E" w:rsidP="00610F9E">
      <w:pPr>
        <w:jc w:val="both"/>
        <w:rPr>
          <w:lang w:val="en"/>
        </w:rPr>
      </w:pPr>
      <w:r>
        <w:rPr>
          <w:color w:val="333333"/>
          <w:lang w:val="en"/>
        </w:rPr>
        <w:t xml:space="preserve">A. </w:t>
      </w:r>
      <w:r>
        <w:rPr>
          <w:lang w:val="en"/>
        </w:rPr>
        <w:t>512</w:t>
      </w:r>
    </w:p>
    <w:p w:rsidR="00610F9E" w:rsidRDefault="00610F9E" w:rsidP="00610F9E">
      <w:pPr>
        <w:jc w:val="both"/>
        <w:rPr>
          <w:lang w:val="en"/>
        </w:rPr>
      </w:pPr>
      <w:r>
        <w:rPr>
          <w:color w:val="333333"/>
          <w:lang w:val="en"/>
        </w:rPr>
        <w:t xml:space="preserve">B. </w:t>
      </w:r>
      <w:r>
        <w:rPr>
          <w:lang w:val="en"/>
        </w:rPr>
        <w:t>1024</w:t>
      </w:r>
    </w:p>
    <w:p w:rsidR="00610F9E" w:rsidRDefault="00610F9E" w:rsidP="00610F9E">
      <w:pPr>
        <w:jc w:val="both"/>
        <w:rPr>
          <w:lang w:val="en"/>
        </w:rPr>
      </w:pPr>
      <w:r>
        <w:rPr>
          <w:color w:val="333333"/>
          <w:lang w:val="en"/>
        </w:rPr>
        <w:t xml:space="preserve">C. </w:t>
      </w:r>
      <w:r>
        <w:rPr>
          <w:lang w:val="en"/>
        </w:rPr>
        <w:t>510</w:t>
      </w:r>
    </w:p>
    <w:p w:rsidR="00610F9E" w:rsidRDefault="00610F9E" w:rsidP="00610F9E">
      <w:pPr>
        <w:jc w:val="both"/>
        <w:rPr>
          <w:lang w:val="en"/>
        </w:rPr>
      </w:pPr>
      <w:r>
        <w:rPr>
          <w:color w:val="333333"/>
          <w:lang w:val="en"/>
        </w:rPr>
        <w:t xml:space="preserve">D. </w:t>
      </w:r>
      <w:r>
        <w:rPr>
          <w:lang w:val="en"/>
        </w:rPr>
        <w:t>1022</w:t>
      </w:r>
    </w:p>
    <w:p w:rsidR="00610F9E" w:rsidRDefault="00610F9E" w:rsidP="00610F9E">
      <w:pPr>
        <w:jc w:val="both"/>
        <w:rPr>
          <w:lang w:val="en"/>
        </w:rPr>
      </w:pPr>
    </w:p>
    <w:p w:rsidR="00610F9E" w:rsidRDefault="006F2AE7" w:rsidP="00610F9E">
      <w:pPr>
        <w:jc w:val="both"/>
        <w:rPr>
          <w:lang w:val="en"/>
        </w:rPr>
      </w:pPr>
      <w:r>
        <w:rPr>
          <w:lang w:val="en"/>
        </w:rPr>
        <w:t>14</w:t>
      </w:r>
      <w:r w:rsidR="00610F9E">
        <w:rPr>
          <w:lang w:val="en"/>
        </w:rPr>
        <w:t>. After the address of a remote computer is updated, you notice that a local DNS server</w:t>
      </w:r>
    </w:p>
    <w:p w:rsidR="00610F9E" w:rsidRDefault="00610F9E" w:rsidP="00610F9E">
      <w:pPr>
        <w:jc w:val="both"/>
        <w:rPr>
          <w:lang w:val="en"/>
        </w:rPr>
      </w:pPr>
      <w:proofErr w:type="gramStart"/>
      <w:r>
        <w:rPr>
          <w:lang w:val="en"/>
        </w:rPr>
        <w:t>is</w:t>
      </w:r>
      <w:proofErr w:type="gramEnd"/>
      <w:r>
        <w:rPr>
          <w:lang w:val="en"/>
        </w:rPr>
        <w:t xml:space="preserve"> resolving the name of the computer incorrectly from cached information. How can</w:t>
      </w:r>
    </w:p>
    <w:p w:rsidR="00610F9E" w:rsidRDefault="00610F9E" w:rsidP="00610F9E">
      <w:pPr>
        <w:jc w:val="both"/>
        <w:rPr>
          <w:lang w:val="en"/>
        </w:rPr>
      </w:pPr>
      <w:proofErr w:type="gramStart"/>
      <w:r>
        <w:rPr>
          <w:lang w:val="en"/>
        </w:rPr>
        <w:t>you</w:t>
      </w:r>
      <w:proofErr w:type="gramEnd"/>
      <w:r>
        <w:rPr>
          <w:lang w:val="en"/>
        </w:rPr>
        <w:t xml:space="preserve"> best solve this problem?</w:t>
      </w:r>
    </w:p>
    <w:p w:rsidR="00610F9E" w:rsidRDefault="00610F9E" w:rsidP="00610F9E">
      <w:pPr>
        <w:jc w:val="both"/>
        <w:rPr>
          <w:lang w:val="en"/>
        </w:rPr>
      </w:pPr>
    </w:p>
    <w:p w:rsidR="00610F9E" w:rsidRDefault="00610F9E" w:rsidP="00610F9E">
      <w:pPr>
        <w:jc w:val="both"/>
        <w:rPr>
          <w:lang w:val="en-US"/>
        </w:rPr>
      </w:pPr>
      <w:r>
        <w:rPr>
          <w:b/>
          <w:bCs/>
          <w:color w:val="333333"/>
          <w:lang w:val="en"/>
        </w:rPr>
        <w:t>A</w:t>
      </w:r>
      <w:r>
        <w:rPr>
          <w:color w:val="333333"/>
          <w:lang w:val="en"/>
        </w:rPr>
        <w:t xml:space="preserve">. </w:t>
      </w:r>
      <w:r>
        <w:rPr>
          <w:lang w:val="en"/>
        </w:rPr>
        <w:t xml:space="preserve">At the DNS server, type the command </w:t>
      </w:r>
      <w:proofErr w:type="spellStart"/>
      <w:r>
        <w:rPr>
          <w:b/>
          <w:bCs/>
          <w:lang w:val="en"/>
        </w:rPr>
        <w:t>dnscmd</w:t>
      </w:r>
      <w:proofErr w:type="spellEnd"/>
      <w:r>
        <w:rPr>
          <w:b/>
          <w:bCs/>
          <w:lang w:val="en"/>
        </w:rPr>
        <w:t xml:space="preserve"> /</w:t>
      </w:r>
      <w:proofErr w:type="spellStart"/>
      <w:r>
        <w:rPr>
          <w:b/>
          <w:bCs/>
          <w:lang w:val="en"/>
        </w:rPr>
        <w:t>clearcache</w:t>
      </w:r>
      <w:proofErr w:type="spellEnd"/>
      <w:r>
        <w:rPr>
          <w:lang w:val="en-US"/>
        </w:rPr>
        <w:t>.</w:t>
      </w:r>
    </w:p>
    <w:p w:rsidR="00610F9E" w:rsidRDefault="00610F9E" w:rsidP="00610F9E">
      <w:pPr>
        <w:jc w:val="both"/>
        <w:rPr>
          <w:lang w:val="en"/>
        </w:rPr>
      </w:pPr>
      <w:r>
        <w:rPr>
          <w:b/>
          <w:bCs/>
          <w:color w:val="333333"/>
          <w:lang w:val="en"/>
        </w:rPr>
        <w:t>B</w:t>
      </w:r>
      <w:r>
        <w:rPr>
          <w:color w:val="333333"/>
          <w:lang w:val="en"/>
        </w:rPr>
        <w:t xml:space="preserve">. </w:t>
      </w:r>
      <w:r>
        <w:rPr>
          <w:lang w:val="en"/>
        </w:rPr>
        <w:t>Restart the DNS Client service on the client computer.</w:t>
      </w:r>
    </w:p>
    <w:p w:rsidR="00610F9E" w:rsidRDefault="00610F9E" w:rsidP="00610F9E">
      <w:pPr>
        <w:jc w:val="both"/>
        <w:rPr>
          <w:lang w:val="en-US"/>
        </w:rPr>
      </w:pPr>
      <w:r>
        <w:rPr>
          <w:b/>
          <w:bCs/>
          <w:color w:val="333333"/>
          <w:lang w:val="en"/>
        </w:rPr>
        <w:t>C</w:t>
      </w:r>
      <w:r>
        <w:rPr>
          <w:color w:val="333333"/>
          <w:lang w:val="en"/>
        </w:rPr>
        <w:t xml:space="preserve">. </w:t>
      </w:r>
      <w:r>
        <w:rPr>
          <w:lang w:val="en"/>
        </w:rPr>
        <w:t xml:space="preserve">At the client computer, type </w:t>
      </w:r>
      <w:r>
        <w:rPr>
          <w:b/>
          <w:bCs/>
          <w:lang w:val="en"/>
        </w:rPr>
        <w:t>ipconfig /</w:t>
      </w:r>
      <w:proofErr w:type="spellStart"/>
      <w:r>
        <w:rPr>
          <w:b/>
          <w:bCs/>
          <w:lang w:val="en"/>
        </w:rPr>
        <w:t>flushdns</w:t>
      </w:r>
      <w:proofErr w:type="spellEnd"/>
      <w:r>
        <w:rPr>
          <w:lang w:val="en-US"/>
        </w:rPr>
        <w:t>.</w:t>
      </w:r>
    </w:p>
    <w:p w:rsidR="00610F9E" w:rsidRDefault="00610F9E" w:rsidP="00610F9E">
      <w:pPr>
        <w:jc w:val="both"/>
        <w:rPr>
          <w:lang w:val="en"/>
        </w:rPr>
      </w:pPr>
      <w:r>
        <w:rPr>
          <w:b/>
          <w:bCs/>
          <w:color w:val="333333"/>
          <w:lang w:val="en"/>
        </w:rPr>
        <w:t>D</w:t>
      </w:r>
      <w:r>
        <w:rPr>
          <w:color w:val="333333"/>
          <w:lang w:val="en"/>
        </w:rPr>
        <w:t xml:space="preserve">. </w:t>
      </w:r>
      <w:r>
        <w:rPr>
          <w:lang w:val="en"/>
        </w:rPr>
        <w:t>Restart all DNS client computers.</w:t>
      </w:r>
    </w:p>
    <w:p w:rsidR="00610F9E" w:rsidRDefault="00610F9E" w:rsidP="00610F9E">
      <w:pPr>
        <w:jc w:val="both"/>
        <w:rPr>
          <w:lang w:val="en"/>
        </w:rPr>
      </w:pPr>
    </w:p>
    <w:p w:rsidR="00610F9E" w:rsidRDefault="006F2AE7" w:rsidP="00610F9E">
      <w:pPr>
        <w:jc w:val="both"/>
        <w:rPr>
          <w:lang w:val="en"/>
        </w:rPr>
      </w:pPr>
      <w:r>
        <w:rPr>
          <w:lang w:val="en"/>
        </w:rPr>
        <w:t>15</w:t>
      </w:r>
      <w:bookmarkStart w:id="0" w:name="_GoBack"/>
      <w:bookmarkEnd w:id="0"/>
      <w:r w:rsidR="00610F9E">
        <w:rPr>
          <w:lang w:val="en"/>
        </w:rPr>
        <w:t>. Which of the following address types is best suited for a DNS server?</w:t>
      </w:r>
    </w:p>
    <w:p w:rsidR="00610F9E" w:rsidRDefault="00610F9E" w:rsidP="00610F9E">
      <w:pPr>
        <w:jc w:val="both"/>
        <w:rPr>
          <w:lang w:val="en"/>
        </w:rPr>
      </w:pPr>
      <w:r>
        <w:rPr>
          <w:b/>
          <w:bCs/>
          <w:color w:val="333333"/>
          <w:lang w:val="en"/>
        </w:rPr>
        <w:t>A</w:t>
      </w:r>
      <w:r>
        <w:rPr>
          <w:color w:val="333333"/>
          <w:lang w:val="en"/>
        </w:rPr>
        <w:t xml:space="preserve">. </w:t>
      </w:r>
      <w:r>
        <w:rPr>
          <w:lang w:val="en"/>
        </w:rPr>
        <w:t>DHCP-assigned address</w:t>
      </w:r>
    </w:p>
    <w:p w:rsidR="00610F9E" w:rsidRDefault="00610F9E" w:rsidP="00610F9E">
      <w:pPr>
        <w:jc w:val="both"/>
        <w:rPr>
          <w:lang w:val="en"/>
        </w:rPr>
      </w:pPr>
      <w:r>
        <w:rPr>
          <w:b/>
          <w:bCs/>
          <w:color w:val="333333"/>
          <w:lang w:val="en"/>
        </w:rPr>
        <w:t xml:space="preserve">B. </w:t>
      </w:r>
      <w:r>
        <w:rPr>
          <w:lang w:val="en"/>
        </w:rPr>
        <w:t>APIPA address</w:t>
      </w:r>
    </w:p>
    <w:p w:rsidR="00610F9E" w:rsidRDefault="00610F9E" w:rsidP="00610F9E">
      <w:pPr>
        <w:jc w:val="both"/>
        <w:rPr>
          <w:lang w:val="en"/>
        </w:rPr>
      </w:pPr>
      <w:r>
        <w:rPr>
          <w:b/>
          <w:bCs/>
          <w:color w:val="333333"/>
          <w:lang w:val="en"/>
        </w:rPr>
        <w:t>C</w:t>
      </w:r>
      <w:r>
        <w:rPr>
          <w:color w:val="333333"/>
          <w:lang w:val="en"/>
        </w:rPr>
        <w:t xml:space="preserve">. </w:t>
      </w:r>
      <w:r>
        <w:rPr>
          <w:lang w:val="en"/>
        </w:rPr>
        <w:t>Alternate configuration address</w:t>
      </w:r>
    </w:p>
    <w:p w:rsidR="00610F9E" w:rsidRDefault="00610F9E" w:rsidP="00610F9E">
      <w:pPr>
        <w:jc w:val="both"/>
        <w:rPr>
          <w:lang w:val="en"/>
        </w:rPr>
      </w:pPr>
      <w:r>
        <w:rPr>
          <w:b/>
          <w:bCs/>
          <w:color w:val="333333"/>
          <w:lang w:val="en"/>
        </w:rPr>
        <w:t>D</w:t>
      </w:r>
      <w:r>
        <w:rPr>
          <w:color w:val="333333"/>
          <w:lang w:val="en"/>
        </w:rPr>
        <w:t xml:space="preserve">. </w:t>
      </w:r>
      <w:r>
        <w:rPr>
          <w:lang w:val="en"/>
        </w:rPr>
        <w:t>Manual address</w:t>
      </w:r>
    </w:p>
    <w:p w:rsidR="00610F9E" w:rsidRDefault="00610F9E" w:rsidP="00610F9E">
      <w:pPr>
        <w:jc w:val="both"/>
        <w:rPr>
          <w:rFonts w:ascii="Segoe" w:hAnsi="Segoe" w:cs="Segoe"/>
          <w:sz w:val="18"/>
          <w:szCs w:val="18"/>
          <w:lang w:val="en"/>
        </w:rPr>
      </w:pPr>
    </w:p>
    <w:p w:rsidR="00610F9E" w:rsidRDefault="00610F9E" w:rsidP="00610F9E">
      <w:pPr>
        <w:jc w:val="both"/>
        <w:rPr>
          <w:lang w:val="en"/>
        </w:rPr>
      </w:pPr>
    </w:p>
    <w:p w:rsidR="00931FCF" w:rsidRPr="00931FCF" w:rsidRDefault="00931FCF" w:rsidP="00610F9E">
      <w:pPr>
        <w:jc w:val="both"/>
        <w:rPr>
          <w:lang w:val="en-US"/>
        </w:rPr>
      </w:pPr>
    </w:p>
    <w:sectPr w:rsidR="00931FCF" w:rsidRPr="00931FCF" w:rsidSect="001E696C">
      <w:pgSz w:w="11906" w:h="16838"/>
      <w:pgMar w:top="1417" w:right="1273" w:bottom="1134" w:left="1273" w:header="1440" w:footer="144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Arial">
    <w:altName w:val="Arial"/>
    <w:panose1 w:val="020B0604020202020204"/>
    <w:charset w:val="CC"/>
    <w:family w:val="swiss"/>
    <w:pitch w:val="variable"/>
    <w:sig w:usb0="E0002AFF" w:usb1="C0007843" w:usb2="00000009" w:usb3="00000000" w:csb0="000001FF" w:csb1="00000000"/>
  </w:font>
  <w:font w:name="Segoe">
    <w:altName w:val="MS Gothic"/>
    <w:panose1 w:val="00000000000000000000"/>
    <w:charset w:val="00"/>
    <w:family w:val="swiss"/>
    <w:notTrueType/>
    <w:pitch w:val="default"/>
    <w:sig w:usb0="00000003" w:usb1="00000000" w:usb2="00000000" w:usb3="00000000" w:csb0="00000001"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426D"/>
    <w:rsid w:val="00200960"/>
    <w:rsid w:val="0040426D"/>
    <w:rsid w:val="00610F9E"/>
    <w:rsid w:val="006F2AE7"/>
    <w:rsid w:val="00806E92"/>
    <w:rsid w:val="00931FCF"/>
    <w:rsid w:val="00B36BD7"/>
    <w:rsid w:val="00E11288"/>
    <w:rsid w:val="00FA61A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E3705E-F45A-432F-9FC4-0A4577FEE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E11288"/>
    <w:pPr>
      <w:autoSpaceDE w:val="0"/>
      <w:autoSpaceDN w:val="0"/>
      <w:adjustRightInd w:val="0"/>
      <w:spacing w:after="0" w:line="240" w:lineRule="auto"/>
    </w:pPr>
    <w:rPr>
      <w:rFonts w:ascii="Arial" w:hAnsi="Arial" w:cs="Arial"/>
      <w:color w:val="000000"/>
      <w:sz w:val="24"/>
      <w:szCs w:val="24"/>
    </w:rPr>
  </w:style>
  <w:style w:type="paragraph" w:styleId="a3">
    <w:name w:val="List Paragraph"/>
    <w:basedOn w:val="a"/>
    <w:uiPriority w:val="34"/>
    <w:qFormat/>
    <w:rsid w:val="00FA61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5</Pages>
  <Words>845</Words>
  <Characters>4822</Characters>
  <Application>Microsoft Office Word</Application>
  <DocSecurity>0</DocSecurity>
  <Lines>40</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5656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cp:revision>
  <dcterms:created xsi:type="dcterms:W3CDTF">2017-04-05T08:39:00Z</dcterms:created>
  <dcterms:modified xsi:type="dcterms:W3CDTF">2017-04-05T10:07:00Z</dcterms:modified>
</cp:coreProperties>
</file>