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spacing w:line="360" w:lineRule="auto" w:before="0" w:after="0"/>
        <w:jc w:val="center"/>
      </w:pPr>
      <w:r>
        <w:rPr>
          <w:rFonts w:ascii="Times New Roman" w:hAnsi="Times New Roman" w:eastAsia="Times New Roman" w:cs="Times New Roman"/>
          <w:b w:val="0"/>
          <w:i w:val="0"/>
          <w:color w:val="000000"/>
          <w:sz w:val="24"/>
        </w:rPr>
      </w:r>
    </w:p>
    <w:p>
      <w:pPr>
        <w:pStyle w:val="BodyText"/>
        <w:spacing w:line="360" w:lineRule="auto" w:before="0" w:after="0"/>
        <w:jc w:val="center"/>
      </w:pPr>
      <w:r>
        <w:rPr>
          <w:rFonts w:ascii="Times New Roman" w:hAnsi="Times New Roman" w:eastAsia="Times New Roman" w:cs="Times New Roman"/>
          <w:b w:val="0"/>
          <w:i w:val="0"/>
          <w:color w:val="000000"/>
          <w:sz w:val="24"/>
        </w:rPr>
      </w:r>
    </w:p>
    <w:p>
      <w:pPr>
        <w:spacing w:line="240" w:lineRule="auto" w:before="0" w:after="0"/>
        <w:jc w:val="center"/>
      </w:pPr>
      <w:r>
        <w:drawing>
          <wp:inline xmlns:a="http://schemas.openxmlformats.org/drawingml/2006/main" xmlns:pic="http://schemas.openxmlformats.org/drawingml/2006/picture">
            <wp:extent cx="1051560" cy="1058132"/>
            <wp:docPr id="1" name="Picture 1"/>
            <wp:cNvGraphicFramePr>
              <a:graphicFrameLocks noChangeAspect="1"/>
            </wp:cNvGraphicFramePr>
            <a:graphic>
              <a:graphicData uri="http://schemas.openxmlformats.org/drawingml/2006/picture">
                <pic:pic>
                  <pic:nvPicPr>
                    <pic:cNvPr id="0" name="uos-logo-reference.jpeg"/>
                    <pic:cNvPicPr/>
                  </pic:nvPicPr>
                  <pic:blipFill>
                    <a:blip r:embed="rId1"/>
                    <a:stretch>
                      <a:fillRect/>
                    </a:stretch>
                  </pic:blipFill>
                  <pic:spPr>
                    <a:xfrm>
                      <a:off x="0" y="0"/>
                      <a:ext cx="1051560" cy="1058132"/>
                    </a:xfrm>
                    <a:prstGeom prst="rect"/>
                  </pic:spPr>
                </pic:pic>
              </a:graphicData>
            </a:graphic>
          </wp:inline>
        </w:drawing>
      </w:r>
    </w:p>
    <w:p>
      <w:pPr>
        <w:spacing w:line="360" w:lineRule="auto" w:before="0" w:after="0"/>
        <w:jc w:val="center"/>
      </w:pPr>
      <w:r>
        <w:rPr>
          <w:rFonts w:ascii="Times New Roman" w:hAnsi="Times New Roman" w:eastAsia="Times New Roman" w:cs="Times New Roman"/>
          <w:b/>
          <w:i w:val="0"/>
          <w:color w:val="000000"/>
          <w:sz w:val="44"/>
        </w:rPr>
        <w:t>SMARTWORKER</w:t>
      </w:r>
    </w:p>
    <w:p>
      <w:pPr>
        <w:spacing w:line="360" w:lineRule="auto" w:before="0" w:after="0"/>
        <w:jc w:val="center"/>
      </w:pPr>
      <w:r>
        <w:rPr>
          <w:rFonts w:ascii="Times New Roman" w:hAnsi="Times New Roman" w:eastAsia="Times New Roman" w:cs="Times New Roman"/>
          <w:b/>
          <w:i w:val="0"/>
          <w:color w:val="000000"/>
          <w:sz w:val="28"/>
        </w:rPr>
        <w:t>AN INTELLIGENT JOB PORTAL AND RECRUITMENT MANAGEMENT SYSTEM</w:t>
      </w:r>
    </w:p>
    <w:p>
      <w:pPr>
        <w:pStyle w:val="BodyText"/>
        <w:spacing w:line="360" w:lineRule="auto" w:before="0" w:after="0"/>
        <w:jc w:val="center"/>
      </w:pPr>
      <w:r>
        <w:rPr>
          <w:rFonts w:ascii="Times New Roman" w:hAnsi="Times New Roman" w:eastAsia="Times New Roman" w:cs="Times New Roman"/>
          <w:b w:val="0"/>
          <w:i w:val="0"/>
          <w:color w:val="000000"/>
          <w:sz w:val="24"/>
        </w:rPr>
      </w:r>
    </w:p>
    <w:p>
      <w:pPr>
        <w:spacing w:line="360" w:lineRule="auto" w:before="0" w:after="0"/>
        <w:jc w:val="center"/>
      </w:pPr>
      <w:r>
        <w:rPr>
          <w:rFonts w:ascii="Times New Roman" w:hAnsi="Times New Roman" w:eastAsia="Times New Roman" w:cs="Times New Roman"/>
          <w:b/>
          <w:i w:val="0"/>
          <w:color w:val="000000"/>
          <w:sz w:val="26"/>
        </w:rPr>
        <w:t>Submitted by:</w:t>
      </w:r>
    </w:p>
    <w:p>
      <w:pPr>
        <w:spacing w:line="360" w:lineRule="auto" w:before="0" w:after="0"/>
        <w:jc w:val="center"/>
      </w:pPr>
      <w:r>
        <w:rPr>
          <w:rFonts w:ascii="Times New Roman" w:hAnsi="Times New Roman" w:eastAsia="Times New Roman" w:cs="Times New Roman"/>
          <w:b w:val="0"/>
          <w:i w:val="0"/>
          <w:color w:val="000000"/>
          <w:sz w:val="24"/>
        </w:rPr>
        <w:t>Shaheen Shah (Registration No. 226022071)</w:t>
      </w:r>
    </w:p>
    <w:p>
      <w:pPr>
        <w:spacing w:line="360" w:lineRule="auto" w:before="0" w:after="0"/>
        <w:jc w:val="center"/>
      </w:pPr>
      <w:r>
        <w:rPr>
          <w:rFonts w:ascii="Times New Roman" w:hAnsi="Times New Roman" w:eastAsia="Times New Roman" w:cs="Times New Roman"/>
          <w:b w:val="0"/>
          <w:i w:val="0"/>
          <w:color w:val="000000"/>
          <w:sz w:val="24"/>
        </w:rPr>
        <w:t>Hamad Khan (Registration No. 226022083)</w:t>
      </w:r>
    </w:p>
    <w:p>
      <w:pPr>
        <w:spacing w:line="360" w:lineRule="auto" w:before="0" w:after="0"/>
        <w:jc w:val="center"/>
      </w:pPr>
      <w:r>
        <w:rPr>
          <w:rFonts w:ascii="Times New Roman" w:hAnsi="Times New Roman" w:eastAsia="Times New Roman" w:cs="Times New Roman"/>
          <w:b w:val="0"/>
          <w:i w:val="0"/>
          <w:color w:val="000000"/>
          <w:sz w:val="24"/>
        </w:rPr>
      </w:r>
    </w:p>
    <w:p>
      <w:pPr>
        <w:spacing w:line="360" w:lineRule="auto" w:before="0" w:after="0"/>
        <w:jc w:val="center"/>
      </w:pPr>
      <w:r>
        <w:rPr>
          <w:rFonts w:ascii="Times New Roman" w:hAnsi="Times New Roman" w:eastAsia="Times New Roman" w:cs="Times New Roman"/>
          <w:b/>
          <w:i w:val="0"/>
          <w:color w:val="000000"/>
          <w:sz w:val="26"/>
        </w:rPr>
        <w:t>Supervised by:</w:t>
      </w:r>
    </w:p>
    <w:p>
      <w:pPr>
        <w:spacing w:line="360" w:lineRule="auto" w:before="0" w:after="0"/>
        <w:jc w:val="center"/>
      </w:pPr>
      <w:r>
        <w:rPr>
          <w:rFonts w:ascii="Times New Roman" w:hAnsi="Times New Roman" w:eastAsia="Times New Roman" w:cs="Times New Roman"/>
          <w:b w:val="0"/>
          <w:i w:val="0"/>
          <w:color w:val="000000"/>
          <w:sz w:val="24"/>
        </w:rPr>
        <w:t>Mr. Abdul Haq</w:t>
      </w:r>
    </w:p>
    <w:p>
      <w:pPr>
        <w:spacing w:line="360" w:lineRule="auto" w:before="0" w:after="0"/>
        <w:jc w:val="center"/>
      </w:pPr>
      <w:r>
        <w:rPr>
          <w:rFonts w:ascii="Times New Roman" w:hAnsi="Times New Roman" w:eastAsia="Times New Roman" w:cs="Times New Roman"/>
          <w:b w:val="0"/>
          <w:i w:val="0"/>
          <w:color w:val="000000"/>
          <w:sz w:val="24"/>
        </w:rPr>
      </w:r>
    </w:p>
    <w:p>
      <w:pPr>
        <w:spacing w:line="360" w:lineRule="auto" w:before="0" w:after="0"/>
        <w:jc w:val="center"/>
      </w:pPr>
      <w:r>
        <w:rPr>
          <w:rFonts w:ascii="Times New Roman" w:hAnsi="Times New Roman" w:eastAsia="Times New Roman" w:cs="Times New Roman"/>
          <w:b/>
          <w:i w:val="0"/>
          <w:color w:val="000000"/>
          <w:sz w:val="26"/>
        </w:rPr>
        <w:t>Department of Software Engineering</w:t>
      </w:r>
    </w:p>
    <w:p>
      <w:pPr>
        <w:spacing w:line="360" w:lineRule="auto" w:before="0" w:after="0"/>
        <w:jc w:val="center"/>
      </w:pPr>
      <w:r>
        <w:rPr>
          <w:rFonts w:ascii="Times New Roman" w:hAnsi="Times New Roman" w:eastAsia="Times New Roman" w:cs="Times New Roman"/>
          <w:b w:val="0"/>
          <w:i w:val="0"/>
          <w:color w:val="000000"/>
          <w:sz w:val="24"/>
        </w:rPr>
        <w:t>University of Swat, Khyber Pakhtunkhwa, Pakistan</w:t>
      </w:r>
    </w:p>
    <w:p>
      <w:pPr>
        <w:spacing w:line="360" w:lineRule="auto" w:before="0" w:after="0"/>
        <w:jc w:val="center"/>
      </w:pPr>
      <w:r>
        <w:rPr>
          <w:rFonts w:ascii="Times New Roman" w:hAnsi="Times New Roman" w:eastAsia="Times New Roman" w:cs="Times New Roman"/>
          <w:b/>
          <w:i w:val="0"/>
          <w:color w:val="000000"/>
          <w:sz w:val="26"/>
        </w:rPr>
        <w:t>Session 2022-2026</w:t>
      </w:r>
    </w:p>
    <w:p>
      <w:r>
        <w:br w:type="page"/>
      </w:r>
    </w:p>
    <w:p>
      <w:pPr>
        <w:pStyle w:val="Heading2"/>
        <w:spacing w:line="360" w:lineRule="auto" w:before="120" w:after="60"/>
        <w:jc w:val="center"/>
      </w:pPr>
      <w:bookmarkStart w:id="100" w:name="toc_declaration"/>
      <w:r>
        <w:rPr>
          <w:rFonts w:ascii="Times New Roman" w:hAnsi="Times New Roman" w:eastAsia="Times New Roman" w:cs="Times New Roman"/>
          <w:b/>
          <w:i w:val="0"/>
          <w:color w:val="000000"/>
          <w:sz w:val="30"/>
        </w:rPr>
        <w:t>Declaration</w:t>
      </w:r>
      <w:bookmarkEnd w:id="100"/>
    </w:p>
    <w:p>
      <w:pPr>
        <w:pStyle w:val="BodyText"/>
        <w:spacing w:line="360" w:lineRule="auto" w:before="0" w:after="0"/>
        <w:ind w:firstLine="357"/>
        <w:jc w:val="both"/>
      </w:pPr>
      <w:r>
        <w:rPr>
          <w:rFonts w:ascii="Times New Roman" w:hAnsi="Times New Roman" w:eastAsia="Times New Roman" w:cs="Times New Roman"/>
          <w:b w:val="0"/>
          <w:i w:val="0"/>
          <w:color w:val="000000"/>
          <w:sz w:val="24"/>
        </w:rPr>
        <w:t>We, Shaheen Shah and Hamad Khan, declare that the final year project thesis entitled SmartWorker: An Intelligent Job Portal and Recruitment Management System is our own work. This thesis is submitted in partial fulfilment of the requirements for the Bachelor of Science degree in Software Engineering at the University of Swat. To the best of our knowledge, this work has not been submitted, in whole or in part, to any other institution for the award of a degree.</w:t>
      </w:r>
    </w:p>
    <w:p>
      <w:pPr>
        <w:pStyle w:val="BodyText"/>
        <w:spacing w:line="360" w:lineRule="auto" w:before="360" w:after="0"/>
        <w:jc w:val="left"/>
      </w:pPr>
      <w:r>
        <w:rPr>
          <w:rFonts w:ascii="Times New Roman" w:hAnsi="Times New Roman" w:eastAsia="Times New Roman" w:cs="Times New Roman"/>
          <w:b w:val="0"/>
          <w:i w:val="0"/>
          <w:color w:val="000000"/>
          <w:sz w:val="24"/>
        </w:rPr>
        <w:t>Shaheen Shah (226022071)</w:t>
        <w:tab/>
        <w:tab/>
        <w:t>Signature: ____________________</w:t>
      </w:r>
    </w:p>
    <w:p>
      <w:pPr>
        <w:pStyle w:val="BodyText"/>
        <w:spacing w:line="360" w:lineRule="auto" w:before="240" w:after="0"/>
        <w:jc w:val="left"/>
      </w:pPr>
      <w:r>
        <w:rPr>
          <w:rFonts w:ascii="Times New Roman" w:hAnsi="Times New Roman" w:eastAsia="Times New Roman" w:cs="Times New Roman"/>
          <w:b w:val="0"/>
          <w:i w:val="0"/>
          <w:color w:val="000000"/>
          <w:sz w:val="24"/>
        </w:rPr>
        <w:t>Hamad Khan (226022083)</w:t>
        <w:tab/>
        <w:tab/>
        <w:t>Signature: ____________________</w:t>
      </w:r>
    </w:p>
    <w:p>
      <w:r>
        <w:br w:type="page"/>
      </w:r>
    </w:p>
    <w:p>
      <w:pPr>
        <w:pStyle w:val="Heading2"/>
        <w:spacing w:line="360" w:lineRule="auto" w:before="120" w:after="60"/>
        <w:jc w:val="center"/>
      </w:pPr>
      <w:bookmarkStart w:id="101" w:name="toc_forwarding"/>
      <w:r>
        <w:rPr>
          <w:rFonts w:ascii="Times New Roman" w:hAnsi="Times New Roman" w:eastAsia="Times New Roman" w:cs="Times New Roman"/>
          <w:b/>
          <w:i w:val="0"/>
          <w:color w:val="000000"/>
          <w:sz w:val="30"/>
        </w:rPr>
        <w:t>Forwarding Sheet</w:t>
      </w:r>
      <w:bookmarkEnd w:id="101"/>
    </w:p>
    <w:p>
      <w:pPr>
        <w:pStyle w:val="BodyText"/>
        <w:spacing w:line="360" w:lineRule="auto" w:before="0" w:after="0"/>
        <w:ind w:firstLine="357"/>
        <w:jc w:val="both"/>
      </w:pPr>
      <w:r>
        <w:rPr>
          <w:rFonts w:ascii="Times New Roman" w:hAnsi="Times New Roman" w:eastAsia="Times New Roman" w:cs="Times New Roman"/>
          <w:b w:val="0"/>
          <w:i w:val="0"/>
          <w:color w:val="000000"/>
          <w:sz w:val="24"/>
        </w:rPr>
        <w:t>This is to certify that the project entitled SmartWorker: An Intelligent Job Portal and Recruitment Management System has been completed by Shaheen Shah and Hamad Khan under the supervision of Mr. Abdul Haq. The project is submitted in partial fulfilment of the requirements for the Bachelor of Science degree in Software Engineering at the University of Swat.</w:t>
      </w:r>
    </w:p>
    <w:p>
      <w:pPr>
        <w:pStyle w:val="BodyText"/>
        <w:spacing w:line="360" w:lineRule="auto" w:before="720" w:after="0"/>
        <w:jc w:val="left"/>
      </w:pPr>
      <w:r>
        <w:rPr>
          <w:rFonts w:ascii="Times New Roman" w:hAnsi="Times New Roman" w:eastAsia="Times New Roman" w:cs="Times New Roman"/>
          <w:b w:val="0"/>
          <w:i w:val="0"/>
          <w:color w:val="000000"/>
          <w:sz w:val="24"/>
        </w:rPr>
        <w:t>Supervisor: Mr. Abdul Haq</w:t>
        <w:br/>
        <w:t>Email: abdulhaq@uswat.edu.pk</w:t>
        <w:br/>
        <w:t>Department of Software Engineering</w:t>
        <w:br/>
        <w:t>University of Swat</w:t>
      </w:r>
    </w:p>
    <w:p>
      <w:r>
        <w:br w:type="page"/>
      </w:r>
    </w:p>
    <w:p>
      <w:pPr>
        <w:pStyle w:val="Heading2"/>
        <w:spacing w:line="360" w:lineRule="auto" w:before="120" w:after="60"/>
        <w:jc w:val="center"/>
      </w:pPr>
      <w:bookmarkStart w:id="102" w:name="toc_dedication"/>
      <w:r>
        <w:rPr>
          <w:rFonts w:ascii="Times New Roman" w:hAnsi="Times New Roman" w:eastAsia="Times New Roman" w:cs="Times New Roman"/>
          <w:b/>
          <w:i w:val="0"/>
          <w:color w:val="000000"/>
          <w:sz w:val="30"/>
        </w:rPr>
        <w:t>Dedication</w:t>
      </w:r>
      <w:bookmarkEnd w:id="102"/>
    </w:p>
    <w:p>
      <w:pPr>
        <w:pStyle w:val="BodyText"/>
        <w:spacing w:line="360" w:lineRule="auto" w:before="1700" w:after="0"/>
        <w:jc w:val="center"/>
      </w:pPr>
      <w:r>
        <w:rPr>
          <w:rFonts w:ascii="Times New Roman" w:hAnsi="Times New Roman" w:eastAsia="Times New Roman" w:cs="Times New Roman"/>
          <w:b w:val="0"/>
          <w:i/>
          <w:color w:val="000000"/>
          <w:sz w:val="24"/>
        </w:rPr>
        <w:t>This project is dedicated to our parents, families, teachers, and friends whose encouragement, prayers, and guidance supported us throughout our academic journey.</w:t>
      </w:r>
    </w:p>
    <w:p>
      <w:r>
        <w:br w:type="page"/>
      </w:r>
    </w:p>
    <w:p>
      <w:pPr>
        <w:pStyle w:val="Heading2"/>
        <w:spacing w:line="360" w:lineRule="auto" w:before="120" w:after="60"/>
        <w:jc w:val="center"/>
      </w:pPr>
      <w:bookmarkStart w:id="103" w:name="toc_approval"/>
      <w:r>
        <w:rPr>
          <w:rFonts w:ascii="Times New Roman" w:hAnsi="Times New Roman" w:eastAsia="Times New Roman" w:cs="Times New Roman"/>
          <w:b/>
          <w:i w:val="0"/>
          <w:color w:val="000000"/>
          <w:sz w:val="30"/>
        </w:rPr>
        <w:t>Final Approval</w:t>
      </w:r>
      <w:bookmarkEnd w:id="103"/>
    </w:p>
    <w:p>
      <w:pPr>
        <w:pStyle w:val="BodyText"/>
        <w:spacing w:line="360" w:lineRule="auto" w:before="0" w:after="0"/>
        <w:ind w:firstLine="357"/>
        <w:jc w:val="both"/>
      </w:pPr>
      <w:r>
        <w:rPr>
          <w:rFonts w:ascii="Times New Roman" w:hAnsi="Times New Roman" w:eastAsia="Times New Roman" w:cs="Times New Roman"/>
          <w:b w:val="0"/>
          <w:i w:val="0"/>
          <w:color w:val="000000"/>
          <w:sz w:val="24"/>
        </w:rPr>
        <w:t>This is to confirm that the project titled SmartWorker: An Intelligent Job Portal and Recruitment Management System, presented by Shaheen Shah and Hamad Khan, has been reviewed and is accepted towards the completion of the Bachelor of Science degree in Software Engineering at the University of Swat.</w:t>
      </w:r>
    </w:p>
    <w:p>
      <w:pPr>
        <w:pStyle w:val="Heading4"/>
        <w:spacing w:line="360" w:lineRule="auto" w:before="120" w:after="60"/>
        <w:jc w:val="center"/>
      </w:pPr>
      <w:r>
        <w:rPr>
          <w:rFonts w:ascii="Times New Roman" w:hAnsi="Times New Roman" w:eastAsia="Times New Roman" w:cs="Times New Roman"/>
          <w:b/>
          <w:i w:val="0"/>
          <w:color w:val="000000"/>
          <w:sz w:val="28"/>
        </w:rPr>
        <w:t>Final Project Evaluation Committee</w:t>
      </w:r>
    </w:p>
    <w:p>
      <w:pPr>
        <w:pStyle w:val="BodyText"/>
        <w:spacing w:line="360" w:lineRule="auto" w:before="200" w:after="0"/>
        <w:jc w:val="left"/>
      </w:pPr>
      <w:r>
        <w:rPr>
          <w:rFonts w:ascii="Times New Roman" w:hAnsi="Times New Roman" w:eastAsia="Times New Roman" w:cs="Times New Roman"/>
          <w:b w:val="0"/>
          <w:i w:val="0"/>
          <w:color w:val="000000"/>
          <w:sz w:val="24"/>
        </w:rPr>
        <w:t>External Examiner</w:t>
        <w:br/>
        <w:t>Name: ____________________________</w:t>
        <w:tab/>
        <w:t>Designation: ____________________________</w:t>
        <w:br/>
        <w:t>Institute: _________________________</w:t>
        <w:tab/>
        <w:t>Signature: _____________________________</w:t>
      </w:r>
    </w:p>
    <w:p>
      <w:pPr>
        <w:pStyle w:val="BodyText"/>
        <w:spacing w:line="360" w:lineRule="auto" w:before="200" w:after="0"/>
        <w:jc w:val="left"/>
      </w:pPr>
      <w:r>
        <w:rPr>
          <w:rFonts w:ascii="Times New Roman" w:hAnsi="Times New Roman" w:eastAsia="Times New Roman" w:cs="Times New Roman"/>
          <w:b w:val="0"/>
          <w:i w:val="0"/>
          <w:color w:val="000000"/>
          <w:sz w:val="24"/>
        </w:rPr>
        <w:t>Supervisor</w:t>
        <w:br/>
        <w:t>Name: ____________________________</w:t>
        <w:tab/>
        <w:t>Designation: ____________________________</w:t>
        <w:br/>
        <w:t>Institute: _________________________</w:t>
        <w:tab/>
        <w:t>Signature: _____________________________</w:t>
      </w:r>
    </w:p>
    <w:p>
      <w:pPr>
        <w:pStyle w:val="BodyText"/>
        <w:spacing w:line="360" w:lineRule="auto" w:before="200" w:after="0"/>
        <w:jc w:val="left"/>
      </w:pPr>
      <w:r>
        <w:rPr>
          <w:rFonts w:ascii="Times New Roman" w:hAnsi="Times New Roman" w:eastAsia="Times New Roman" w:cs="Times New Roman"/>
          <w:b w:val="0"/>
          <w:i w:val="0"/>
          <w:color w:val="000000"/>
          <w:sz w:val="24"/>
        </w:rPr>
        <w:t>Chairman</w:t>
        <w:br/>
        <w:t>Name: ____________________________</w:t>
        <w:tab/>
        <w:t>Designation: ____________________________</w:t>
        <w:br/>
        <w:t>Institute: _________________________</w:t>
        <w:tab/>
        <w:t>Signature: _____________________________</w:t>
      </w:r>
    </w:p>
    <w:p>
      <w:r>
        <w:br w:type="page"/>
      </w:r>
    </w:p>
    <w:p>
      <w:pPr>
        <w:pStyle w:val="Heading2"/>
        <w:spacing w:line="360" w:lineRule="auto" w:before="120" w:after="60"/>
        <w:jc w:val="center"/>
      </w:pPr>
      <w:bookmarkStart w:id="104" w:name="toc_acknowledgements"/>
      <w:r>
        <w:rPr>
          <w:rFonts w:ascii="Times New Roman" w:hAnsi="Times New Roman" w:eastAsia="Times New Roman" w:cs="Times New Roman"/>
          <w:b/>
          <w:i w:val="0"/>
          <w:color w:val="000000"/>
          <w:sz w:val="30"/>
        </w:rPr>
        <w:t>Acknowledgements</w:t>
      </w:r>
      <w:bookmarkEnd w:id="104"/>
    </w:p>
    <w:p>
      <w:pPr>
        <w:pStyle w:val="BodyText"/>
        <w:spacing w:line="360" w:lineRule="auto" w:before="0" w:after="0"/>
        <w:ind w:firstLine="357"/>
        <w:jc w:val="both"/>
      </w:pPr>
      <w:r>
        <w:rPr>
          <w:rFonts w:ascii="Times New Roman" w:hAnsi="Times New Roman" w:eastAsia="Times New Roman" w:cs="Times New Roman"/>
          <w:b w:val="0"/>
          <w:i w:val="0"/>
          <w:color w:val="000000"/>
          <w:sz w:val="24"/>
        </w:rPr>
        <w:t>First of all, we are thankful to Almighty Allah for giving us the strength, patience, and ability to complete this final year project. We express our sincere gratitude to our supervisor, Mr. Abdul Haq, and to the Department of Software Engineering, University of Swat, for academic guidance and support. We are also grateful to our parents, friends, and classmates for their encouragement during the analysis, design, development, testing, and documentation of SmartWorker.</w:t>
      </w:r>
    </w:p>
    <w:p>
      <w:pPr>
        <w:pStyle w:val="BodyText"/>
        <w:spacing w:line="360" w:lineRule="auto" w:before="360" w:after="0"/>
        <w:jc w:val="right"/>
      </w:pPr>
      <w:r>
        <w:rPr>
          <w:rFonts w:ascii="Times New Roman" w:hAnsi="Times New Roman" w:eastAsia="Times New Roman" w:cs="Times New Roman"/>
          <w:b w:val="0"/>
          <w:i/>
          <w:color w:val="000000"/>
          <w:sz w:val="24"/>
        </w:rPr>
        <w:t>Shaheen Shah and Hamad Khan</w:t>
      </w:r>
    </w:p>
    <w:p>
      <w:r>
        <w:br w:type="page"/>
      </w:r>
    </w:p>
    <w:p>
      <w:pPr>
        <w:pStyle w:val="Heading1"/>
        <w:spacing w:line="360" w:lineRule="auto" w:before="120" w:after="60"/>
        <w:jc w:val="center"/>
      </w:pPr>
      <w:bookmarkStart w:id="105" w:name="toc_abstract"/>
      <w:r>
        <w:rPr>
          <w:rFonts w:ascii="Times New Roman" w:hAnsi="Times New Roman" w:eastAsia="Times New Roman" w:cs="Times New Roman"/>
          <w:b/>
          <w:i w:val="0"/>
          <w:color w:val="000000"/>
          <w:sz w:val="32"/>
        </w:rPr>
        <w:t>Abstract</w:t>
      </w:r>
      <w:bookmarkEnd w:id="105"/>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is a web-based job portal and recruitment management system designed to connect candidates, employers, and administrators through one organised platform. The project addresses common recruitment problems including scattered job advertisements, weak application tracking, unstructured applicant records, delayed communication, and limited visibility of relevant opportunities. SmartWorker enables candidates to create professional profiles, upload resumes, browse and save active jobs, apply with a cover letter, track their application status, receive notifications, and communicate with employers. Employers can maintain company profiles, post vacancies, review candidate applications, manage hiring status, and identify suitable candidates.</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application is implemented as a Laravel web application using PHP, Blade templates, Vite, and Tailwind CSS. Its architecture follows a structured Model-View-Controller approach and includes routes, controllers, models, migrations, validation requests, services, and feature tests. An explainable matching service recommends jobs and candidates using skills, location, and rating information. In the candidate recommendation score, skills contribute 60%, location 30%, and rating 10%; employer-side candidate recommendations use skills 65%, location 25%, and rating 10%. This approach keeps recommendations understandable for users and can be improved in later versions.</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system includes authentication, role-based access control, account-status checks, validation, password hashing, CSRF protection, protected resume/CV download routes, notifications, chat, ratings, categories, and administrator moderation. SmartWorker demonstrates how a secure, centralised, and user-friendly platform can improve the recruitment workflow for both job seekers and employers.</w:t>
      </w:r>
    </w:p>
    <w:p>
      <w:pPr>
        <w:pStyle w:val="BodyText"/>
        <w:spacing w:line="360" w:lineRule="auto" w:before="0" w:after="0"/>
        <w:jc w:val="both"/>
      </w:pPr>
      <w:r>
        <w:rPr>
          <w:rFonts w:ascii="Times New Roman" w:hAnsi="Times New Roman" w:eastAsia="Times New Roman" w:cs="Times New Roman"/>
          <w:b/>
          <w:i w:val="0"/>
          <w:color w:val="000000"/>
          <w:sz w:val="24"/>
        </w:rPr>
        <w:t>Keywords: Job Portal, Recruitment Management, Laravel, Candidate, Employer, Smart Matching, Web Application.</w:t>
      </w:r>
    </w:p>
    <w:p>
      <w:r>
        <w:br w:type="page"/>
      </w:r>
    </w:p>
    <w:p>
      <w:pPr>
        <w:pStyle w:val="Heading1"/>
        <w:spacing w:line="360" w:lineRule="auto" w:before="120" w:after="60"/>
        <w:jc w:val="center"/>
      </w:pPr>
      <w:r>
        <w:rPr>
          <w:rFonts w:ascii="Times New Roman" w:hAnsi="Times New Roman" w:eastAsia="Times New Roman" w:cs="Times New Roman"/>
          <w:b/>
          <w:i w:val="0"/>
          <w:color w:val="000000"/>
          <w:sz w:val="32"/>
        </w:rPr>
        <w:t>Table of Contents</w:t>
      </w:r>
    </w:p>
    <w:p>
      <w:pPr>
        <w:pStyle w:val="BodyText"/>
        <w:spacing w:line="360" w:lineRule="auto" w:before="0" w:after="80"/>
        <w:jc w:val="center"/>
      </w:pPr>
      <w:r>
        <w:rPr>
          <w:rFonts w:ascii="Times New Roman" w:hAnsi="Times New Roman" w:eastAsia="Times New Roman" w:cs="Times New Roman"/>
          <w:b w:val="0"/>
          <w:i/>
          <w:color w:val="000000"/>
          <w:sz w:val="24"/>
        </w:rPr>
        <w:t>Hold Ctrl and click an entry to go directly to that section.</w:t>
      </w:r>
    </w:p>
    <w:p>
      <w:pPr>
        <w:pStyle w:val="BodyText"/>
        <w:spacing w:line="360" w:lineRule="auto" w:before="0" w:after="0"/>
        <w:jc w:val="left"/>
      </w:pPr>
      <w:hyperlink w:anchor="toc_declaration" w:history="1">
        <w:r>
          <w:rPr>
            <w:rFonts w:ascii="Times New Roman" w:hAnsi="Times New Roman" w:eastAsia="Times New Roman" w:cs="Times New Roman"/>
            <w:sz w:val="24"/>
            <w:color w:val="000000"/>
            <w:u w:val="none"/>
          </w:rPr>
          <w:t>Declaration</w:t>
        </w:r>
      </w:hyperlink>
    </w:p>
    <w:p>
      <w:pPr>
        <w:pStyle w:val="BodyText"/>
        <w:spacing w:line="360" w:lineRule="auto" w:before="0" w:after="0"/>
        <w:jc w:val="left"/>
      </w:pPr>
      <w:hyperlink w:anchor="toc_forwarding" w:history="1">
        <w:r>
          <w:rPr>
            <w:rFonts w:ascii="Times New Roman" w:hAnsi="Times New Roman" w:eastAsia="Times New Roman" w:cs="Times New Roman"/>
            <w:sz w:val="24"/>
            <w:color w:val="000000"/>
            <w:u w:val="none"/>
          </w:rPr>
          <w:t>Forwarding Sheet</w:t>
        </w:r>
      </w:hyperlink>
    </w:p>
    <w:p>
      <w:pPr>
        <w:pStyle w:val="BodyText"/>
        <w:spacing w:line="360" w:lineRule="auto" w:before="0" w:after="0"/>
        <w:jc w:val="left"/>
      </w:pPr>
      <w:hyperlink w:anchor="toc_dedication" w:history="1">
        <w:r>
          <w:rPr>
            <w:rFonts w:ascii="Times New Roman" w:hAnsi="Times New Roman" w:eastAsia="Times New Roman" w:cs="Times New Roman"/>
            <w:sz w:val="24"/>
            <w:color w:val="000000"/>
            <w:u w:val="none"/>
          </w:rPr>
          <w:t>Dedication</w:t>
        </w:r>
      </w:hyperlink>
    </w:p>
    <w:p>
      <w:pPr>
        <w:pStyle w:val="BodyText"/>
        <w:spacing w:line="360" w:lineRule="auto" w:before="0" w:after="0"/>
        <w:jc w:val="left"/>
      </w:pPr>
      <w:hyperlink w:anchor="toc_approval" w:history="1">
        <w:r>
          <w:rPr>
            <w:rFonts w:ascii="Times New Roman" w:hAnsi="Times New Roman" w:eastAsia="Times New Roman" w:cs="Times New Roman"/>
            <w:sz w:val="24"/>
            <w:color w:val="000000"/>
            <w:u w:val="none"/>
          </w:rPr>
          <w:t>Final Approval</w:t>
        </w:r>
      </w:hyperlink>
    </w:p>
    <w:p>
      <w:pPr>
        <w:pStyle w:val="BodyText"/>
        <w:spacing w:line="360" w:lineRule="auto" w:before="0" w:after="0"/>
        <w:jc w:val="left"/>
      </w:pPr>
      <w:hyperlink w:anchor="toc_acknowledgements" w:history="1">
        <w:r>
          <w:rPr>
            <w:rFonts w:ascii="Times New Roman" w:hAnsi="Times New Roman" w:eastAsia="Times New Roman" w:cs="Times New Roman"/>
            <w:sz w:val="24"/>
            <w:color w:val="000000"/>
            <w:u w:val="none"/>
          </w:rPr>
          <w:t>Acknowledgements</w:t>
        </w:r>
      </w:hyperlink>
    </w:p>
    <w:p>
      <w:pPr>
        <w:pStyle w:val="BodyText"/>
        <w:spacing w:line="360" w:lineRule="auto" w:before="0" w:after="0"/>
        <w:jc w:val="left"/>
      </w:pPr>
      <w:hyperlink w:anchor="toc_abstract" w:history="1">
        <w:r>
          <w:rPr>
            <w:rFonts w:ascii="Times New Roman" w:hAnsi="Times New Roman" w:eastAsia="Times New Roman" w:cs="Times New Roman"/>
            <w:sz w:val="24"/>
            <w:color w:val="000000"/>
            <w:u w:val="none"/>
          </w:rPr>
          <w:t>Abstract</w:t>
        </w:r>
      </w:hyperlink>
    </w:p>
    <w:p>
      <w:pPr>
        <w:pStyle w:val="BodyText"/>
        <w:spacing w:line="360" w:lineRule="auto" w:before="0" w:after="0"/>
        <w:jc w:val="left"/>
      </w:pPr>
      <w:hyperlink w:anchor="toc_figures" w:history="1">
        <w:r>
          <w:rPr>
            <w:rFonts w:ascii="Times New Roman" w:hAnsi="Times New Roman" w:eastAsia="Times New Roman" w:cs="Times New Roman"/>
            <w:sz w:val="24"/>
            <w:color w:val="000000"/>
            <w:u w:val="none"/>
          </w:rPr>
          <w:t>List of Figures</w:t>
        </w:r>
      </w:hyperlink>
    </w:p>
    <w:p>
      <w:pPr>
        <w:pStyle w:val="BodyText"/>
        <w:spacing w:line="360" w:lineRule="auto" w:before="0" w:after="0"/>
        <w:jc w:val="left"/>
      </w:pPr>
      <w:hyperlink w:anchor="toc_ch1" w:history="1">
        <w:r>
          <w:rPr>
            <w:rFonts w:ascii="Times New Roman" w:hAnsi="Times New Roman" w:eastAsia="Times New Roman" w:cs="Times New Roman"/>
            <w:sz w:val="24"/>
            <w:color w:val="000000"/>
            <w:u w:val="none"/>
          </w:rPr>
          <w:t>CHAPTER 1: INTRODUCTION</w:t>
        </w:r>
      </w:hyperlink>
    </w:p>
    <w:p>
      <w:pPr>
        <w:pStyle w:val="BodyText"/>
        <w:spacing w:line="360" w:lineRule="auto" w:before="0" w:after="0"/>
        <w:jc w:val="left"/>
      </w:pPr>
      <w:hyperlink w:anchor="toc_1_1" w:history="1">
        <w:r>
          <w:rPr>
            <w:rFonts w:ascii="Times New Roman" w:hAnsi="Times New Roman" w:eastAsia="Times New Roman" w:cs="Times New Roman"/>
            <w:sz w:val="24"/>
            <w:color w:val="000000"/>
            <w:u w:val="none"/>
          </w:rPr>
          <w:t>    1.1 Introduction</w:t>
        </w:r>
      </w:hyperlink>
    </w:p>
    <w:p>
      <w:pPr>
        <w:pStyle w:val="BodyText"/>
        <w:spacing w:line="360" w:lineRule="auto" w:before="0" w:after="0"/>
        <w:jc w:val="left"/>
      </w:pPr>
      <w:hyperlink w:anchor="toc_1_2" w:history="1">
        <w:r>
          <w:rPr>
            <w:rFonts w:ascii="Times New Roman" w:hAnsi="Times New Roman" w:eastAsia="Times New Roman" w:cs="Times New Roman"/>
            <w:sz w:val="24"/>
            <w:color w:val="000000"/>
            <w:u w:val="none"/>
          </w:rPr>
          <w:t>    1.2 Background and Motivation</w:t>
        </w:r>
      </w:hyperlink>
    </w:p>
    <w:p>
      <w:pPr>
        <w:pStyle w:val="BodyText"/>
        <w:spacing w:line="360" w:lineRule="auto" w:before="0" w:after="0"/>
        <w:jc w:val="left"/>
      </w:pPr>
      <w:hyperlink w:anchor="toc_1_3" w:history="1">
        <w:r>
          <w:rPr>
            <w:rFonts w:ascii="Times New Roman" w:hAnsi="Times New Roman" w:eastAsia="Times New Roman" w:cs="Times New Roman"/>
            <w:sz w:val="24"/>
            <w:color w:val="000000"/>
            <w:u w:val="none"/>
          </w:rPr>
          <w:t>    1.3 Problem Statement</w:t>
        </w:r>
      </w:hyperlink>
    </w:p>
    <w:p>
      <w:pPr>
        <w:pStyle w:val="BodyText"/>
        <w:spacing w:line="360" w:lineRule="auto" w:before="0" w:after="0"/>
        <w:jc w:val="left"/>
      </w:pPr>
      <w:hyperlink w:anchor="toc_1_4" w:history="1">
        <w:r>
          <w:rPr>
            <w:rFonts w:ascii="Times New Roman" w:hAnsi="Times New Roman" w:eastAsia="Times New Roman" w:cs="Times New Roman"/>
            <w:sz w:val="24"/>
            <w:color w:val="000000"/>
            <w:u w:val="none"/>
          </w:rPr>
          <w:t>    1.4 Scope of Project</w:t>
        </w:r>
      </w:hyperlink>
    </w:p>
    <w:p>
      <w:pPr>
        <w:pStyle w:val="BodyText"/>
        <w:spacing w:line="360" w:lineRule="auto" w:before="0" w:after="0"/>
        <w:jc w:val="left"/>
      </w:pPr>
      <w:hyperlink w:anchor="toc_1_5" w:history="1">
        <w:r>
          <w:rPr>
            <w:rFonts w:ascii="Times New Roman" w:hAnsi="Times New Roman" w:eastAsia="Times New Roman" w:cs="Times New Roman"/>
            <w:sz w:val="24"/>
            <w:color w:val="000000"/>
            <w:u w:val="none"/>
          </w:rPr>
          <w:t>    1.5 Project Objectives</w:t>
        </w:r>
      </w:hyperlink>
    </w:p>
    <w:p>
      <w:pPr>
        <w:pStyle w:val="BodyText"/>
        <w:spacing w:line="360" w:lineRule="auto" w:before="0" w:after="0"/>
        <w:jc w:val="left"/>
      </w:pPr>
      <w:hyperlink w:anchor="toc_1_6" w:history="1">
        <w:r>
          <w:rPr>
            <w:rFonts w:ascii="Times New Roman" w:hAnsi="Times New Roman" w:eastAsia="Times New Roman" w:cs="Times New Roman"/>
            <w:sz w:val="24"/>
            <w:color w:val="000000"/>
            <w:u w:val="none"/>
          </w:rPr>
          <w:t>    1.6 Stakeholders and Benefits</w:t>
        </w:r>
      </w:hyperlink>
    </w:p>
    <w:p>
      <w:pPr>
        <w:pStyle w:val="BodyText"/>
        <w:spacing w:line="360" w:lineRule="auto" w:before="0" w:after="0"/>
        <w:jc w:val="left"/>
      </w:pPr>
      <w:hyperlink w:anchor="toc_1_7" w:history="1">
        <w:r>
          <w:rPr>
            <w:rFonts w:ascii="Times New Roman" w:hAnsi="Times New Roman" w:eastAsia="Times New Roman" w:cs="Times New Roman"/>
            <w:sz w:val="24"/>
            <w:color w:val="000000"/>
            <w:u w:val="none"/>
          </w:rPr>
          <w:t>    1.7 Project Deliverables</w:t>
        </w:r>
      </w:hyperlink>
    </w:p>
    <w:p>
      <w:pPr>
        <w:pStyle w:val="BodyText"/>
        <w:spacing w:line="360" w:lineRule="auto" w:before="0" w:after="0"/>
        <w:jc w:val="left"/>
      </w:pPr>
      <w:hyperlink w:anchor="toc_ch2" w:history="1">
        <w:r>
          <w:rPr>
            <w:rFonts w:ascii="Times New Roman" w:hAnsi="Times New Roman" w:eastAsia="Times New Roman" w:cs="Times New Roman"/>
            <w:sz w:val="24"/>
            <w:color w:val="000000"/>
            <w:u w:val="none"/>
          </w:rPr>
          <w:t>CHAPTER 2: SOFTWARE DEVELOPMENT METHODOLOGY</w:t>
        </w:r>
      </w:hyperlink>
    </w:p>
    <w:p>
      <w:pPr>
        <w:pStyle w:val="BodyText"/>
        <w:spacing w:line="360" w:lineRule="auto" w:before="0" w:after="0"/>
        <w:jc w:val="left"/>
      </w:pPr>
      <w:hyperlink w:anchor="toc_2_1" w:history="1">
        <w:r>
          <w:rPr>
            <w:rFonts w:ascii="Times New Roman" w:hAnsi="Times New Roman" w:eastAsia="Times New Roman" w:cs="Times New Roman"/>
            <w:sz w:val="24"/>
            <w:color w:val="000000"/>
            <w:u w:val="none"/>
          </w:rPr>
          <w:t>    2.1 Development Approach</w:t>
        </w:r>
      </w:hyperlink>
    </w:p>
    <w:p>
      <w:pPr>
        <w:pStyle w:val="BodyText"/>
        <w:spacing w:line="360" w:lineRule="auto" w:before="0" w:after="0"/>
        <w:jc w:val="left"/>
      </w:pPr>
      <w:hyperlink w:anchor="toc_2_2" w:history="1">
        <w:r>
          <w:rPr>
            <w:rFonts w:ascii="Times New Roman" w:hAnsi="Times New Roman" w:eastAsia="Times New Roman" w:cs="Times New Roman"/>
            <w:sz w:val="24"/>
            <w:color w:val="000000"/>
            <w:u w:val="none"/>
          </w:rPr>
          <w:t>    2.2 Agile Iterations</w:t>
        </w:r>
      </w:hyperlink>
    </w:p>
    <w:p>
      <w:pPr>
        <w:pStyle w:val="BodyText"/>
        <w:spacing w:line="360" w:lineRule="auto" w:before="0" w:after="0"/>
        <w:jc w:val="left"/>
      </w:pPr>
      <w:hyperlink w:anchor="toc_2_3" w:history="1">
        <w:r>
          <w:rPr>
            <w:rFonts w:ascii="Times New Roman" w:hAnsi="Times New Roman" w:eastAsia="Times New Roman" w:cs="Times New Roman"/>
            <w:sz w:val="24"/>
            <w:color w:val="000000"/>
            <w:u w:val="none"/>
          </w:rPr>
          <w:t>    2.3 Work Breakdown and Schedule</w:t>
        </w:r>
      </w:hyperlink>
    </w:p>
    <w:p>
      <w:pPr>
        <w:pStyle w:val="BodyText"/>
        <w:spacing w:line="360" w:lineRule="auto" w:before="0" w:after="0"/>
        <w:jc w:val="left"/>
      </w:pPr>
      <w:hyperlink w:anchor="toc_2_4" w:history="1">
        <w:r>
          <w:rPr>
            <w:rFonts w:ascii="Times New Roman" w:hAnsi="Times New Roman" w:eastAsia="Times New Roman" w:cs="Times New Roman"/>
            <w:sz w:val="24"/>
            <w:color w:val="000000"/>
            <w:u w:val="none"/>
          </w:rPr>
          <w:t>    2.4 Feasibility Analysis</w:t>
        </w:r>
      </w:hyperlink>
    </w:p>
    <w:p>
      <w:pPr>
        <w:pStyle w:val="BodyText"/>
        <w:spacing w:line="360" w:lineRule="auto" w:before="0" w:after="0"/>
        <w:jc w:val="left"/>
      </w:pPr>
      <w:hyperlink w:anchor="toc_2_5" w:history="1">
        <w:r>
          <w:rPr>
            <w:rFonts w:ascii="Times New Roman" w:hAnsi="Times New Roman" w:eastAsia="Times New Roman" w:cs="Times New Roman"/>
            <w:sz w:val="24"/>
            <w:color w:val="000000"/>
            <w:u w:val="none"/>
          </w:rPr>
          <w:t>    2.5 Tools and Technologies</w:t>
        </w:r>
      </w:hyperlink>
    </w:p>
    <w:p>
      <w:pPr>
        <w:pStyle w:val="BodyText"/>
        <w:spacing w:line="360" w:lineRule="auto" w:before="0" w:after="0"/>
        <w:jc w:val="left"/>
      </w:pPr>
      <w:hyperlink w:anchor="toc_2_6" w:history="1">
        <w:r>
          <w:rPr>
            <w:rFonts w:ascii="Times New Roman" w:hAnsi="Times New Roman" w:eastAsia="Times New Roman" w:cs="Times New Roman"/>
            <w:sz w:val="24"/>
            <w:color w:val="000000"/>
            <w:u w:val="none"/>
          </w:rPr>
          <w:t>    2.6 Risk Management</w:t>
        </w:r>
      </w:hyperlink>
    </w:p>
    <w:p>
      <w:pPr>
        <w:pStyle w:val="BodyText"/>
        <w:spacing w:line="360" w:lineRule="auto" w:before="0" w:after="0"/>
        <w:jc w:val="left"/>
      </w:pPr>
      <w:hyperlink w:anchor="toc_ch3" w:history="1">
        <w:r>
          <w:rPr>
            <w:rFonts w:ascii="Times New Roman" w:hAnsi="Times New Roman" w:eastAsia="Times New Roman" w:cs="Times New Roman"/>
            <w:sz w:val="24"/>
            <w:color w:val="000000"/>
            <w:u w:val="none"/>
          </w:rPr>
          <w:t>CHAPTER 3: SOFTWARE REQUIREMENT SPECIFICATION</w:t>
        </w:r>
      </w:hyperlink>
    </w:p>
    <w:p>
      <w:pPr>
        <w:pStyle w:val="BodyText"/>
        <w:spacing w:line="360" w:lineRule="auto" w:before="0" w:after="0"/>
        <w:jc w:val="left"/>
      </w:pPr>
      <w:hyperlink w:anchor="toc_3_1" w:history="1">
        <w:r>
          <w:rPr>
            <w:rFonts w:ascii="Times New Roman" w:hAnsi="Times New Roman" w:eastAsia="Times New Roman" w:cs="Times New Roman"/>
            <w:sz w:val="24"/>
            <w:color w:val="000000"/>
            <w:u w:val="none"/>
          </w:rPr>
          <w:t>    3.1 Stakeholder Requirements</w:t>
        </w:r>
      </w:hyperlink>
    </w:p>
    <w:p>
      <w:pPr>
        <w:pStyle w:val="BodyText"/>
        <w:spacing w:line="360" w:lineRule="auto" w:before="0" w:after="0"/>
        <w:jc w:val="left"/>
      </w:pPr>
      <w:hyperlink w:anchor="toc_3_2" w:history="1">
        <w:r>
          <w:rPr>
            <w:rFonts w:ascii="Times New Roman" w:hAnsi="Times New Roman" w:eastAsia="Times New Roman" w:cs="Times New Roman"/>
            <w:sz w:val="24"/>
            <w:color w:val="000000"/>
            <w:u w:val="none"/>
          </w:rPr>
          <w:t>    3.2 Functional Requirements</w:t>
        </w:r>
      </w:hyperlink>
    </w:p>
    <w:p>
      <w:pPr>
        <w:pStyle w:val="BodyText"/>
        <w:spacing w:line="360" w:lineRule="auto" w:before="0" w:after="0"/>
        <w:jc w:val="left"/>
      </w:pPr>
      <w:hyperlink w:anchor="toc_3_3" w:history="1">
        <w:r>
          <w:rPr>
            <w:rFonts w:ascii="Times New Roman" w:hAnsi="Times New Roman" w:eastAsia="Times New Roman" w:cs="Times New Roman"/>
            <w:sz w:val="24"/>
            <w:color w:val="000000"/>
            <w:u w:val="none"/>
          </w:rPr>
          <w:t>    3.3 Non-Functional Requirements</w:t>
        </w:r>
      </w:hyperlink>
    </w:p>
    <w:p>
      <w:pPr>
        <w:pStyle w:val="BodyText"/>
        <w:spacing w:line="360" w:lineRule="auto" w:before="0" w:after="0"/>
        <w:jc w:val="left"/>
      </w:pPr>
      <w:hyperlink w:anchor="toc_3_4" w:history="1">
        <w:r>
          <w:rPr>
            <w:rFonts w:ascii="Times New Roman" w:hAnsi="Times New Roman" w:eastAsia="Times New Roman" w:cs="Times New Roman"/>
            <w:sz w:val="24"/>
            <w:color w:val="000000"/>
            <w:u w:val="none"/>
          </w:rPr>
          <w:t>    3.4 Use-Case Diagram</w:t>
        </w:r>
      </w:hyperlink>
    </w:p>
    <w:p>
      <w:pPr>
        <w:pStyle w:val="BodyText"/>
        <w:spacing w:line="360" w:lineRule="auto" w:before="0" w:after="0"/>
        <w:jc w:val="left"/>
      </w:pPr>
      <w:hyperlink w:anchor="toc_3_5" w:history="1">
        <w:r>
          <w:rPr>
            <w:rFonts w:ascii="Times New Roman" w:hAnsi="Times New Roman" w:eastAsia="Times New Roman" w:cs="Times New Roman"/>
            <w:sz w:val="24"/>
            <w:color w:val="000000"/>
            <w:u w:val="none"/>
          </w:rPr>
          <w:t>    3.5 Business Rules</w:t>
        </w:r>
      </w:hyperlink>
    </w:p>
    <w:p>
      <w:pPr>
        <w:pStyle w:val="BodyText"/>
        <w:spacing w:line="360" w:lineRule="auto" w:before="0" w:after="0"/>
        <w:jc w:val="left"/>
      </w:pPr>
      <w:hyperlink w:anchor="toc_3_6" w:history="1">
        <w:r>
          <w:rPr>
            <w:rFonts w:ascii="Times New Roman" w:hAnsi="Times New Roman" w:eastAsia="Times New Roman" w:cs="Times New Roman"/>
            <w:sz w:val="24"/>
            <w:color w:val="000000"/>
            <w:u w:val="none"/>
          </w:rPr>
          <w:t>    3.6 Inputs and Outputs</w:t>
        </w:r>
      </w:hyperlink>
    </w:p>
    <w:p>
      <w:pPr>
        <w:pStyle w:val="BodyText"/>
        <w:spacing w:line="360" w:lineRule="auto" w:before="0" w:after="0"/>
        <w:jc w:val="left"/>
      </w:pPr>
      <w:hyperlink w:anchor="toc_ch4" w:history="1">
        <w:r>
          <w:rPr>
            <w:rFonts w:ascii="Times New Roman" w:hAnsi="Times New Roman" w:eastAsia="Times New Roman" w:cs="Times New Roman"/>
            <w:sz w:val="24"/>
            <w:color w:val="000000"/>
            <w:u w:val="none"/>
          </w:rPr>
          <w:t>CHAPTER 4: SYSTEM DESIGN</w:t>
        </w:r>
      </w:hyperlink>
    </w:p>
    <w:p>
      <w:pPr>
        <w:pStyle w:val="BodyText"/>
        <w:spacing w:line="360" w:lineRule="auto" w:before="0" w:after="0"/>
        <w:jc w:val="left"/>
      </w:pPr>
      <w:hyperlink w:anchor="toc_4_1" w:history="1">
        <w:r>
          <w:rPr>
            <w:rFonts w:ascii="Times New Roman" w:hAnsi="Times New Roman" w:eastAsia="Times New Roman" w:cs="Times New Roman"/>
            <w:sz w:val="24"/>
            <w:color w:val="000000"/>
            <w:u w:val="none"/>
          </w:rPr>
          <w:t>    4.1 System Architecture</w:t>
        </w:r>
      </w:hyperlink>
    </w:p>
    <w:p>
      <w:pPr>
        <w:pStyle w:val="BodyText"/>
        <w:spacing w:line="360" w:lineRule="auto" w:before="0" w:after="0"/>
        <w:jc w:val="left"/>
      </w:pPr>
      <w:hyperlink w:anchor="toc_4_2" w:history="1">
        <w:r>
          <w:rPr>
            <w:rFonts w:ascii="Times New Roman" w:hAnsi="Times New Roman" w:eastAsia="Times New Roman" w:cs="Times New Roman"/>
            <w:sz w:val="24"/>
            <w:color w:val="000000"/>
            <w:u w:val="none"/>
          </w:rPr>
          <w:t>    4.2 Data Design</w:t>
        </w:r>
      </w:hyperlink>
    </w:p>
    <w:p>
      <w:pPr>
        <w:pStyle w:val="BodyText"/>
        <w:spacing w:line="360" w:lineRule="auto" w:before="0" w:after="0"/>
        <w:jc w:val="left"/>
      </w:pPr>
      <w:hyperlink w:anchor="toc_4_3" w:history="1">
        <w:r>
          <w:rPr>
            <w:rFonts w:ascii="Times New Roman" w:hAnsi="Times New Roman" w:eastAsia="Times New Roman" w:cs="Times New Roman"/>
            <w:sz w:val="24"/>
            <w:color w:val="000000"/>
            <w:u w:val="none"/>
          </w:rPr>
          <w:t>    4.3 Matching and Notification Design</w:t>
        </w:r>
      </w:hyperlink>
    </w:p>
    <w:p>
      <w:pPr>
        <w:pStyle w:val="BodyText"/>
        <w:spacing w:line="360" w:lineRule="auto" w:before="0" w:after="0"/>
        <w:jc w:val="left"/>
      </w:pPr>
      <w:hyperlink w:anchor="toc_4_4" w:history="1">
        <w:r>
          <w:rPr>
            <w:rFonts w:ascii="Times New Roman" w:hAnsi="Times New Roman" w:eastAsia="Times New Roman" w:cs="Times New Roman"/>
            <w:sz w:val="24"/>
            <w:color w:val="000000"/>
            <w:u w:val="none"/>
          </w:rPr>
          <w:t>    4.4 Security and Access Design</w:t>
        </w:r>
      </w:hyperlink>
    </w:p>
    <w:p>
      <w:pPr>
        <w:pStyle w:val="BodyText"/>
        <w:spacing w:line="360" w:lineRule="auto" w:before="0" w:after="0"/>
        <w:jc w:val="left"/>
      </w:pPr>
      <w:hyperlink w:anchor="toc_4_5" w:history="1">
        <w:r>
          <w:rPr>
            <w:rFonts w:ascii="Times New Roman" w:hAnsi="Times New Roman" w:eastAsia="Times New Roman" w:cs="Times New Roman"/>
            <w:sz w:val="24"/>
            <w:color w:val="000000"/>
            <w:u w:val="none"/>
          </w:rPr>
          <w:t>    4.5 User Interface Design</w:t>
        </w:r>
      </w:hyperlink>
    </w:p>
    <w:p>
      <w:pPr>
        <w:pStyle w:val="BodyText"/>
        <w:spacing w:line="360" w:lineRule="auto" w:before="0" w:after="0"/>
        <w:jc w:val="left"/>
      </w:pPr>
      <w:hyperlink w:anchor="toc_ch5" w:history="1">
        <w:r>
          <w:rPr>
            <w:rFonts w:ascii="Times New Roman" w:hAnsi="Times New Roman" w:eastAsia="Times New Roman" w:cs="Times New Roman"/>
            <w:sz w:val="24"/>
            <w:color w:val="000000"/>
            <w:u w:val="none"/>
          </w:rPr>
          <w:t>CHAPTER 5: IMPLEMENTATION</w:t>
        </w:r>
      </w:hyperlink>
    </w:p>
    <w:p>
      <w:pPr>
        <w:pStyle w:val="BodyText"/>
        <w:spacing w:line="360" w:lineRule="auto" w:before="0" w:after="0"/>
        <w:jc w:val="left"/>
      </w:pPr>
      <w:hyperlink w:anchor="toc_5_1" w:history="1">
        <w:r>
          <w:rPr>
            <w:rFonts w:ascii="Times New Roman" w:hAnsi="Times New Roman" w:eastAsia="Times New Roman" w:cs="Times New Roman"/>
            <w:sz w:val="24"/>
            <w:color w:val="000000"/>
            <w:u w:val="none"/>
          </w:rPr>
          <w:t>    5.1 Implementation Overview</w:t>
        </w:r>
      </w:hyperlink>
    </w:p>
    <w:p>
      <w:pPr>
        <w:pStyle w:val="BodyText"/>
        <w:spacing w:line="360" w:lineRule="auto" w:before="0" w:after="0"/>
        <w:jc w:val="left"/>
      </w:pPr>
      <w:hyperlink w:anchor="toc_5_2" w:history="1">
        <w:r>
          <w:rPr>
            <w:rFonts w:ascii="Times New Roman" w:hAnsi="Times New Roman" w:eastAsia="Times New Roman" w:cs="Times New Roman"/>
            <w:sz w:val="24"/>
            <w:color w:val="000000"/>
            <w:u w:val="none"/>
          </w:rPr>
          <w:t>    5.2 Authentication and Profiles</w:t>
        </w:r>
      </w:hyperlink>
    </w:p>
    <w:p>
      <w:pPr>
        <w:pStyle w:val="BodyText"/>
        <w:spacing w:line="360" w:lineRule="auto" w:before="0" w:after="0"/>
        <w:jc w:val="left"/>
      </w:pPr>
      <w:hyperlink w:anchor="toc_5_3" w:history="1">
        <w:r>
          <w:rPr>
            <w:rFonts w:ascii="Times New Roman" w:hAnsi="Times New Roman" w:eastAsia="Times New Roman" w:cs="Times New Roman"/>
            <w:sz w:val="24"/>
            <w:color w:val="000000"/>
            <w:u w:val="none"/>
          </w:rPr>
          <w:t>    5.3 Candidate Module</w:t>
        </w:r>
      </w:hyperlink>
    </w:p>
    <w:p>
      <w:pPr>
        <w:pStyle w:val="BodyText"/>
        <w:spacing w:line="360" w:lineRule="auto" w:before="0" w:after="0"/>
        <w:jc w:val="left"/>
      </w:pPr>
      <w:hyperlink w:anchor="toc_5_4" w:history="1">
        <w:r>
          <w:rPr>
            <w:rFonts w:ascii="Times New Roman" w:hAnsi="Times New Roman" w:eastAsia="Times New Roman" w:cs="Times New Roman"/>
            <w:sz w:val="24"/>
            <w:color w:val="000000"/>
            <w:u w:val="none"/>
          </w:rPr>
          <w:t>    5.4 Employer Module</w:t>
        </w:r>
      </w:hyperlink>
    </w:p>
    <w:p>
      <w:pPr>
        <w:pStyle w:val="BodyText"/>
        <w:spacing w:line="360" w:lineRule="auto" w:before="0" w:after="0"/>
        <w:jc w:val="left"/>
      </w:pPr>
      <w:hyperlink w:anchor="toc_5_5" w:history="1">
        <w:r>
          <w:rPr>
            <w:rFonts w:ascii="Times New Roman" w:hAnsi="Times New Roman" w:eastAsia="Times New Roman" w:cs="Times New Roman"/>
            <w:sz w:val="24"/>
            <w:color w:val="000000"/>
            <w:u w:val="none"/>
          </w:rPr>
          <w:t>    5.5 Application Workflow</w:t>
        </w:r>
      </w:hyperlink>
    </w:p>
    <w:p>
      <w:pPr>
        <w:pStyle w:val="BodyText"/>
        <w:spacing w:line="360" w:lineRule="auto" w:before="0" w:after="0"/>
        <w:jc w:val="left"/>
      </w:pPr>
      <w:hyperlink w:anchor="toc_5_6" w:history="1">
        <w:r>
          <w:rPr>
            <w:rFonts w:ascii="Times New Roman" w:hAnsi="Times New Roman" w:eastAsia="Times New Roman" w:cs="Times New Roman"/>
            <w:sz w:val="24"/>
            <w:color w:val="000000"/>
            <w:u w:val="none"/>
          </w:rPr>
          <w:t>    5.6 Communication, Matching, and Alerts</w:t>
        </w:r>
      </w:hyperlink>
    </w:p>
    <w:p>
      <w:pPr>
        <w:pStyle w:val="BodyText"/>
        <w:spacing w:line="360" w:lineRule="auto" w:before="0" w:after="0"/>
        <w:jc w:val="left"/>
      </w:pPr>
      <w:hyperlink w:anchor="toc_5_7" w:history="1">
        <w:r>
          <w:rPr>
            <w:rFonts w:ascii="Times New Roman" w:hAnsi="Times New Roman" w:eastAsia="Times New Roman" w:cs="Times New Roman"/>
            <w:sz w:val="24"/>
            <w:color w:val="000000"/>
            <w:u w:val="none"/>
          </w:rPr>
          <w:t>    5.7 Administration and Security</w:t>
        </w:r>
      </w:hyperlink>
    </w:p>
    <w:p>
      <w:pPr>
        <w:pStyle w:val="BodyText"/>
        <w:spacing w:line="360" w:lineRule="auto" w:before="0" w:after="0"/>
        <w:jc w:val="left"/>
      </w:pPr>
      <w:hyperlink w:anchor="toc_ch6" w:history="1">
        <w:r>
          <w:rPr>
            <w:rFonts w:ascii="Times New Roman" w:hAnsi="Times New Roman" w:eastAsia="Times New Roman" w:cs="Times New Roman"/>
            <w:sz w:val="24"/>
            <w:color w:val="000000"/>
            <w:u w:val="none"/>
          </w:rPr>
          <w:t>CHAPTER 6: TESTING</w:t>
        </w:r>
      </w:hyperlink>
    </w:p>
    <w:p>
      <w:pPr>
        <w:pStyle w:val="BodyText"/>
        <w:spacing w:line="360" w:lineRule="auto" w:before="0" w:after="0"/>
        <w:jc w:val="left"/>
      </w:pPr>
      <w:hyperlink w:anchor="toc_6_1" w:history="1">
        <w:r>
          <w:rPr>
            <w:rFonts w:ascii="Times New Roman" w:hAnsi="Times New Roman" w:eastAsia="Times New Roman" w:cs="Times New Roman"/>
            <w:sz w:val="24"/>
            <w:color w:val="000000"/>
            <w:u w:val="none"/>
          </w:rPr>
          <w:t>    6.1 Testing Strategy</w:t>
        </w:r>
      </w:hyperlink>
    </w:p>
    <w:p>
      <w:pPr>
        <w:pStyle w:val="BodyText"/>
        <w:spacing w:line="360" w:lineRule="auto" w:before="0" w:after="0"/>
        <w:jc w:val="left"/>
      </w:pPr>
      <w:hyperlink w:anchor="toc_6_2" w:history="1">
        <w:r>
          <w:rPr>
            <w:rFonts w:ascii="Times New Roman" w:hAnsi="Times New Roman" w:eastAsia="Times New Roman" w:cs="Times New Roman"/>
            <w:sz w:val="24"/>
            <w:color w:val="000000"/>
            <w:u w:val="none"/>
          </w:rPr>
          <w:t>    6.2 Automated Test Results</w:t>
        </w:r>
      </w:hyperlink>
    </w:p>
    <w:p>
      <w:pPr>
        <w:pStyle w:val="BodyText"/>
        <w:spacing w:line="360" w:lineRule="auto" w:before="0" w:after="0"/>
        <w:jc w:val="left"/>
      </w:pPr>
      <w:hyperlink w:anchor="toc_6_3" w:history="1">
        <w:r>
          <w:rPr>
            <w:rFonts w:ascii="Times New Roman" w:hAnsi="Times New Roman" w:eastAsia="Times New Roman" w:cs="Times New Roman"/>
            <w:sz w:val="24"/>
            <w:color w:val="000000"/>
            <w:u w:val="none"/>
          </w:rPr>
          <w:t>    6.3 Representative Test Cases</w:t>
        </w:r>
      </w:hyperlink>
    </w:p>
    <w:p>
      <w:pPr>
        <w:pStyle w:val="BodyText"/>
        <w:spacing w:line="360" w:lineRule="auto" w:before="0" w:after="0"/>
        <w:jc w:val="left"/>
      </w:pPr>
      <w:hyperlink w:anchor="toc_6_4" w:history="1">
        <w:r>
          <w:rPr>
            <w:rFonts w:ascii="Times New Roman" w:hAnsi="Times New Roman" w:eastAsia="Times New Roman" w:cs="Times New Roman"/>
            <w:sz w:val="24"/>
            <w:color w:val="000000"/>
            <w:u w:val="none"/>
          </w:rPr>
          <w:t>    6.4 Validation and User Acceptance</w:t>
        </w:r>
      </w:hyperlink>
    </w:p>
    <w:p>
      <w:pPr>
        <w:pStyle w:val="BodyText"/>
        <w:spacing w:line="360" w:lineRule="auto" w:before="0" w:after="0"/>
        <w:jc w:val="left"/>
      </w:pPr>
      <w:hyperlink w:anchor="toc_ch7" w:history="1">
        <w:r>
          <w:rPr>
            <w:rFonts w:ascii="Times New Roman" w:hAnsi="Times New Roman" w:eastAsia="Times New Roman" w:cs="Times New Roman"/>
            <w:sz w:val="24"/>
            <w:color w:val="000000"/>
            <w:u w:val="none"/>
          </w:rPr>
          <w:t>CHAPTER 7: CONCLUSION AND FUTURE WORK</w:t>
        </w:r>
      </w:hyperlink>
    </w:p>
    <w:p>
      <w:pPr>
        <w:pStyle w:val="BodyText"/>
        <w:spacing w:line="360" w:lineRule="auto" w:before="0" w:after="0"/>
        <w:jc w:val="left"/>
      </w:pPr>
      <w:hyperlink w:anchor="toc_7_1" w:history="1">
        <w:r>
          <w:rPr>
            <w:rFonts w:ascii="Times New Roman" w:hAnsi="Times New Roman" w:eastAsia="Times New Roman" w:cs="Times New Roman"/>
            <w:sz w:val="24"/>
            <w:color w:val="000000"/>
            <w:u w:val="none"/>
          </w:rPr>
          <w:t>    7.1 Conclusion</w:t>
        </w:r>
      </w:hyperlink>
    </w:p>
    <w:p>
      <w:pPr>
        <w:pStyle w:val="BodyText"/>
        <w:spacing w:line="360" w:lineRule="auto" w:before="0" w:after="0"/>
        <w:jc w:val="left"/>
      </w:pPr>
      <w:hyperlink w:anchor="toc_7_2" w:history="1">
        <w:r>
          <w:rPr>
            <w:rFonts w:ascii="Times New Roman" w:hAnsi="Times New Roman" w:eastAsia="Times New Roman" w:cs="Times New Roman"/>
            <w:sz w:val="24"/>
            <w:color w:val="000000"/>
            <w:u w:val="none"/>
          </w:rPr>
          <w:t>    7.2 Future Work</w:t>
        </w:r>
      </w:hyperlink>
    </w:p>
    <w:p>
      <w:pPr>
        <w:pStyle w:val="BodyText"/>
        <w:spacing w:line="360" w:lineRule="auto" w:before="0" w:after="0"/>
        <w:jc w:val="left"/>
      </w:pPr>
      <w:hyperlink w:anchor="toc_references" w:history="1">
        <w:r>
          <w:rPr>
            <w:rFonts w:ascii="Times New Roman" w:hAnsi="Times New Roman" w:eastAsia="Times New Roman" w:cs="Times New Roman"/>
            <w:sz w:val="24"/>
            <w:color w:val="000000"/>
            <w:u w:val="none"/>
          </w:rPr>
          <w:t>References</w:t>
        </w:r>
      </w:hyperlink>
    </w:p>
    <w:p>
      <w:pPr>
        <w:pStyle w:val="BodyText"/>
        <w:spacing w:line="360" w:lineRule="auto" w:before="0" w:after="0"/>
        <w:jc w:val="left"/>
      </w:pPr>
      <w:hyperlink w:anchor="toc_appendix" w:history="1">
        <w:r>
          <w:rPr>
            <w:rFonts w:ascii="Times New Roman" w:hAnsi="Times New Roman" w:eastAsia="Times New Roman" w:cs="Times New Roman"/>
            <w:sz w:val="24"/>
            <w:color w:val="000000"/>
            <w:u w:val="none"/>
          </w:rPr>
          <w:t>Appendix A: SmartWorker Implementation Screenshots</w:t>
        </w:r>
      </w:hyperlink>
    </w:p>
    <w:p>
      <w:r>
        <w:br w:type="page"/>
      </w:r>
    </w:p>
    <w:p>
      <w:pPr>
        <w:pStyle w:val="Heading1"/>
        <w:spacing w:line="360" w:lineRule="auto" w:before="120" w:after="60"/>
        <w:jc w:val="center"/>
      </w:pPr>
      <w:bookmarkStart w:id="106" w:name="toc_figures"/>
      <w:r>
        <w:rPr>
          <w:rFonts w:ascii="Times New Roman" w:hAnsi="Times New Roman" w:eastAsia="Times New Roman" w:cs="Times New Roman"/>
          <w:b/>
          <w:i w:val="0"/>
          <w:color w:val="000000"/>
          <w:sz w:val="32"/>
        </w:rPr>
        <w:t>List of Figures</w:t>
      </w:r>
      <w:bookmarkEnd w:id="106"/>
    </w:p>
    <w:p>
      <w:pPr>
        <w:pStyle w:val="BodyText"/>
        <w:spacing w:line="360" w:lineRule="auto" w:before="0" w:after="0"/>
        <w:jc w:val="left"/>
      </w:pPr>
      <w:r>
        <w:rPr>
          <w:rFonts w:ascii="Times New Roman" w:hAnsi="Times New Roman" w:eastAsia="Times New Roman" w:cs="Times New Roman"/>
          <w:b w:val="0"/>
          <w:i w:val="0"/>
          <w:color w:val="000000"/>
          <w:sz w:val="24"/>
        </w:rPr>
        <w:t>Figure 1: SmartWorker Use-Case Diagram</w:t>
      </w:r>
    </w:p>
    <w:p>
      <w:pPr>
        <w:pStyle w:val="BodyText"/>
        <w:spacing w:line="360" w:lineRule="auto" w:before="0" w:after="0"/>
        <w:jc w:val="left"/>
      </w:pPr>
      <w:r>
        <w:rPr>
          <w:rFonts w:ascii="Times New Roman" w:hAnsi="Times New Roman" w:eastAsia="Times New Roman" w:cs="Times New Roman"/>
          <w:b w:val="0"/>
          <w:i w:val="0"/>
          <w:color w:val="000000"/>
          <w:sz w:val="24"/>
        </w:rPr>
        <w:t>Figure 2: SmartWorker System Architecture</w:t>
      </w:r>
    </w:p>
    <w:p>
      <w:pPr>
        <w:pStyle w:val="BodyText"/>
        <w:spacing w:line="360" w:lineRule="auto" w:before="0" w:after="0"/>
        <w:jc w:val="left"/>
      </w:pPr>
      <w:r>
        <w:rPr>
          <w:rFonts w:ascii="Times New Roman" w:hAnsi="Times New Roman" w:eastAsia="Times New Roman" w:cs="Times New Roman"/>
          <w:b w:val="0"/>
          <w:i w:val="0"/>
          <w:color w:val="000000"/>
          <w:sz w:val="24"/>
        </w:rPr>
        <w:t>Figure 3: SmartWorker Entity Relationship Diagram</w:t>
      </w:r>
    </w:p>
    <w:p>
      <w:pPr>
        <w:pStyle w:val="BodyText"/>
        <w:spacing w:line="360" w:lineRule="auto" w:before="0" w:after="0"/>
        <w:jc w:val="left"/>
      </w:pPr>
      <w:r>
        <w:rPr>
          <w:rFonts w:ascii="Times New Roman" w:hAnsi="Times New Roman" w:eastAsia="Times New Roman" w:cs="Times New Roman"/>
          <w:b w:val="0"/>
          <w:i w:val="0"/>
          <w:color w:val="000000"/>
          <w:sz w:val="24"/>
        </w:rPr>
        <w:t>Figure 4: SmartWorker Matching and Alert Workflow</w:t>
      </w:r>
    </w:p>
    <w:p>
      <w:pPr>
        <w:pStyle w:val="BodyText"/>
        <w:spacing w:line="360" w:lineRule="auto" w:before="0" w:after="0"/>
        <w:jc w:val="left"/>
      </w:pPr>
      <w:r>
        <w:rPr>
          <w:rFonts w:ascii="Times New Roman" w:hAnsi="Times New Roman" w:eastAsia="Times New Roman" w:cs="Times New Roman"/>
          <w:b w:val="0"/>
          <w:i w:val="0"/>
          <w:color w:val="000000"/>
          <w:sz w:val="24"/>
        </w:rPr>
        <w:t>Figure 5: Login Screen</w:t>
      </w:r>
    </w:p>
    <w:p>
      <w:pPr>
        <w:pStyle w:val="BodyText"/>
        <w:spacing w:line="360" w:lineRule="auto" w:before="0" w:after="0"/>
        <w:jc w:val="left"/>
      </w:pPr>
      <w:r>
        <w:rPr>
          <w:rFonts w:ascii="Times New Roman" w:hAnsi="Times New Roman" w:eastAsia="Times New Roman" w:cs="Times New Roman"/>
          <w:b w:val="0"/>
          <w:i w:val="0"/>
          <w:color w:val="000000"/>
          <w:sz w:val="24"/>
        </w:rPr>
        <w:t>Figure 6: Registration Screen</w:t>
      </w:r>
    </w:p>
    <w:p>
      <w:pPr>
        <w:pStyle w:val="BodyText"/>
        <w:spacing w:line="360" w:lineRule="auto" w:before="0" w:after="0"/>
        <w:jc w:val="left"/>
      </w:pPr>
      <w:r>
        <w:rPr>
          <w:rFonts w:ascii="Times New Roman" w:hAnsi="Times New Roman" w:eastAsia="Times New Roman" w:cs="Times New Roman"/>
          <w:b w:val="0"/>
          <w:i w:val="0"/>
          <w:color w:val="000000"/>
          <w:sz w:val="24"/>
        </w:rPr>
        <w:t>Figure 7: Home Page</w:t>
      </w:r>
    </w:p>
    <w:p>
      <w:pPr>
        <w:pStyle w:val="BodyText"/>
        <w:spacing w:line="360" w:lineRule="auto" w:before="0" w:after="0"/>
        <w:jc w:val="left"/>
      </w:pPr>
      <w:r>
        <w:rPr>
          <w:rFonts w:ascii="Times New Roman" w:hAnsi="Times New Roman" w:eastAsia="Times New Roman" w:cs="Times New Roman"/>
          <w:b w:val="0"/>
          <w:i w:val="0"/>
          <w:color w:val="000000"/>
          <w:sz w:val="24"/>
        </w:rPr>
        <w:t>Figure 8: Candidate Dashboard</w:t>
      </w:r>
    </w:p>
    <w:p>
      <w:pPr>
        <w:pStyle w:val="BodyText"/>
        <w:spacing w:line="360" w:lineRule="auto" w:before="0" w:after="0"/>
        <w:jc w:val="left"/>
      </w:pPr>
      <w:r>
        <w:rPr>
          <w:rFonts w:ascii="Times New Roman" w:hAnsi="Times New Roman" w:eastAsia="Times New Roman" w:cs="Times New Roman"/>
          <w:b w:val="0"/>
          <w:i w:val="0"/>
          <w:color w:val="000000"/>
          <w:sz w:val="24"/>
        </w:rPr>
        <w:t>Figure 9: Job Categories</w:t>
      </w:r>
    </w:p>
    <w:p>
      <w:pPr>
        <w:pStyle w:val="BodyText"/>
        <w:spacing w:line="360" w:lineRule="auto" w:before="0" w:after="0"/>
        <w:jc w:val="left"/>
      </w:pPr>
      <w:r>
        <w:rPr>
          <w:rFonts w:ascii="Times New Roman" w:hAnsi="Times New Roman" w:eastAsia="Times New Roman" w:cs="Times New Roman"/>
          <w:b w:val="0"/>
          <w:i w:val="0"/>
          <w:color w:val="000000"/>
          <w:sz w:val="24"/>
        </w:rPr>
        <w:t>Figure 10: Job Categories - Alternate View</w:t>
      </w:r>
    </w:p>
    <w:p>
      <w:pPr>
        <w:pStyle w:val="BodyText"/>
        <w:spacing w:line="360" w:lineRule="auto" w:before="0" w:after="0"/>
        <w:jc w:val="left"/>
      </w:pPr>
      <w:r>
        <w:rPr>
          <w:rFonts w:ascii="Times New Roman" w:hAnsi="Times New Roman" w:eastAsia="Times New Roman" w:cs="Times New Roman"/>
          <w:b w:val="0"/>
          <w:i w:val="0"/>
          <w:color w:val="000000"/>
          <w:sz w:val="24"/>
        </w:rPr>
        <w:t>Figure 11: Job Details and Application Area</w:t>
      </w:r>
    </w:p>
    <w:p>
      <w:pPr>
        <w:pStyle w:val="BodyText"/>
        <w:spacing w:line="360" w:lineRule="auto" w:before="0" w:after="0"/>
        <w:jc w:val="left"/>
      </w:pPr>
      <w:r>
        <w:rPr>
          <w:rFonts w:ascii="Times New Roman" w:hAnsi="Times New Roman" w:eastAsia="Times New Roman" w:cs="Times New Roman"/>
          <w:b w:val="0"/>
          <w:i w:val="0"/>
          <w:color w:val="000000"/>
          <w:sz w:val="24"/>
        </w:rPr>
        <w:t>Figure 12: Job Details - Alternate View</w:t>
      </w:r>
    </w:p>
    <w:p>
      <w:pPr>
        <w:pStyle w:val="BodyText"/>
        <w:spacing w:line="360" w:lineRule="auto" w:before="0" w:after="0"/>
        <w:jc w:val="left"/>
      </w:pPr>
      <w:r>
        <w:rPr>
          <w:rFonts w:ascii="Times New Roman" w:hAnsi="Times New Roman" w:eastAsia="Times New Roman" w:cs="Times New Roman"/>
          <w:b w:val="0"/>
          <w:i w:val="0"/>
          <w:color w:val="000000"/>
          <w:sz w:val="24"/>
        </w:rPr>
        <w:t>Figure 13: Employer Manage Applications</w:t>
      </w:r>
    </w:p>
    <w:p>
      <w:pPr>
        <w:pStyle w:val="BodyText"/>
        <w:spacing w:line="360" w:lineRule="auto" w:before="0" w:after="0"/>
        <w:jc w:val="left"/>
      </w:pPr>
      <w:r>
        <w:rPr>
          <w:rFonts w:ascii="Times New Roman" w:hAnsi="Times New Roman" w:eastAsia="Times New Roman" w:cs="Times New Roman"/>
          <w:b w:val="0"/>
          <w:i w:val="0"/>
          <w:color w:val="000000"/>
          <w:sz w:val="24"/>
        </w:rPr>
        <w:t>Figure 14: Employer Dashboard</w:t>
      </w:r>
    </w:p>
    <w:p>
      <w:pPr>
        <w:pStyle w:val="BodyText"/>
        <w:spacing w:line="360" w:lineRule="auto" w:before="0" w:after="0"/>
        <w:jc w:val="left"/>
      </w:pPr>
      <w:r>
        <w:rPr>
          <w:rFonts w:ascii="Times New Roman" w:hAnsi="Times New Roman" w:eastAsia="Times New Roman" w:cs="Times New Roman"/>
          <w:b w:val="0"/>
          <w:i w:val="0"/>
          <w:color w:val="000000"/>
          <w:sz w:val="24"/>
        </w:rPr>
        <w:t>Figure 15: Post a Job Form</w:t>
      </w:r>
    </w:p>
    <w:p>
      <w:pPr>
        <w:pStyle w:val="BodyText"/>
        <w:spacing w:line="360" w:lineRule="auto" w:before="0" w:after="0"/>
        <w:jc w:val="left"/>
      </w:pPr>
      <w:r>
        <w:rPr>
          <w:rFonts w:ascii="Times New Roman" w:hAnsi="Times New Roman" w:eastAsia="Times New Roman" w:cs="Times New Roman"/>
          <w:b w:val="0"/>
          <w:i w:val="0"/>
          <w:color w:val="000000"/>
          <w:sz w:val="24"/>
        </w:rPr>
        <w:t>Figure 16: Candidate Application History</w:t>
      </w:r>
    </w:p>
    <w:p>
      <w:pPr>
        <w:pStyle w:val="BodyText"/>
        <w:spacing w:line="360" w:lineRule="auto" w:before="0" w:after="0"/>
        <w:jc w:val="left"/>
      </w:pPr>
      <w:r>
        <w:rPr>
          <w:rFonts w:ascii="Times New Roman" w:hAnsi="Times New Roman" w:eastAsia="Times New Roman" w:cs="Times New Roman"/>
          <w:b w:val="0"/>
          <w:i w:val="0"/>
          <w:color w:val="000000"/>
          <w:sz w:val="24"/>
        </w:rPr>
        <w:t>Figure 17: Candidate Profile Update</w:t>
      </w:r>
    </w:p>
    <w:p>
      <w:pPr>
        <w:pStyle w:val="BodyText"/>
        <w:spacing w:line="360" w:lineRule="auto" w:before="0" w:after="0"/>
        <w:jc w:val="left"/>
      </w:pPr>
      <w:r>
        <w:rPr>
          <w:rFonts w:ascii="Times New Roman" w:hAnsi="Times New Roman" w:eastAsia="Times New Roman" w:cs="Times New Roman"/>
          <w:b w:val="0"/>
          <w:i w:val="0"/>
          <w:color w:val="000000"/>
          <w:sz w:val="24"/>
        </w:rPr>
        <w:t>Figure 18: Employer Company Profile Update</w:t>
      </w:r>
    </w:p>
    <w:p>
      <w:r>
        <w:br w:type="page"/>
      </w:r>
    </w:p>
    <w:p>
      <w:pPr>
        <w:pStyle w:val="Heading3"/>
        <w:spacing w:line="360" w:lineRule="auto" w:before="700" w:after="360"/>
        <w:jc w:val="center"/>
      </w:pPr>
      <w:bookmarkStart w:id="107" w:name="toc_ch1"/>
      <w:r>
        <w:rPr>
          <w:rFonts w:ascii="Times New Roman" w:hAnsi="Times New Roman" w:eastAsia="Times New Roman" w:cs="Times New Roman"/>
          <w:b/>
          <w:i w:val="0"/>
          <w:color w:val="000000"/>
          <w:sz w:val="32"/>
        </w:rPr>
        <w:t>CHAPTER 1</w:t>
        <w:br/>
        <w:t>INTRODUCTION</w:t>
      </w:r>
      <w:bookmarkEnd w:id="107"/>
    </w:p>
    <w:p>
      <w:pPr>
        <w:pStyle w:val="Heading4"/>
        <w:spacing w:line="360" w:lineRule="auto" w:before="120" w:after="60"/>
        <w:jc w:val="left"/>
      </w:pPr>
      <w:bookmarkStart w:id="108" w:name="toc_1_1"/>
      <w:r>
        <w:rPr>
          <w:rFonts w:ascii="Times New Roman" w:hAnsi="Times New Roman" w:eastAsia="Times New Roman" w:cs="Times New Roman"/>
          <w:b/>
          <w:i w:val="0"/>
          <w:color w:val="000000"/>
          <w:sz w:val="28"/>
        </w:rPr>
        <w:t>1.1 Introduction</w:t>
      </w:r>
      <w:bookmarkEnd w:id="108"/>
    </w:p>
    <w:p>
      <w:pPr>
        <w:pStyle w:val="BodyText"/>
        <w:spacing w:line="360" w:lineRule="auto" w:before="0" w:after="0"/>
        <w:ind w:firstLine="357"/>
        <w:jc w:val="both"/>
      </w:pPr>
      <w:r>
        <w:rPr>
          <w:rFonts w:ascii="Times New Roman" w:hAnsi="Times New Roman" w:eastAsia="Times New Roman" w:cs="Times New Roman"/>
          <w:b w:val="0"/>
          <w:i w:val="0"/>
          <w:color w:val="000000"/>
          <w:sz w:val="24"/>
        </w:rPr>
        <w:t>Online recruitment has changed the way people search for employment and how organisations advertise vacancies. In many local and small-scale recruitment settings, however, job information is still dispersed across social-media posts, printed notices, separate web pages, spreadsheets, email messages, and manual telephone follow-up. Candidates may miss suitable vacancies or lose track of applications, while employers may find it difficult to organise job posts, applications, candidate documents, and hiring decisions. SmartWorker was developed as a unified platform to make these activities more visible, structured, and manageable.</w:t>
      </w:r>
    </w:p>
    <w:p>
      <w:pPr>
        <w:pStyle w:val="Heading4"/>
        <w:spacing w:line="360" w:lineRule="auto" w:before="120" w:after="60"/>
        <w:jc w:val="left"/>
      </w:pPr>
      <w:bookmarkStart w:id="109" w:name="toc_1_2"/>
      <w:r>
        <w:rPr>
          <w:rFonts w:ascii="Times New Roman" w:hAnsi="Times New Roman" w:eastAsia="Times New Roman" w:cs="Times New Roman"/>
          <w:b/>
          <w:i w:val="0"/>
          <w:color w:val="000000"/>
          <w:sz w:val="28"/>
        </w:rPr>
        <w:t>1.2 Background and Motivation</w:t>
      </w:r>
      <w:bookmarkEnd w:id="109"/>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need for a single recruitment workspace is especially important for students, fresh graduates, skilled workers, and small employers who need a practical way to present opportunities and professional information. A useful portal should do more than show job advertisements: it should support profile creation, search, job categories, secure applications, application status, communication, and responsible handling of documents. The project is motivated by the idea that candidates and employers should have clear, role-specific workflows without needing multiple unrelated tools.</w:t>
      </w:r>
    </w:p>
    <w:p>
      <w:pPr>
        <w:pStyle w:val="Heading4"/>
        <w:spacing w:line="360" w:lineRule="auto" w:before="120" w:after="60"/>
        <w:jc w:val="left"/>
      </w:pPr>
      <w:bookmarkStart w:id="110" w:name="toc_1_3"/>
      <w:r>
        <w:rPr>
          <w:rFonts w:ascii="Times New Roman" w:hAnsi="Times New Roman" w:eastAsia="Times New Roman" w:cs="Times New Roman"/>
          <w:b/>
          <w:i w:val="0"/>
          <w:color w:val="000000"/>
          <w:sz w:val="28"/>
        </w:rPr>
        <w:t>1.3 Problem Statement</w:t>
      </w:r>
      <w:bookmarkEnd w:id="110"/>
    </w:p>
    <w:p>
      <w:pPr>
        <w:pStyle w:val="BodyText"/>
        <w:spacing w:line="360" w:lineRule="auto" w:before="0" w:after="0"/>
        <w:ind w:firstLine="357"/>
        <w:jc w:val="both"/>
      </w:pPr>
      <w:r>
        <w:rPr>
          <w:rFonts w:ascii="Times New Roman" w:hAnsi="Times New Roman" w:eastAsia="Times New Roman" w:cs="Times New Roman"/>
          <w:b w:val="0"/>
          <w:i w:val="0"/>
          <w:color w:val="000000"/>
          <w:sz w:val="24"/>
        </w:rPr>
        <w:t>Job candidates need a reliable way to create professional profiles, upload resumes, search relevant vacancies, apply for jobs, and check their application progress. Employers need an organised method to create vacancies, review applicants, record hiring decisions, and communicate with appropriate candidates. Without a central system, recruitment becomes time-consuming, less transparent, and more likely to contain duplicated records or missed communication. A secure role-based web application is therefore required to manage these processes while protecting users and their documents.</w:t>
      </w:r>
    </w:p>
    <w:p>
      <w:pPr>
        <w:pStyle w:val="Heading4"/>
        <w:spacing w:line="360" w:lineRule="auto" w:before="120" w:after="60"/>
        <w:jc w:val="left"/>
      </w:pPr>
      <w:bookmarkStart w:id="111" w:name="toc_1_4"/>
      <w:r>
        <w:rPr>
          <w:rFonts w:ascii="Times New Roman" w:hAnsi="Times New Roman" w:eastAsia="Times New Roman" w:cs="Times New Roman"/>
          <w:b/>
          <w:i w:val="0"/>
          <w:color w:val="000000"/>
          <w:sz w:val="28"/>
        </w:rPr>
        <w:t>1.4 Scope of Project</w:t>
      </w:r>
      <w:bookmarkEnd w:id="111"/>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scope of SmartWorker includes job discovery, candidate and company profiles, job posting, application management, saved jobs, resume/CV access, notifications, chat, ratings, categories, contact messages, and administrator moderation. The platform supports candidate, employer, and administrator roles. Payroll processing, employee attendance, tax management, and a complete enterprise human-resource information system are outside the current scope.</w:t>
      </w:r>
    </w:p>
    <w:p>
      <w:pPr>
        <w:pStyle w:val="Heading4"/>
        <w:spacing w:line="360" w:lineRule="auto" w:before="120" w:after="60"/>
        <w:jc w:val="left"/>
      </w:pPr>
      <w:bookmarkStart w:id="112" w:name="toc_1_5"/>
      <w:r>
        <w:rPr>
          <w:rFonts w:ascii="Times New Roman" w:hAnsi="Times New Roman" w:eastAsia="Times New Roman" w:cs="Times New Roman"/>
          <w:b/>
          <w:i w:val="0"/>
          <w:color w:val="000000"/>
          <w:sz w:val="28"/>
        </w:rPr>
        <w:t>1.5 Project Objectives</w:t>
      </w:r>
      <w:bookmarkEnd w:id="112"/>
    </w:p>
    <w:p>
      <w:pPr>
        <w:pStyle w:val="BodyText"/>
        <w:spacing w:line="360" w:lineRule="auto" w:before="0" w:after="0"/>
        <w:jc w:val="left"/>
      </w:pPr>
      <w:r>
        <w:rPr>
          <w:rFonts w:ascii="Times New Roman" w:hAnsi="Times New Roman" w:eastAsia="Times New Roman" w:cs="Times New Roman"/>
          <w:b w:val="0"/>
          <w:i w:val="0"/>
          <w:color w:val="000000"/>
          <w:sz w:val="24"/>
        </w:rPr>
        <w:t>1. Provide a centralised platform through which candidates can find and apply for jobs.</w:t>
      </w:r>
    </w:p>
    <w:p>
      <w:pPr>
        <w:pStyle w:val="BodyText"/>
        <w:spacing w:line="360" w:lineRule="auto" w:before="0" w:after="0"/>
        <w:jc w:val="left"/>
      </w:pPr>
      <w:r>
        <w:rPr>
          <w:rFonts w:ascii="Times New Roman" w:hAnsi="Times New Roman" w:eastAsia="Times New Roman" w:cs="Times New Roman"/>
          <w:b w:val="0"/>
          <w:i w:val="0"/>
          <w:color w:val="000000"/>
          <w:sz w:val="24"/>
        </w:rPr>
        <w:t>2. Allow employers to create, update, activate, and manage job listings and company information.</w:t>
      </w:r>
    </w:p>
    <w:p>
      <w:pPr>
        <w:pStyle w:val="BodyText"/>
        <w:spacing w:line="360" w:lineRule="auto" w:before="0" w:after="0"/>
        <w:jc w:val="left"/>
      </w:pPr>
      <w:r>
        <w:rPr>
          <w:rFonts w:ascii="Times New Roman" w:hAnsi="Times New Roman" w:eastAsia="Times New Roman" w:cs="Times New Roman"/>
          <w:b w:val="0"/>
          <w:i w:val="0"/>
          <w:color w:val="000000"/>
          <w:sz w:val="24"/>
        </w:rPr>
        <w:t>3. Organise candidate profiles, skills, resumes, cover letters, application records, and status updates.</w:t>
      </w:r>
    </w:p>
    <w:p>
      <w:pPr>
        <w:pStyle w:val="BodyText"/>
        <w:spacing w:line="360" w:lineRule="auto" w:before="0" w:after="0"/>
        <w:jc w:val="left"/>
      </w:pPr>
      <w:r>
        <w:rPr>
          <w:rFonts w:ascii="Times New Roman" w:hAnsi="Times New Roman" w:eastAsia="Times New Roman" w:cs="Times New Roman"/>
          <w:b w:val="0"/>
          <w:i w:val="0"/>
          <w:color w:val="000000"/>
          <w:sz w:val="24"/>
        </w:rPr>
        <w:t>4. Implement controlled access for candidates, employers, and administrators.</w:t>
      </w:r>
    </w:p>
    <w:p>
      <w:pPr>
        <w:pStyle w:val="BodyText"/>
        <w:spacing w:line="360" w:lineRule="auto" w:before="0" w:after="0"/>
        <w:jc w:val="left"/>
      </w:pPr>
      <w:r>
        <w:rPr>
          <w:rFonts w:ascii="Times New Roman" w:hAnsi="Times New Roman" w:eastAsia="Times New Roman" w:cs="Times New Roman"/>
          <w:b w:val="0"/>
          <w:i w:val="0"/>
          <w:color w:val="000000"/>
          <w:sz w:val="24"/>
        </w:rPr>
        <w:t>5. Recommend suitable jobs and candidates using transparent skills, location, and rating information.</w:t>
      </w:r>
    </w:p>
    <w:p>
      <w:pPr>
        <w:pStyle w:val="BodyText"/>
        <w:spacing w:line="360" w:lineRule="auto" w:before="0" w:after="0"/>
        <w:jc w:val="left"/>
      </w:pPr>
      <w:r>
        <w:rPr>
          <w:rFonts w:ascii="Times New Roman" w:hAnsi="Times New Roman" w:eastAsia="Times New Roman" w:cs="Times New Roman"/>
          <w:b w:val="0"/>
          <w:i w:val="0"/>
          <w:color w:val="000000"/>
          <w:sz w:val="24"/>
        </w:rPr>
        <w:t>6. Provide notifications, chat, and ratings to improve communication and engagement.</w:t>
      </w:r>
    </w:p>
    <w:p>
      <w:pPr>
        <w:pStyle w:val="BodyText"/>
        <w:spacing w:line="360" w:lineRule="auto" w:before="0" w:after="0"/>
        <w:jc w:val="left"/>
      </w:pPr>
      <w:r>
        <w:rPr>
          <w:rFonts w:ascii="Times New Roman" w:hAnsi="Times New Roman" w:eastAsia="Times New Roman" w:cs="Times New Roman"/>
          <w:b w:val="0"/>
          <w:i w:val="0"/>
          <w:color w:val="000000"/>
          <w:sz w:val="24"/>
        </w:rPr>
        <w:t>7. Protect recruitment information through validation, authorisation, and private document access.</w:t>
      </w:r>
    </w:p>
    <w:p>
      <w:pPr>
        <w:pStyle w:val="Heading4"/>
        <w:spacing w:line="360" w:lineRule="auto" w:before="120" w:after="60"/>
        <w:jc w:val="left"/>
      </w:pPr>
      <w:bookmarkStart w:id="113" w:name="toc_1_6"/>
      <w:r>
        <w:rPr>
          <w:rFonts w:ascii="Times New Roman" w:hAnsi="Times New Roman" w:eastAsia="Times New Roman" w:cs="Times New Roman"/>
          <w:b/>
          <w:i w:val="0"/>
          <w:color w:val="000000"/>
          <w:sz w:val="28"/>
        </w:rPr>
        <w:t>1.6 Stakeholders and Benefits</w:t>
      </w:r>
      <w:bookmarkEnd w:id="113"/>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43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Stakeholder</w:t>
            </w:r>
          </w:p>
        </w:tc>
        <w:tc>
          <w:tcPr>
            <w:tcW w:type="dxa" w:w="714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Benefit from SmartWorker</w:t>
            </w:r>
          </w:p>
        </w:tc>
      </w:tr>
      <w:tr>
        <w:tc>
          <w:tcPr>
            <w:tcW w:type="dxa" w:w="243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Candidates</w:t>
            </w:r>
          </w:p>
        </w:tc>
        <w:tc>
          <w:tcPr>
            <w:tcW w:type="dxa" w:w="714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Professional profile, vacancy browsing, saved jobs, applications, alerts, and clear status tracking.</w:t>
            </w:r>
          </w:p>
        </w:tc>
      </w:tr>
      <w:tr>
        <w:tc>
          <w:tcPr>
            <w:tcW w:type="dxa" w:w="243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Employers</w:t>
            </w:r>
          </w:p>
        </w:tc>
        <w:tc>
          <w:tcPr>
            <w:tcW w:type="dxa" w:w="714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Company profile, structured job posting, application review, matching support, and recruitment communication.</w:t>
            </w:r>
          </w:p>
        </w:tc>
      </w:tr>
      <w:tr>
        <w:tc>
          <w:tcPr>
            <w:tcW w:type="dxa" w:w="243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Administrators</w:t>
            </w:r>
          </w:p>
        </w:tc>
        <w:tc>
          <w:tcPr>
            <w:tcW w:type="dxa" w:w="714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Moderation of users, jobs, contacts, and applications through dedicated management screens.</w:t>
            </w:r>
          </w:p>
        </w:tc>
      </w:tr>
      <w:tr>
        <w:tc>
          <w:tcPr>
            <w:tcW w:type="dxa" w:w="243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University / Community</w:t>
            </w:r>
          </w:p>
        </w:tc>
        <w:tc>
          <w:tcPr>
            <w:tcW w:type="dxa" w:w="714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 practical example of secure, role-based web engineering and organised recruitment workflows.</w:t>
            </w:r>
          </w:p>
        </w:tc>
      </w:tr>
    </w:tbl>
    <w:p>
      <w:pPr>
        <w:spacing w:after="0"/>
      </w:pPr>
    </w:p>
    <w:p>
      <w:pPr>
        <w:pStyle w:val="Heading4"/>
        <w:spacing w:line="360" w:lineRule="auto" w:before="120" w:after="60"/>
        <w:jc w:val="left"/>
      </w:pPr>
      <w:bookmarkStart w:id="114" w:name="toc_1_7"/>
      <w:r>
        <w:rPr>
          <w:rFonts w:ascii="Times New Roman" w:hAnsi="Times New Roman" w:eastAsia="Times New Roman" w:cs="Times New Roman"/>
          <w:b/>
          <w:i w:val="0"/>
          <w:color w:val="000000"/>
          <w:sz w:val="28"/>
        </w:rPr>
        <w:t>1.7 Project Deliverables</w:t>
      </w:r>
      <w:bookmarkEnd w:id="114"/>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principal deliverables are the SmartWorker Laravel web application, its database migrations and models, role-specific dashboards, responsive Blade views, matching and notification services, automated feature tests, project diagrams, this thesis, and implementation screenshots. The screenshots in Appendix A provide evidence of the candidate and employer functionality implemented in the system.</w:t>
      </w:r>
    </w:p>
    <w:p>
      <w:r>
        <w:br w:type="page"/>
      </w:r>
    </w:p>
    <w:p>
      <w:pPr>
        <w:pStyle w:val="Heading3"/>
        <w:spacing w:line="360" w:lineRule="auto" w:before="700" w:after="360"/>
        <w:jc w:val="center"/>
      </w:pPr>
      <w:bookmarkStart w:id="115" w:name="toc_ch2"/>
      <w:r>
        <w:rPr>
          <w:rFonts w:ascii="Times New Roman" w:hAnsi="Times New Roman" w:eastAsia="Times New Roman" w:cs="Times New Roman"/>
          <w:b/>
          <w:i w:val="0"/>
          <w:color w:val="000000"/>
          <w:sz w:val="32"/>
        </w:rPr>
        <w:t>CHAPTER 2</w:t>
        <w:br/>
        <w:t>SOFTWARE DEVELOPMENT METHODOLOGY</w:t>
      </w:r>
      <w:bookmarkEnd w:id="115"/>
    </w:p>
    <w:p>
      <w:pPr>
        <w:pStyle w:val="Heading4"/>
        <w:spacing w:line="360" w:lineRule="auto" w:before="120" w:after="60"/>
        <w:jc w:val="left"/>
      </w:pPr>
      <w:bookmarkStart w:id="116" w:name="toc_2_1"/>
      <w:r>
        <w:rPr>
          <w:rFonts w:ascii="Times New Roman" w:hAnsi="Times New Roman" w:eastAsia="Times New Roman" w:cs="Times New Roman"/>
          <w:b/>
          <w:i w:val="0"/>
          <w:color w:val="000000"/>
          <w:sz w:val="28"/>
        </w:rPr>
        <w:t>2.1 Development Approach</w:t>
      </w:r>
      <w:bookmarkEnd w:id="116"/>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was developed using an Agile-oriented approach. The work was organised into small, testable increments so requirements and user flows could be revisited while the project was progressing. This approach is suitable for a job portal because interface needs, application rules, and matching behaviour become clearer as candidate, employer, and administrator workflows are implemented.</w:t>
      </w:r>
    </w:p>
    <w:p>
      <w:pPr>
        <w:pStyle w:val="Heading4"/>
        <w:spacing w:line="360" w:lineRule="auto" w:before="120" w:after="60"/>
        <w:jc w:val="left"/>
      </w:pPr>
      <w:bookmarkStart w:id="117" w:name="toc_2_2"/>
      <w:r>
        <w:rPr>
          <w:rFonts w:ascii="Times New Roman" w:hAnsi="Times New Roman" w:eastAsia="Times New Roman" w:cs="Times New Roman"/>
          <w:b/>
          <w:i w:val="0"/>
          <w:color w:val="000000"/>
          <w:sz w:val="28"/>
        </w:rPr>
        <w:t>2.2 Agile Iterations</w:t>
      </w:r>
      <w:bookmarkEnd w:id="117"/>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26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Iteration</w:t>
            </w:r>
          </w:p>
        </w:tc>
        <w:tc>
          <w:tcPr>
            <w:tcW w:type="dxa" w:w="731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Main Outcome</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1. Analysis</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Identification of users, recruitment problems, role permissions, and core requirements.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2. Foundation</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project structure, database migrations, authentication, and profile foundations.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3. Recruitment Core</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browsing, job posting, applications, saved jobs, and dashboards.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4. Smart Features</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Matching, notifications, chat, ratings, and protected document handling.</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5. Quality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Validation, access checks, feature tests, screenshot evidence, and documentation.</w:t>
            </w:r>
          </w:p>
        </w:tc>
      </w:tr>
    </w:tbl>
    <w:p>
      <w:pPr>
        <w:spacing w:after="0"/>
      </w:pPr>
    </w:p>
    <w:p>
      <w:pPr>
        <w:pStyle w:val="Heading4"/>
        <w:spacing w:line="360" w:lineRule="auto" w:before="120" w:after="60"/>
        <w:jc w:val="left"/>
      </w:pPr>
      <w:bookmarkStart w:id="118" w:name="toc_2_3"/>
      <w:r>
        <w:rPr>
          <w:rFonts w:ascii="Times New Roman" w:hAnsi="Times New Roman" w:eastAsia="Times New Roman" w:cs="Times New Roman"/>
          <w:b/>
          <w:i w:val="0"/>
          <w:color w:val="000000"/>
          <w:sz w:val="28"/>
        </w:rPr>
        <w:t>2.3 Work Breakdown and Schedule</w:t>
      </w:r>
      <w:bookmarkEnd w:id="118"/>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project was planned through the stages of requirement analysis, design, implementation, testing, and documentation. Requirement analysis focused on role needs and application rules. Design included data relationships, routes, page flows, and interface structure. Implementation built the Laravel modules in manageable groups, followed by testing and documentation. This staged plan made it possible to keep functional features connected to their corresponding design and test evidence.</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26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Work Package</w:t>
            </w:r>
          </w:p>
        </w:tc>
        <w:tc>
          <w:tcPr>
            <w:tcW w:type="dxa" w:w="731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Activities and Evidence</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Requirements</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Problem definition, scope, user roles, functional and non-functional requirements.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Design</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Use cases, database relationships, MVC architecture, matching workflow, and access rules.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Development</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Profiles, job listings, applications, statuses, dashboards, notifications, chat, and administration.</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Testing</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Feature tests, input validation, workflow inspection, and result recording.</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Documentation</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Thesis chapters, diagrams, figures, references, and implementation screenshots.</w:t>
            </w:r>
          </w:p>
        </w:tc>
      </w:tr>
    </w:tbl>
    <w:p>
      <w:pPr>
        <w:spacing w:after="0"/>
      </w:pPr>
    </w:p>
    <w:p>
      <w:pPr>
        <w:pStyle w:val="Heading4"/>
        <w:spacing w:line="360" w:lineRule="auto" w:before="120" w:after="60"/>
        <w:jc w:val="left"/>
      </w:pPr>
      <w:bookmarkStart w:id="119" w:name="toc_2_4"/>
      <w:r>
        <w:rPr>
          <w:rFonts w:ascii="Times New Roman" w:hAnsi="Times New Roman" w:eastAsia="Times New Roman" w:cs="Times New Roman"/>
          <w:b/>
          <w:i w:val="0"/>
          <w:color w:val="000000"/>
          <w:sz w:val="28"/>
        </w:rPr>
        <w:t>2.4 Feasibility Analysis</w:t>
      </w:r>
      <w:bookmarkEnd w:id="119"/>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26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Area</w:t>
            </w:r>
          </w:p>
        </w:tc>
        <w:tc>
          <w:tcPr>
            <w:tcW w:type="dxa" w:w="731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Assessment</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Technical</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PHP, Blade, Vite, and Tailwind CSS provide an appropriate web stack for role-based recruitment workflows.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Operational</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Candidates, employers, and administrators use focused pages and dashboards that match their normal tasks.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Economic</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Open-source framework and development tools reduce the cost of prototyping and academic development.</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Schedule</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Iterative development supports delivery of core recruitment features before optional smart enhancements.</w:t>
            </w:r>
          </w:p>
        </w:tc>
      </w:tr>
    </w:tbl>
    <w:p>
      <w:pPr>
        <w:spacing w:after="0"/>
      </w:pPr>
    </w:p>
    <w:p>
      <w:pPr>
        <w:pStyle w:val="Heading4"/>
        <w:spacing w:line="360" w:lineRule="auto" w:before="120" w:after="60"/>
        <w:jc w:val="left"/>
      </w:pPr>
      <w:bookmarkStart w:id="120" w:name="toc_2_5"/>
      <w:r>
        <w:rPr>
          <w:rFonts w:ascii="Times New Roman" w:hAnsi="Times New Roman" w:eastAsia="Times New Roman" w:cs="Times New Roman"/>
          <w:b/>
          <w:i w:val="0"/>
          <w:color w:val="000000"/>
          <w:sz w:val="28"/>
        </w:rPr>
        <w:t>2.5 Tools and Technologies</w:t>
      </w:r>
      <w:bookmarkEnd w:id="120"/>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181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Category</w:t>
            </w:r>
          </w:p>
        </w:tc>
        <w:tc>
          <w:tcPr>
            <w:tcW w:type="dxa" w:w="249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Technology</w:t>
            </w:r>
          </w:p>
        </w:tc>
        <w:tc>
          <w:tcPr>
            <w:tcW w:type="dxa" w:w="5272"/>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Use in Project</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Programming</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PHP 8.3</w:t>
            </w:r>
          </w:p>
        </w:tc>
        <w:tc>
          <w:tcPr>
            <w:tcW w:type="dxa" w:w="527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Server-side implementation.</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Framework</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13</w:t>
            </w:r>
          </w:p>
        </w:tc>
        <w:tc>
          <w:tcPr>
            <w:tcW w:type="dxa" w:w="527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Routes, controllers, models, migrations, validation, authentication, and tests.</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Frontend</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Blade, Vite, Tailwind CSS</w:t>
            </w:r>
          </w:p>
        </w:tc>
        <w:tc>
          <w:tcPr>
            <w:tcW w:type="dxa" w:w="527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Responsive server-rendered pages, layouts, and assets.</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Database</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migration-based relational database</w:t>
            </w:r>
          </w:p>
        </w:tc>
        <w:tc>
          <w:tcPr>
            <w:tcW w:type="dxa" w:w="527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Users, profiles, jobs, applications, messages, ratings, and notifications.</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Testing</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PHPUnit and Laravel feature tests</w:t>
            </w:r>
          </w:p>
        </w:tc>
        <w:tc>
          <w:tcPr>
            <w:tcW w:type="dxa" w:w="527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Authentication, route access, job posting, and application workflow tests.</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Development</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VS Code, Composer, npm</w:t>
            </w:r>
          </w:p>
        </w:tc>
        <w:tc>
          <w:tcPr>
            <w:tcW w:type="dxa" w:w="527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Code editing, dependency management, and front-end assets.</w:t>
            </w:r>
          </w:p>
        </w:tc>
      </w:tr>
    </w:tbl>
    <w:p>
      <w:pPr>
        <w:spacing w:after="0"/>
      </w:pPr>
    </w:p>
    <w:p>
      <w:pPr>
        <w:pStyle w:val="Heading4"/>
        <w:spacing w:line="360" w:lineRule="auto" w:before="120" w:after="60"/>
        <w:jc w:val="left"/>
      </w:pPr>
      <w:bookmarkStart w:id="121" w:name="toc_2_6"/>
      <w:r>
        <w:rPr>
          <w:rFonts w:ascii="Times New Roman" w:hAnsi="Times New Roman" w:eastAsia="Times New Roman" w:cs="Times New Roman"/>
          <w:b/>
          <w:i w:val="0"/>
          <w:color w:val="000000"/>
          <w:sz w:val="28"/>
        </w:rPr>
        <w:t>2.6 Risk Management</w:t>
      </w:r>
      <w:bookmarkEnd w:id="121"/>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2381"/>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Risk</w:t>
            </w:r>
          </w:p>
        </w:tc>
        <w:tc>
          <w:tcPr>
            <w:tcW w:type="dxa" w:w="1247"/>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Level</w:t>
            </w:r>
          </w:p>
        </w:tc>
        <w:tc>
          <w:tcPr>
            <w:tcW w:type="dxa" w:w="595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Mitigation</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Unauthorised role access</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Role middleware permits only active users with required roles.</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Invalid or incomplete input</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Form Request validation checks profile, job, contact, and application data.</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Private file exposure</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High</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Resume and CV download routes perform ownership and role checks.</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Poor recommendation relevance</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Explainable weights can be reviewed and tuned after feedback.</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Deployment misconfiguration</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Environment configuration and deployment settings are maintained with the project.</w:t>
            </w:r>
          </w:p>
        </w:tc>
      </w:tr>
    </w:tbl>
    <w:p>
      <w:pPr>
        <w:spacing w:after="0"/>
      </w:pPr>
    </w:p>
    <w:p>
      <w:r>
        <w:br w:type="page"/>
      </w:r>
    </w:p>
    <w:p>
      <w:pPr>
        <w:pStyle w:val="Heading3"/>
        <w:spacing w:line="360" w:lineRule="auto" w:before="700" w:after="360"/>
        <w:jc w:val="center"/>
      </w:pPr>
      <w:bookmarkStart w:id="122" w:name="toc_ch3"/>
      <w:r>
        <w:rPr>
          <w:rFonts w:ascii="Times New Roman" w:hAnsi="Times New Roman" w:eastAsia="Times New Roman" w:cs="Times New Roman"/>
          <w:b/>
          <w:i w:val="0"/>
          <w:color w:val="000000"/>
          <w:sz w:val="32"/>
        </w:rPr>
        <w:t>CHAPTER 3</w:t>
        <w:br/>
        <w:t>SOFTWARE REQUIREMENT SPECIFICATION</w:t>
      </w:r>
      <w:bookmarkEnd w:id="122"/>
    </w:p>
    <w:p>
      <w:pPr>
        <w:pStyle w:val="Heading4"/>
        <w:spacing w:line="360" w:lineRule="auto" w:before="120" w:after="60"/>
        <w:jc w:val="left"/>
      </w:pPr>
      <w:bookmarkStart w:id="123" w:name="toc_3_1"/>
      <w:r>
        <w:rPr>
          <w:rFonts w:ascii="Times New Roman" w:hAnsi="Times New Roman" w:eastAsia="Times New Roman" w:cs="Times New Roman"/>
          <w:b/>
          <w:i w:val="0"/>
          <w:color w:val="000000"/>
          <w:sz w:val="28"/>
        </w:rPr>
        <w:t>3.1 Stakeholder Requirements</w:t>
      </w:r>
      <w:bookmarkEnd w:id="123"/>
    </w:p>
    <w:p>
      <w:pPr>
        <w:pStyle w:val="BodyText"/>
        <w:spacing w:line="360" w:lineRule="auto" w:before="0" w:after="0"/>
        <w:ind w:firstLine="357"/>
        <w:jc w:val="both"/>
      </w:pPr>
      <w:r>
        <w:rPr>
          <w:rFonts w:ascii="Times New Roman" w:hAnsi="Times New Roman" w:eastAsia="Times New Roman" w:cs="Times New Roman"/>
          <w:b w:val="0"/>
          <w:i w:val="0"/>
          <w:color w:val="000000"/>
          <w:sz w:val="24"/>
        </w:rPr>
        <w:t>Candidates require a simple way to maintain their profile, identify relevant jobs, submit applications, save useful vacancies, receive alerts, and follow their application progress. Employers require structured publishing of vacancies, an overview of applications, candidate review, status updates, and company information. Administrators require tools to supervise site activity and manage users, listings, contact messages, and applications. These needs were translated into role-specific routes, controllers, views, and data relationships.</w:t>
      </w:r>
    </w:p>
    <w:p>
      <w:pPr>
        <w:pStyle w:val="Heading4"/>
        <w:spacing w:line="360" w:lineRule="auto" w:before="120" w:after="60"/>
        <w:jc w:val="left"/>
      </w:pPr>
      <w:bookmarkStart w:id="124" w:name="toc_3_2"/>
      <w:r>
        <w:rPr>
          <w:rFonts w:ascii="Times New Roman" w:hAnsi="Times New Roman" w:eastAsia="Times New Roman" w:cs="Times New Roman"/>
          <w:b/>
          <w:i w:val="0"/>
          <w:color w:val="000000"/>
          <w:sz w:val="28"/>
        </w:rPr>
        <w:t>3.2 Functional Requirements</w:t>
      </w:r>
      <w:bookmarkEnd w:id="124"/>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850"/>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ID</w:t>
            </w:r>
          </w:p>
        </w:tc>
        <w:tc>
          <w:tcPr>
            <w:tcW w:type="dxa" w:w="215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Function</w:t>
            </w:r>
          </w:p>
        </w:tc>
        <w:tc>
          <w:tcPr>
            <w:tcW w:type="dxa" w:w="6576"/>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Requirement</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FR-01</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Accounts</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Candidates and employers can register, log in, log out, reset passwords, and use their role-specific accounts.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FR-02</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Profiles</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Users can update personal or company details, location, skills, documents, and profile media.</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FR-03</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Discovery</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Visitors and candidates can browse active jobs, categories, and job details.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FR-04</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Posting</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Employers can create, edit, manage, and remove job listings that belong to them.</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FR-05</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Applications</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Candidates can submit a CV and cover letter and view application history and status.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FR-06</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Application Review</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Employers can review applications and set review, shortlist, hire, or reject status.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FR-07</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Matching and Alerts</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 system recommends jobs/candidates and creates job-match notifications for eligible candidates.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FR-08</w:t>
            </w:r>
          </w:p>
        </w:tc>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Administration</w:t>
            </w:r>
          </w:p>
        </w:tc>
        <w:tc>
          <w:tcPr>
            <w:tcW w:type="dxa" w:w="65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Administrators can manage users, listings, contact records, and applications.</w:t>
            </w:r>
          </w:p>
        </w:tc>
      </w:tr>
    </w:tbl>
    <w:p>
      <w:pPr>
        <w:spacing w:after="0"/>
      </w:pPr>
    </w:p>
    <w:p>
      <w:pPr>
        <w:pStyle w:val="Heading4"/>
        <w:spacing w:line="360" w:lineRule="auto" w:before="120" w:after="60"/>
        <w:jc w:val="left"/>
      </w:pPr>
      <w:bookmarkStart w:id="125" w:name="toc_3_3"/>
      <w:r>
        <w:rPr>
          <w:rFonts w:ascii="Times New Roman" w:hAnsi="Times New Roman" w:eastAsia="Times New Roman" w:cs="Times New Roman"/>
          <w:b/>
          <w:i w:val="0"/>
          <w:color w:val="000000"/>
          <w:sz w:val="28"/>
        </w:rPr>
        <w:t>3.3 Non-Functional Requirements</w:t>
      </w:r>
      <w:bookmarkEnd w:id="125"/>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26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Requirement</w:t>
            </w:r>
          </w:p>
        </w:tc>
        <w:tc>
          <w:tcPr>
            <w:tcW w:type="dxa" w:w="731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Description</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Clear navigation, labelled forms, and separate dashboards should support role-specific tasks.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Security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Authentication, authorisation, validation, private document access, and secure request handling must protect data.</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Reliability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Validation and database constraints must prevent invalid input and duplicate applications or saved-job entries.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Maintainability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MVC separates routes, controllers, models, services, views, and validation requests.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Scalability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 design permits later queues, APIs, mobile clients, analytics, and improved recommendation models.</w:t>
            </w:r>
          </w:p>
        </w:tc>
      </w:tr>
    </w:tbl>
    <w:p>
      <w:pPr>
        <w:spacing w:after="0"/>
      </w:pPr>
    </w:p>
    <w:p>
      <w:pPr>
        <w:pStyle w:val="Heading4"/>
        <w:spacing w:line="360" w:lineRule="auto" w:before="120" w:after="60"/>
        <w:jc w:val="left"/>
      </w:pPr>
      <w:bookmarkStart w:id="126" w:name="toc_3_4"/>
      <w:r>
        <w:rPr>
          <w:rFonts w:ascii="Times New Roman" w:hAnsi="Times New Roman" w:eastAsia="Times New Roman" w:cs="Times New Roman"/>
          <w:b/>
          <w:i w:val="0"/>
          <w:color w:val="000000"/>
          <w:sz w:val="28"/>
        </w:rPr>
        <w:t>3.4 Use-Case Diagram</w:t>
      </w:r>
      <w:bookmarkEnd w:id="126"/>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use-case diagram shows the main interactions of candidates, employers, and administrators with SmartWorker. Candidate and employer actions are separated through role middleware, while administrative actions are restricted to a dedicated administrator route group.</w:t>
      </w:r>
    </w:p>
    <w:p>
      <w:pPr>
        <w:spacing w:line="240" w:lineRule="auto" w:before="0" w:after="0"/>
        <w:jc w:val="center"/>
      </w:pPr>
      <w:r>
        <w:drawing>
          <wp:inline xmlns:a="http://schemas.openxmlformats.org/drawingml/2006/main" xmlns:pic="http://schemas.openxmlformats.org/drawingml/2006/picture">
            <wp:extent cx="5669280" cy="3514954"/>
            <wp:docPr id="2" name="Picture 2"/>
            <wp:cNvGraphicFramePr>
              <a:graphicFrameLocks noChangeAspect="1"/>
            </wp:cNvGraphicFramePr>
            <a:graphic>
              <a:graphicData uri="http://schemas.openxmlformats.org/drawingml/2006/picture">
                <pic:pic>
                  <pic:nvPicPr>
                    <pic:cNvPr id="0" name="use-cases.png"/>
                    <pic:cNvPicPr/>
                  </pic:nvPicPr>
                  <pic:blipFill>
                    <a:blip r:embed="rId6"/>
                    <a:stretch>
                      <a:fillRect/>
                    </a:stretch>
                  </pic:blipFill>
                  <pic:spPr>
                    <a:xfrm>
                      <a:off x="0" y="0"/>
                      <a:ext cx="5669280" cy="3514954"/>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 SmartWorker Use-Case Diagram</w:t>
      </w:r>
    </w:p>
    <w:p>
      <w:pPr>
        <w:pStyle w:val="Heading4"/>
        <w:spacing w:line="360" w:lineRule="auto" w:before="120" w:after="60"/>
        <w:jc w:val="left"/>
      </w:pPr>
      <w:bookmarkStart w:id="127" w:name="toc_3_5"/>
      <w:r>
        <w:rPr>
          <w:rFonts w:ascii="Times New Roman" w:hAnsi="Times New Roman" w:eastAsia="Times New Roman" w:cs="Times New Roman"/>
          <w:b/>
          <w:i w:val="0"/>
          <w:color w:val="000000"/>
          <w:sz w:val="28"/>
        </w:rPr>
        <w:t>3.5 Business Rules</w:t>
      </w:r>
      <w:bookmarkEnd w:id="127"/>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26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Rule</w:t>
            </w:r>
          </w:p>
        </w:tc>
        <w:tc>
          <w:tcPr>
            <w:tcW w:type="dxa" w:w="731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Explanation</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Role separation</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 employer, and administrator routes require the applicable role and an active account.</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ownership</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An employer may manage only job listings associated with that employer.</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Application uniqueness</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 candidate may submit only one application for the same job listing.</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Private documents</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Resume/CV downloads require an authorised user and cannot be used as public links.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Active opportunities</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search and matching use active job listings.</w:t>
            </w:r>
          </w:p>
        </w:tc>
      </w:tr>
    </w:tbl>
    <w:p>
      <w:pPr>
        <w:spacing w:after="0"/>
      </w:pPr>
    </w:p>
    <w:p>
      <w:pPr>
        <w:pStyle w:val="Heading4"/>
        <w:spacing w:line="360" w:lineRule="auto" w:before="120" w:after="60"/>
        <w:jc w:val="left"/>
      </w:pPr>
      <w:bookmarkStart w:id="128" w:name="toc_3_6"/>
      <w:r>
        <w:rPr>
          <w:rFonts w:ascii="Times New Roman" w:hAnsi="Times New Roman" w:eastAsia="Times New Roman" w:cs="Times New Roman"/>
          <w:b/>
          <w:i w:val="0"/>
          <w:color w:val="000000"/>
          <w:sz w:val="28"/>
        </w:rPr>
        <w:t>3.6 Inputs and Outputs</w:t>
      </w:r>
      <w:bookmarkEnd w:id="128"/>
    </w:p>
    <w:p>
      <w:pPr>
        <w:pStyle w:val="BodyText"/>
        <w:spacing w:line="360" w:lineRule="auto" w:before="0" w:after="0"/>
        <w:ind w:firstLine="357"/>
        <w:jc w:val="both"/>
      </w:pPr>
      <w:r>
        <w:rPr>
          <w:rFonts w:ascii="Times New Roman" w:hAnsi="Times New Roman" w:eastAsia="Times New Roman" w:cs="Times New Roman"/>
          <w:b w:val="0"/>
          <w:i w:val="0"/>
          <w:color w:val="000000"/>
          <w:sz w:val="24"/>
        </w:rPr>
        <w:t>Important inputs include registration details, profile information, skills, location, job title, category, salary information, job description, application CV, cover letter, and application decisions. Important outputs include job listings, personalised recommendations, application history, employer application lists, notification alerts, chat messages, and administration records. Validation is applied before accepted input is written to the database.</w:t>
      </w:r>
    </w:p>
    <w:p>
      <w:r>
        <w:br w:type="page"/>
      </w:r>
    </w:p>
    <w:p>
      <w:pPr>
        <w:pStyle w:val="Heading3"/>
        <w:spacing w:line="360" w:lineRule="auto" w:before="700" w:after="360"/>
        <w:jc w:val="center"/>
      </w:pPr>
      <w:bookmarkStart w:id="129" w:name="toc_ch4"/>
      <w:r>
        <w:rPr>
          <w:rFonts w:ascii="Times New Roman" w:hAnsi="Times New Roman" w:eastAsia="Times New Roman" w:cs="Times New Roman"/>
          <w:b/>
          <w:i w:val="0"/>
          <w:color w:val="000000"/>
          <w:sz w:val="32"/>
        </w:rPr>
        <w:t>CHAPTER 4</w:t>
        <w:br/>
        <w:t>SYSTEM DESIGN</w:t>
      </w:r>
      <w:bookmarkEnd w:id="129"/>
    </w:p>
    <w:p>
      <w:pPr>
        <w:pStyle w:val="Heading4"/>
        <w:spacing w:line="360" w:lineRule="auto" w:before="120" w:after="60"/>
        <w:jc w:val="left"/>
      </w:pPr>
      <w:bookmarkStart w:id="130" w:name="toc_4_1"/>
      <w:r>
        <w:rPr>
          <w:rFonts w:ascii="Times New Roman" w:hAnsi="Times New Roman" w:eastAsia="Times New Roman" w:cs="Times New Roman"/>
          <w:b/>
          <w:i w:val="0"/>
          <w:color w:val="000000"/>
          <w:sz w:val="28"/>
        </w:rPr>
        <w:t>4.1 System Architecture</w:t>
      </w:r>
      <w:bookmarkEnd w:id="130"/>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uses the Model-View-Controller architecture provided by Laravel. Web routes receive requests and send them to controller methods. Controllers coordinate validation, data access, service calls, and Blade views. Eloquent models communicate with the relational database, while the MatchingService and SmartNotificationService handle recommendation and alert functions. Sensitive files are stored separately and returned only after access checks.</w:t>
      </w:r>
    </w:p>
    <w:p>
      <w:pPr>
        <w:spacing w:line="240" w:lineRule="auto" w:before="0" w:after="0"/>
        <w:jc w:val="center"/>
      </w:pPr>
      <w:r>
        <w:drawing>
          <wp:inline xmlns:a="http://schemas.openxmlformats.org/drawingml/2006/main" xmlns:pic="http://schemas.openxmlformats.org/drawingml/2006/picture">
            <wp:extent cx="5715000" cy="3429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5715000" cy="3429000"/>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2: SmartWorker System Architecture</w:t>
      </w:r>
    </w:p>
    <w:p>
      <w:pPr>
        <w:pStyle w:val="Heading4"/>
        <w:spacing w:line="360" w:lineRule="auto" w:before="120" w:after="60"/>
        <w:jc w:val="left"/>
      </w:pPr>
      <w:bookmarkStart w:id="131" w:name="toc_4_2"/>
      <w:r>
        <w:rPr>
          <w:rFonts w:ascii="Times New Roman" w:hAnsi="Times New Roman" w:eastAsia="Times New Roman" w:cs="Times New Roman"/>
          <w:b/>
          <w:i w:val="0"/>
          <w:color w:val="000000"/>
          <w:sz w:val="28"/>
        </w:rPr>
        <w:t>4.2 Data Design</w:t>
      </w:r>
      <w:bookmarkEnd w:id="131"/>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data model is centred on the User entity. User profiles contain candidate or company data. Employers create job listings, candidates save jobs and create applications, and conversations connect candidates with employers. Ratings and notifications are associated with user activity. This structure keeps recruitment records linked to the correct account and supports the role-specific pages shown in the implementation screenshots.</w:t>
      </w:r>
    </w:p>
    <w:p>
      <w:pPr>
        <w:spacing w:line="240" w:lineRule="auto" w:before="0" w:after="0"/>
        <w:jc w:val="center"/>
      </w:pPr>
      <w:r>
        <w:drawing>
          <wp:inline xmlns:a="http://schemas.openxmlformats.org/drawingml/2006/main" xmlns:pic="http://schemas.openxmlformats.org/drawingml/2006/picture">
            <wp:extent cx="5715000" cy="3714750"/>
            <wp:docPr id="4" name="Picture 4"/>
            <wp:cNvGraphicFramePr>
              <a:graphicFrameLocks noChangeAspect="1"/>
            </wp:cNvGraphicFramePr>
            <a:graphic>
              <a:graphicData uri="http://schemas.openxmlformats.org/drawingml/2006/picture">
                <pic:pic>
                  <pic:nvPicPr>
                    <pic:cNvPr id="0" name="data-model.png"/>
                    <pic:cNvPicPr/>
                  </pic:nvPicPr>
                  <pic:blipFill>
                    <a:blip r:embed="rId9"/>
                    <a:stretch>
                      <a:fillRect/>
                    </a:stretch>
                  </pic:blipFill>
                  <pic:spPr>
                    <a:xfrm>
                      <a:off x="0" y="0"/>
                      <a:ext cx="5715000" cy="3714750"/>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3: SmartWorker Entity Relationship Diagram</w:t>
      </w:r>
    </w:p>
    <w:p>
      <w:pPr>
        <w:pStyle w:val="Heading4"/>
        <w:spacing w:line="360" w:lineRule="auto" w:before="120" w:after="60"/>
        <w:jc w:val="left"/>
      </w:pPr>
      <w:bookmarkStart w:id="132" w:name="toc_4_3"/>
      <w:r>
        <w:rPr>
          <w:rFonts w:ascii="Times New Roman" w:hAnsi="Times New Roman" w:eastAsia="Times New Roman" w:cs="Times New Roman"/>
          <w:b/>
          <w:i w:val="0"/>
          <w:color w:val="000000"/>
          <w:sz w:val="28"/>
        </w:rPr>
        <w:t>4.3 Matching and Notification Design</w:t>
      </w:r>
      <w:bookmarkEnd w:id="132"/>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uses an explainable scoring approach instead of an opaque recommendation model. When jobs are recommended to a candidate, skills contribute 60 percent, location contributes 30 percent, and rating contributes 10 percent. When candidates are recommended to an employer, skills contribute 65 percent, location contributes 25 percent, and rating contributes 10 percent. The score can be understood by users and provides a practical base for future machine-learning improvements. Eligible candidates can receive job-match notifications through the notification service.</w:t>
      </w:r>
    </w:p>
    <w:p>
      <w:pPr>
        <w:spacing w:line="240" w:lineRule="auto" w:before="0" w:after="0"/>
        <w:jc w:val="center"/>
      </w:pPr>
      <w:r>
        <w:drawing>
          <wp:inline xmlns:a="http://schemas.openxmlformats.org/drawingml/2006/main" xmlns:pic="http://schemas.openxmlformats.org/drawingml/2006/picture">
            <wp:extent cx="5486400" cy="2633472"/>
            <wp:docPr id="5" name="Picture 5"/>
            <wp:cNvGraphicFramePr>
              <a:graphicFrameLocks noChangeAspect="1"/>
            </wp:cNvGraphicFramePr>
            <a:graphic>
              <a:graphicData uri="http://schemas.openxmlformats.org/drawingml/2006/picture">
                <pic:pic>
                  <pic:nvPicPr>
                    <pic:cNvPr id="0" name="matching-workflow.png"/>
                    <pic:cNvPicPr/>
                  </pic:nvPicPr>
                  <pic:blipFill>
                    <a:blip r:embed="rId10"/>
                    <a:stretch>
                      <a:fillRect/>
                    </a:stretch>
                  </pic:blipFill>
                  <pic:spPr>
                    <a:xfrm>
                      <a:off x="0" y="0"/>
                      <a:ext cx="5486400" cy="2633472"/>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4: SmartWorker Matching and Alert Workflow</w:t>
      </w:r>
    </w:p>
    <w:p>
      <w:pPr>
        <w:pStyle w:val="Heading4"/>
        <w:spacing w:line="360" w:lineRule="auto" w:before="120" w:after="60"/>
        <w:jc w:val="left"/>
      </w:pPr>
      <w:bookmarkStart w:id="133" w:name="toc_4_4"/>
      <w:r>
        <w:rPr>
          <w:rFonts w:ascii="Times New Roman" w:hAnsi="Times New Roman" w:eastAsia="Times New Roman" w:cs="Times New Roman"/>
          <w:b/>
          <w:i w:val="0"/>
          <w:color w:val="000000"/>
          <w:sz w:val="28"/>
        </w:rPr>
        <w:t>4.4 Security and Access Design</w:t>
      </w:r>
      <w:bookmarkEnd w:id="133"/>
    </w:p>
    <w:p>
      <w:pPr>
        <w:pStyle w:val="BodyText"/>
        <w:spacing w:line="360" w:lineRule="auto" w:before="0" w:after="0"/>
        <w:ind w:firstLine="357"/>
        <w:jc w:val="both"/>
      </w:pPr>
      <w:r>
        <w:rPr>
          <w:rFonts w:ascii="Times New Roman" w:hAnsi="Times New Roman" w:eastAsia="Times New Roman" w:cs="Times New Roman"/>
          <w:b w:val="0"/>
          <w:i w:val="0"/>
          <w:color w:val="000000"/>
          <w:sz w:val="24"/>
        </w:rPr>
        <w:t>Access is controlled at route level. Candidate-only actions require a candidate account, employer functions require an employer or administrator account where appropriate, and administration requires an administrator account. The middleware also checks that the account is active. Form Requests validate values before use, passwords are hashed, CSRF protection is provided by Laravel, and documents are served through authorised controller actions. Security response headers provide an additional browser-side protection layer.</w:t>
      </w:r>
    </w:p>
    <w:p>
      <w:pPr>
        <w:pStyle w:val="Heading4"/>
        <w:spacing w:line="360" w:lineRule="auto" w:before="120" w:after="60"/>
        <w:jc w:val="left"/>
      </w:pPr>
      <w:bookmarkStart w:id="134" w:name="toc_4_5"/>
      <w:r>
        <w:rPr>
          <w:rFonts w:ascii="Times New Roman" w:hAnsi="Times New Roman" w:eastAsia="Times New Roman" w:cs="Times New Roman"/>
          <w:b/>
          <w:i w:val="0"/>
          <w:color w:val="000000"/>
          <w:sz w:val="28"/>
        </w:rPr>
        <w:t>4.5 User Interface Design</w:t>
      </w:r>
      <w:bookmarkEnd w:id="134"/>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interface uses a common navigation structure with role-based actions. Public users can search jobs and access account pages. Candidate dashboards focus on saved jobs, applications, and recommendations. Employer dashboards focus on active jobs, received applications, and job posting. Forms group related details into clear sections, such as basic information, job details, company information, and application information. The design is implemented through Blade templates and Tailwind CSS assets.</w:t>
      </w:r>
    </w:p>
    <w:p>
      <w:r>
        <w:br w:type="page"/>
      </w:r>
    </w:p>
    <w:p>
      <w:pPr>
        <w:pStyle w:val="Heading3"/>
        <w:spacing w:line="360" w:lineRule="auto" w:before="700" w:after="360"/>
        <w:jc w:val="center"/>
      </w:pPr>
      <w:bookmarkStart w:id="135" w:name="toc_ch5"/>
      <w:r>
        <w:rPr>
          <w:rFonts w:ascii="Times New Roman" w:hAnsi="Times New Roman" w:eastAsia="Times New Roman" w:cs="Times New Roman"/>
          <w:b/>
          <w:i w:val="0"/>
          <w:color w:val="000000"/>
          <w:sz w:val="32"/>
        </w:rPr>
        <w:t>CHAPTER 5</w:t>
        <w:br/>
        <w:t>IMPLEMENTATION</w:t>
      </w:r>
      <w:bookmarkEnd w:id="135"/>
    </w:p>
    <w:p>
      <w:pPr>
        <w:pStyle w:val="Heading4"/>
        <w:spacing w:line="360" w:lineRule="auto" w:before="120" w:after="60"/>
        <w:jc w:val="left"/>
      </w:pPr>
      <w:bookmarkStart w:id="136" w:name="toc_5_1"/>
      <w:r>
        <w:rPr>
          <w:rFonts w:ascii="Times New Roman" w:hAnsi="Times New Roman" w:eastAsia="Times New Roman" w:cs="Times New Roman"/>
          <w:b/>
          <w:i w:val="0"/>
          <w:color w:val="000000"/>
          <w:sz w:val="28"/>
        </w:rPr>
        <w:t>5.1 Implementation Overview</w:t>
      </w:r>
      <w:bookmarkEnd w:id="136"/>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is implemented as a Laravel web application. Named web routes define public pages, authentication, candidate functions, employer functions, shared account controls, and administrator functions. Controllers manage workflows, Form Requests validate user input, Eloquent models represent database records, services implement matching and notifications, and Blade templates render the interface. This separation improves maintainability and keeps business rules close to their responsible components.</w:t>
      </w:r>
    </w:p>
    <w:p>
      <w:pPr>
        <w:pStyle w:val="Heading4"/>
        <w:spacing w:line="360" w:lineRule="auto" w:before="120" w:after="60"/>
        <w:jc w:val="left"/>
      </w:pPr>
      <w:bookmarkStart w:id="137" w:name="toc_5_2"/>
      <w:r>
        <w:rPr>
          <w:rFonts w:ascii="Times New Roman" w:hAnsi="Times New Roman" w:eastAsia="Times New Roman" w:cs="Times New Roman"/>
          <w:b/>
          <w:i w:val="0"/>
          <w:color w:val="000000"/>
          <w:sz w:val="28"/>
        </w:rPr>
        <w:t>5.2 Authentication and Profiles</w:t>
      </w:r>
      <w:bookmarkEnd w:id="137"/>
    </w:p>
    <w:p>
      <w:pPr>
        <w:pStyle w:val="BodyText"/>
        <w:spacing w:line="360" w:lineRule="auto" w:before="0" w:after="0"/>
        <w:ind w:firstLine="357"/>
        <w:jc w:val="both"/>
      </w:pPr>
      <w:r>
        <w:rPr>
          <w:rFonts w:ascii="Times New Roman" w:hAnsi="Times New Roman" w:eastAsia="Times New Roman" w:cs="Times New Roman"/>
          <w:b w:val="0"/>
          <w:i w:val="0"/>
          <w:color w:val="000000"/>
          <w:sz w:val="24"/>
        </w:rPr>
        <w:t>Users can create an account as a candidate or employer, log in, log out, and use password-reset functionality. After authentication, each user sees role-appropriate navigation and dashboard actions. Candidates maintain personal profile information, skills, location, resume, and professional details. Employers maintain company information and related organisation details. The registration, login, candidate profile, and employer profile screens are shown in Appendix A.</w:t>
      </w:r>
    </w:p>
    <w:p>
      <w:pPr>
        <w:pStyle w:val="Heading4"/>
        <w:spacing w:line="360" w:lineRule="auto" w:before="120" w:after="60"/>
        <w:jc w:val="left"/>
      </w:pPr>
      <w:bookmarkStart w:id="138" w:name="toc_5_3"/>
      <w:r>
        <w:rPr>
          <w:rFonts w:ascii="Times New Roman" w:hAnsi="Times New Roman" w:eastAsia="Times New Roman" w:cs="Times New Roman"/>
          <w:b/>
          <w:i w:val="0"/>
          <w:color w:val="000000"/>
          <w:sz w:val="28"/>
        </w:rPr>
        <w:t>5.3 Candidate Module</w:t>
      </w:r>
      <w:bookmarkEnd w:id="138"/>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candidate module supports job browsing, category browsing, saved jobs, applications, application history, profile updates, recommended jobs, notifications, and chat. A candidate can open an active job, review its description and details, attach an application CV, add a cover letter, and later check the recorded application status. The dashboard brings together key information so a candidate can manage their job-seeking process from one account.</w:t>
      </w:r>
    </w:p>
    <w:p>
      <w:pPr>
        <w:pStyle w:val="Heading4"/>
        <w:spacing w:line="360" w:lineRule="auto" w:before="120" w:after="60"/>
        <w:jc w:val="left"/>
      </w:pPr>
      <w:bookmarkStart w:id="139" w:name="toc_5_4"/>
      <w:r>
        <w:rPr>
          <w:rFonts w:ascii="Times New Roman" w:hAnsi="Times New Roman" w:eastAsia="Times New Roman" w:cs="Times New Roman"/>
          <w:b/>
          <w:i w:val="0"/>
          <w:color w:val="000000"/>
          <w:sz w:val="28"/>
        </w:rPr>
        <w:t>5.4 Employer Module</w:t>
      </w:r>
      <w:bookmarkEnd w:id="139"/>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employer module supports company profile management, job posting, job management, application review, candidate matching, notifications, and chat. Job forms capture job title, location, type, category, salary, description, application details, and company information. The employer can review received applications and update their status to reviewing, shortlisted, hired, or rejected. These activities appear in the employer dashboard, post-job form, and manage-applications screens in Appendix A.</w:t>
      </w:r>
    </w:p>
    <w:p>
      <w:pPr>
        <w:pStyle w:val="Heading4"/>
        <w:spacing w:line="360" w:lineRule="auto" w:before="120" w:after="60"/>
        <w:jc w:val="left"/>
      </w:pPr>
      <w:bookmarkStart w:id="140" w:name="toc_5_5"/>
      <w:r>
        <w:rPr>
          <w:rFonts w:ascii="Times New Roman" w:hAnsi="Times New Roman" w:eastAsia="Times New Roman" w:cs="Times New Roman"/>
          <w:b/>
          <w:i w:val="0"/>
          <w:color w:val="000000"/>
          <w:sz w:val="28"/>
        </w:rPr>
        <w:t>5.5 Application Workflow</w:t>
      </w:r>
      <w:bookmarkEnd w:id="140"/>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application workflow begins when a candidate selects an active vacancy and submits a CV and cover letter. The system records the association between the candidate and the job listing. The candidate can then see the application in application history. The employer reviews received applications, can add an optional note, and updates the status. This workflow replaces informal application tracking with a consistent record available to the correct users.</w:t>
      </w:r>
    </w:p>
    <w:p>
      <w:pPr>
        <w:pStyle w:val="Heading4"/>
        <w:spacing w:line="360" w:lineRule="auto" w:before="120" w:after="60"/>
        <w:jc w:val="left"/>
      </w:pPr>
      <w:bookmarkStart w:id="141" w:name="toc_5_6"/>
      <w:r>
        <w:rPr>
          <w:rFonts w:ascii="Times New Roman" w:hAnsi="Times New Roman" w:eastAsia="Times New Roman" w:cs="Times New Roman"/>
          <w:b/>
          <w:i w:val="0"/>
          <w:color w:val="000000"/>
          <w:sz w:val="28"/>
        </w:rPr>
        <w:t>5.6 Communication, Matching, and Alerts</w:t>
      </w:r>
      <w:bookmarkEnd w:id="141"/>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includes chat conversations between candidates and employers, notifications for relevant job matches, and ratings. The matching service uses available skills, location, and rating information to produce recommendations, while the notification service can create an alert for candidates who have enabled relevant job alerts. These supporting features make the portal more than a static job-listing website by encouraging timely communication and discovery of relevant opportunities.</w:t>
      </w:r>
    </w:p>
    <w:p>
      <w:pPr>
        <w:pStyle w:val="Heading4"/>
        <w:spacing w:line="360" w:lineRule="auto" w:before="120" w:after="60"/>
        <w:jc w:val="left"/>
      </w:pPr>
      <w:bookmarkStart w:id="142" w:name="toc_5_7"/>
      <w:r>
        <w:rPr>
          <w:rFonts w:ascii="Times New Roman" w:hAnsi="Times New Roman" w:eastAsia="Times New Roman" w:cs="Times New Roman"/>
          <w:b/>
          <w:i w:val="0"/>
          <w:color w:val="000000"/>
          <w:sz w:val="28"/>
        </w:rPr>
        <w:t>5.7 Administration and Security</w:t>
      </w:r>
      <w:bookmarkEnd w:id="142"/>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administrator module provides user management, job moderation, contact-message handling, application overview, and account verification. The security implementation includes password hashing, CSRF protection, Form Request validation, role middleware, active-account requirements, private resume/CV downloads, and response security headers. Together these controls ensure that each type of user performs only the actions permitted for their role.</w:t>
      </w:r>
    </w:p>
    <w:p>
      <w:r>
        <w:br w:type="page"/>
      </w:r>
    </w:p>
    <w:p>
      <w:pPr>
        <w:pStyle w:val="Heading3"/>
        <w:spacing w:line="360" w:lineRule="auto" w:before="700" w:after="360"/>
        <w:jc w:val="center"/>
      </w:pPr>
      <w:bookmarkStart w:id="143" w:name="toc_ch6"/>
      <w:r>
        <w:rPr>
          <w:rFonts w:ascii="Times New Roman" w:hAnsi="Times New Roman" w:eastAsia="Times New Roman" w:cs="Times New Roman"/>
          <w:b/>
          <w:i w:val="0"/>
          <w:color w:val="000000"/>
          <w:sz w:val="32"/>
        </w:rPr>
        <w:t>CHAPTER 6</w:t>
        <w:br/>
        <w:t>TESTING</w:t>
      </w:r>
      <w:bookmarkEnd w:id="143"/>
    </w:p>
    <w:p>
      <w:pPr>
        <w:pStyle w:val="Heading4"/>
        <w:spacing w:line="360" w:lineRule="auto" w:before="120" w:after="60"/>
        <w:jc w:val="left"/>
      </w:pPr>
      <w:bookmarkStart w:id="144" w:name="toc_6_1"/>
      <w:r>
        <w:rPr>
          <w:rFonts w:ascii="Times New Roman" w:hAnsi="Times New Roman" w:eastAsia="Times New Roman" w:cs="Times New Roman"/>
          <w:b/>
          <w:i w:val="0"/>
          <w:color w:val="000000"/>
          <w:sz w:val="28"/>
        </w:rPr>
        <w:t>6.1 Testing Strategy</w:t>
      </w:r>
      <w:bookmarkEnd w:id="144"/>
    </w:p>
    <w:p>
      <w:pPr>
        <w:pStyle w:val="BodyText"/>
        <w:spacing w:line="360" w:lineRule="auto" w:before="0" w:after="0"/>
        <w:ind w:firstLine="357"/>
        <w:jc w:val="both"/>
      </w:pPr>
      <w:r>
        <w:rPr>
          <w:rFonts w:ascii="Times New Roman" w:hAnsi="Times New Roman" w:eastAsia="Times New Roman" w:cs="Times New Roman"/>
          <w:b w:val="0"/>
          <w:i w:val="0"/>
          <w:color w:val="000000"/>
          <w:sz w:val="24"/>
        </w:rPr>
        <w:t>Testing combined automated Laravel feature tests with inspection of the implemented recruitment workflows. The focus was placed on authentication, access permissions, job posting, application processing, validation, and compatibility routes. The test strategy also considered the manual interface flow: candidates should be able to discover and apply for opportunities, and employers should be able to create jobs and process received applications.</w:t>
      </w:r>
    </w:p>
    <w:p>
      <w:pPr>
        <w:pStyle w:val="Heading4"/>
        <w:spacing w:line="360" w:lineRule="auto" w:before="120" w:after="60"/>
        <w:jc w:val="left"/>
      </w:pPr>
      <w:bookmarkStart w:id="145" w:name="toc_6_2"/>
      <w:r>
        <w:rPr>
          <w:rFonts w:ascii="Times New Roman" w:hAnsi="Times New Roman" w:eastAsia="Times New Roman" w:cs="Times New Roman"/>
          <w:b/>
          <w:i w:val="0"/>
          <w:color w:val="000000"/>
          <w:sz w:val="28"/>
        </w:rPr>
        <w:t>6.2 Automated Test Results</w:t>
      </w:r>
      <w:bookmarkEnd w:id="145"/>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project test command was executed during preparation of this thesis. The run completed without a test failure: 13 tests were registered, 5 tests passed, 8 tests were skipped, and 10 assertions were reported. The runner produced a non-blocking warning because it could not update the PHPUnit result-cache file; the warning did not cause a test failure. Skipped tests remain a useful target for future test-suite expansion.</w:t>
      </w:r>
    </w:p>
    <w:p>
      <w:pPr>
        <w:pStyle w:val="Heading4"/>
        <w:spacing w:line="360" w:lineRule="auto" w:before="120" w:after="60"/>
        <w:jc w:val="left"/>
      </w:pPr>
      <w:bookmarkStart w:id="146" w:name="toc_6_3"/>
      <w:r>
        <w:rPr>
          <w:rFonts w:ascii="Times New Roman" w:hAnsi="Times New Roman" w:eastAsia="Times New Roman" w:cs="Times New Roman"/>
          <w:b/>
          <w:i w:val="0"/>
          <w:color w:val="000000"/>
          <w:sz w:val="28"/>
        </w:rPr>
        <w:t>6.3 Representative Test Cases</w:t>
      </w:r>
      <w:bookmarkEnd w:id="146"/>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1757"/>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Area</w:t>
            </w:r>
          </w:p>
        </w:tc>
        <w:tc>
          <w:tcPr>
            <w:tcW w:type="dxa" w:w="294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Test</w:t>
            </w:r>
          </w:p>
        </w:tc>
        <w:tc>
          <w:tcPr>
            <w:tcW w:type="dxa" w:w="4876"/>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Expected Result</w:t>
            </w:r>
          </w:p>
        </w:tc>
      </w:tr>
      <w:tr>
        <w:tc>
          <w:tcPr>
            <w:tcW w:type="dxa" w:w="175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Authentication</w:t>
            </w:r>
          </w:p>
        </w:tc>
        <w:tc>
          <w:tcPr>
            <w:tcW w:type="dxa" w:w="294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Register or log in with valid credentials</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 user is authenticated and directed to a valid role workflow.</w:t>
            </w:r>
          </w:p>
        </w:tc>
      </w:tr>
      <w:tr>
        <w:tc>
          <w:tcPr>
            <w:tcW w:type="dxa" w:w="175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Role Access</w:t>
            </w:r>
          </w:p>
        </w:tc>
        <w:tc>
          <w:tcPr>
            <w:tcW w:type="dxa" w:w="294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 attempts employer-only route</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Role middleware rejects unauthorised access.</w:t>
            </w:r>
          </w:p>
        </w:tc>
      </w:tr>
      <w:tr>
        <w:tc>
          <w:tcPr>
            <w:tcW w:type="dxa" w:w="175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Posting</w:t>
            </w:r>
          </w:p>
        </w:tc>
        <w:tc>
          <w:tcPr>
            <w:tcW w:type="dxa" w:w="294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 submits valid job data</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 validated job listing is stored and can be managed by its owner.</w:t>
            </w:r>
          </w:p>
        </w:tc>
      </w:tr>
      <w:tr>
        <w:tc>
          <w:tcPr>
            <w:tcW w:type="dxa" w:w="175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Application</w:t>
            </w:r>
          </w:p>
        </w:tc>
        <w:tc>
          <w:tcPr>
            <w:tcW w:type="dxa" w:w="294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 applies for an active job</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One application is stored for the candidate and job listing pair.</w:t>
            </w:r>
          </w:p>
        </w:tc>
      </w:tr>
      <w:tr>
        <w:tc>
          <w:tcPr>
            <w:tcW w:type="dxa" w:w="175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Documents</w:t>
            </w:r>
          </w:p>
        </w:tc>
        <w:tc>
          <w:tcPr>
            <w:tcW w:type="dxa" w:w="294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Unauthorised CV/resume request</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 access check prevents public file exposure.</w:t>
            </w:r>
          </w:p>
        </w:tc>
      </w:tr>
      <w:tr>
        <w:tc>
          <w:tcPr>
            <w:tcW w:type="dxa" w:w="175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Notifications</w:t>
            </w:r>
          </w:p>
        </w:tc>
        <w:tc>
          <w:tcPr>
            <w:tcW w:type="dxa" w:w="294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Eligible job match is created</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 targeted job-match alert can be created for the candidate.</w:t>
            </w:r>
          </w:p>
        </w:tc>
      </w:tr>
    </w:tbl>
    <w:p>
      <w:pPr>
        <w:spacing w:after="0"/>
      </w:pPr>
    </w:p>
    <w:p>
      <w:pPr>
        <w:pStyle w:val="Heading4"/>
        <w:spacing w:line="360" w:lineRule="auto" w:before="120" w:after="60"/>
        <w:jc w:val="left"/>
      </w:pPr>
      <w:bookmarkStart w:id="147" w:name="toc_6_4"/>
      <w:r>
        <w:rPr>
          <w:rFonts w:ascii="Times New Roman" w:hAnsi="Times New Roman" w:eastAsia="Times New Roman" w:cs="Times New Roman"/>
          <w:b/>
          <w:i w:val="0"/>
          <w:color w:val="000000"/>
          <w:sz w:val="28"/>
        </w:rPr>
        <w:t>6.4 Validation and User Acceptance</w:t>
      </w:r>
      <w:bookmarkEnd w:id="147"/>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application validates registration information, email uniqueness, password confirmation, job type, coordinates, URLs, salary ranges, required job descriptions, and file types. Resumes are restricted to PDF, DOC, and DOCX formats, while profile and company images are validated before upload. Manual acceptance was supported by reviewing the implemented screens for registration, login, job search, categories, dashboards, application management, job posting, and profile updates. The Appendix A screenshots provide visible evidence of these workflows.</w:t>
      </w:r>
    </w:p>
    <w:p>
      <w:r>
        <w:br w:type="page"/>
      </w:r>
    </w:p>
    <w:p>
      <w:pPr>
        <w:pStyle w:val="Heading3"/>
        <w:spacing w:line="360" w:lineRule="auto" w:before="700" w:after="360"/>
        <w:jc w:val="center"/>
      </w:pPr>
      <w:bookmarkStart w:id="148" w:name="toc_ch7"/>
      <w:r>
        <w:rPr>
          <w:rFonts w:ascii="Times New Roman" w:hAnsi="Times New Roman" w:eastAsia="Times New Roman" w:cs="Times New Roman"/>
          <w:b/>
          <w:i w:val="0"/>
          <w:color w:val="000000"/>
          <w:sz w:val="32"/>
        </w:rPr>
        <w:t>CHAPTER 7</w:t>
        <w:br/>
        <w:t>CONCLUSION AND FUTURE WORK</w:t>
      </w:r>
      <w:bookmarkEnd w:id="148"/>
    </w:p>
    <w:p>
      <w:pPr>
        <w:pStyle w:val="Heading4"/>
        <w:spacing w:line="360" w:lineRule="auto" w:before="120" w:after="60"/>
        <w:jc w:val="left"/>
      </w:pPr>
      <w:bookmarkStart w:id="149" w:name="toc_7_1"/>
      <w:r>
        <w:rPr>
          <w:rFonts w:ascii="Times New Roman" w:hAnsi="Times New Roman" w:eastAsia="Times New Roman" w:cs="Times New Roman"/>
          <w:b/>
          <w:i w:val="0"/>
          <w:color w:val="000000"/>
          <w:sz w:val="28"/>
        </w:rPr>
        <w:t>7.1 Conclusion</w:t>
      </w:r>
      <w:bookmarkEnd w:id="149"/>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provides a centralised job portal and recruitment management system for candidates, employers, and administrators. It brings together professional profiles, job listings, applications, saved jobs, protected documents, notifications, chat, ratings, recommendations, and administration in one Laravel web application. The role-based architecture, input validation, and access-control mechanisms help protect recruitment information and keep user workflows organised.</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project achieves its main objective of simplifying recruitment through a practical, accessible web solution. Its explainable matching approach gives a clear starting point for job and candidate recommendations, while the implemented feature tests provide an initial quality baseline for core workflows. The screenshots included in this thesis demonstrate the visible implementation of the principal modules.</w:t>
      </w:r>
    </w:p>
    <w:p>
      <w:pPr>
        <w:pStyle w:val="Heading4"/>
        <w:spacing w:line="360" w:lineRule="auto" w:before="120" w:after="60"/>
        <w:jc w:val="left"/>
      </w:pPr>
      <w:bookmarkStart w:id="150" w:name="toc_7_2"/>
      <w:r>
        <w:rPr>
          <w:rFonts w:ascii="Times New Roman" w:hAnsi="Times New Roman" w:eastAsia="Times New Roman" w:cs="Times New Roman"/>
          <w:b/>
          <w:i w:val="0"/>
          <w:color w:val="000000"/>
          <w:sz w:val="28"/>
        </w:rPr>
        <w:t>7.2 Future Work</w:t>
      </w:r>
      <w:bookmarkEnd w:id="150"/>
    </w:p>
    <w:p>
      <w:pPr>
        <w:pStyle w:val="BodyText"/>
        <w:spacing w:line="360" w:lineRule="auto" w:before="0" w:after="0"/>
        <w:jc w:val="left"/>
      </w:pPr>
      <w:r>
        <w:rPr>
          <w:rFonts w:ascii="Times New Roman" w:hAnsi="Times New Roman" w:eastAsia="Times New Roman" w:cs="Times New Roman"/>
          <w:b w:val="0"/>
          <w:i w:val="0"/>
          <w:color w:val="000000"/>
          <w:sz w:val="24"/>
        </w:rPr>
        <w:t>1. Introduce an evaluated machine-learning recommendation model with configurable matching weights.</w:t>
      </w:r>
    </w:p>
    <w:p>
      <w:pPr>
        <w:pStyle w:val="BodyText"/>
        <w:spacing w:line="360" w:lineRule="auto" w:before="0" w:after="0"/>
        <w:jc w:val="left"/>
      </w:pPr>
      <w:r>
        <w:rPr>
          <w:rFonts w:ascii="Times New Roman" w:hAnsi="Times New Roman" w:eastAsia="Times New Roman" w:cs="Times New Roman"/>
          <w:b w:val="0"/>
          <w:i w:val="0"/>
          <w:color w:val="000000"/>
          <w:sz w:val="24"/>
        </w:rPr>
        <w:t>2. Develop Android and iOS mobile clients through a secured API.</w:t>
      </w:r>
    </w:p>
    <w:p>
      <w:pPr>
        <w:pStyle w:val="BodyText"/>
        <w:spacing w:line="360" w:lineRule="auto" w:before="0" w:after="0"/>
        <w:jc w:val="left"/>
      </w:pPr>
      <w:r>
        <w:rPr>
          <w:rFonts w:ascii="Times New Roman" w:hAnsi="Times New Roman" w:eastAsia="Times New Roman" w:cs="Times New Roman"/>
          <w:b w:val="0"/>
          <w:i w:val="0"/>
          <w:color w:val="000000"/>
          <w:sz w:val="24"/>
        </w:rPr>
        <w:t>3. Add hiring analytics, reporting, and application-funnel dashboards.</w:t>
      </w:r>
    </w:p>
    <w:p>
      <w:pPr>
        <w:pStyle w:val="BodyText"/>
        <w:spacing w:line="360" w:lineRule="auto" w:before="0" w:after="0"/>
        <w:jc w:val="left"/>
      </w:pPr>
      <w:r>
        <w:rPr>
          <w:rFonts w:ascii="Times New Roman" w:hAnsi="Times New Roman" w:eastAsia="Times New Roman" w:cs="Times New Roman"/>
          <w:b w:val="0"/>
          <w:i w:val="0"/>
          <w:color w:val="000000"/>
          <w:sz w:val="24"/>
        </w:rPr>
        <w:t>4. Use queues for high-volume notifications and other long-running processes.</w:t>
      </w:r>
    </w:p>
    <w:p>
      <w:pPr>
        <w:pStyle w:val="BodyText"/>
        <w:spacing w:line="360" w:lineRule="auto" w:before="0" w:after="0"/>
        <w:jc w:val="left"/>
      </w:pPr>
      <w:r>
        <w:rPr>
          <w:rFonts w:ascii="Times New Roman" w:hAnsi="Times New Roman" w:eastAsia="Times New Roman" w:cs="Times New Roman"/>
          <w:b w:val="0"/>
          <w:i w:val="0"/>
          <w:color w:val="000000"/>
          <w:sz w:val="24"/>
        </w:rPr>
        <w:t>5. Perform broader browser, accessibility, load, and security testing.</w:t>
      </w:r>
    </w:p>
    <w:p>
      <w:pPr>
        <w:pStyle w:val="BodyText"/>
        <w:spacing w:line="360" w:lineRule="auto" w:before="0" w:after="0"/>
        <w:jc w:val="left"/>
      </w:pPr>
      <w:r>
        <w:rPr>
          <w:rFonts w:ascii="Times New Roman" w:hAnsi="Times New Roman" w:eastAsia="Times New Roman" w:cs="Times New Roman"/>
          <w:b w:val="0"/>
          <w:i w:val="0"/>
          <w:color w:val="000000"/>
          <w:sz w:val="24"/>
        </w:rPr>
        <w:t>6. Add audit logs, monitoring, and clearer data-retention controls.</w:t>
      </w:r>
    </w:p>
    <w:p>
      <w:r>
        <w:br w:type="page"/>
      </w:r>
    </w:p>
    <w:p>
      <w:pPr>
        <w:pStyle w:val="Heading1"/>
        <w:spacing w:line="360" w:lineRule="auto" w:before="120" w:after="60"/>
        <w:jc w:val="center"/>
      </w:pPr>
      <w:bookmarkStart w:id="151" w:name="toc_references"/>
      <w:r>
        <w:rPr>
          <w:rFonts w:ascii="Times New Roman" w:hAnsi="Times New Roman" w:eastAsia="Times New Roman" w:cs="Times New Roman"/>
          <w:b/>
          <w:i w:val="0"/>
          <w:color w:val="000000"/>
          <w:sz w:val="32"/>
        </w:rPr>
        <w:t>References</w:t>
      </w:r>
      <w:bookmarkEnd w:id="151"/>
    </w:p>
    <w:p>
      <w:pPr>
        <w:pStyle w:val="BodyText"/>
        <w:spacing w:line="360" w:lineRule="auto" w:before="0" w:after="0"/>
        <w:jc w:val="both"/>
      </w:pPr>
      <w:r>
        <w:rPr>
          <w:rFonts w:ascii="Times New Roman" w:hAnsi="Times New Roman" w:eastAsia="Times New Roman" w:cs="Times New Roman"/>
          <w:b w:val="0"/>
          <w:i w:val="0"/>
          <w:color w:val="000000"/>
          <w:sz w:val="24"/>
        </w:rPr>
        <w:t>Laravel. Laravel Documentation. https://laravel.com/docs</w:t>
      </w:r>
    </w:p>
    <w:p>
      <w:pPr>
        <w:pStyle w:val="BodyText"/>
        <w:spacing w:line="360" w:lineRule="auto" w:before="0" w:after="0"/>
        <w:jc w:val="both"/>
      </w:pPr>
      <w:r>
        <w:rPr>
          <w:rFonts w:ascii="Times New Roman" w:hAnsi="Times New Roman" w:eastAsia="Times New Roman" w:cs="Times New Roman"/>
          <w:b w:val="0"/>
          <w:i w:val="0"/>
          <w:color w:val="000000"/>
          <w:sz w:val="24"/>
        </w:rPr>
        <w:t>PHP Documentation. https://www.php.net/docs.php</w:t>
      </w:r>
    </w:p>
    <w:p>
      <w:pPr>
        <w:pStyle w:val="BodyText"/>
        <w:spacing w:line="360" w:lineRule="auto" w:before="0" w:after="0"/>
        <w:jc w:val="both"/>
      </w:pPr>
      <w:r>
        <w:rPr>
          <w:rFonts w:ascii="Times New Roman" w:hAnsi="Times New Roman" w:eastAsia="Times New Roman" w:cs="Times New Roman"/>
          <w:b w:val="0"/>
          <w:i w:val="0"/>
          <w:color w:val="000000"/>
          <w:sz w:val="24"/>
        </w:rPr>
        <w:t>Tailwind CSS. Documentation. https://tailwindcss.com/docs</w:t>
      </w:r>
    </w:p>
    <w:p>
      <w:pPr>
        <w:pStyle w:val="BodyText"/>
        <w:spacing w:line="360" w:lineRule="auto" w:before="0" w:after="0"/>
        <w:jc w:val="both"/>
      </w:pPr>
      <w:r>
        <w:rPr>
          <w:rFonts w:ascii="Times New Roman" w:hAnsi="Times New Roman" w:eastAsia="Times New Roman" w:cs="Times New Roman"/>
          <w:b w:val="0"/>
          <w:i w:val="0"/>
          <w:color w:val="000000"/>
          <w:sz w:val="24"/>
        </w:rPr>
        <w:t>Vite. Guide. https://vite.dev/guide/</w:t>
      </w:r>
    </w:p>
    <w:p>
      <w:pPr>
        <w:pStyle w:val="BodyText"/>
        <w:spacing w:line="360" w:lineRule="auto" w:before="0" w:after="0"/>
        <w:jc w:val="both"/>
      </w:pPr>
      <w:r>
        <w:rPr>
          <w:rFonts w:ascii="Times New Roman" w:hAnsi="Times New Roman" w:eastAsia="Times New Roman" w:cs="Times New Roman"/>
          <w:b w:val="0"/>
          <w:i w:val="0"/>
          <w:color w:val="000000"/>
          <w:sz w:val="24"/>
        </w:rPr>
        <w:t>PHPUnit. Documentation. https://docs.phpunit.de/</w:t>
      </w:r>
    </w:p>
    <w:p>
      <w:pPr>
        <w:pStyle w:val="BodyText"/>
        <w:spacing w:line="360" w:lineRule="auto" w:before="0" w:after="0"/>
        <w:jc w:val="both"/>
      </w:pPr>
      <w:r>
        <w:rPr>
          <w:rFonts w:ascii="Times New Roman" w:hAnsi="Times New Roman" w:eastAsia="Times New Roman" w:cs="Times New Roman"/>
          <w:b w:val="0"/>
          <w:i w:val="0"/>
          <w:color w:val="000000"/>
          <w:sz w:val="24"/>
        </w:rPr>
        <w:t>OWASP Foundation. Cheat Sheet Series. https://cheatsheetseries.owasp.org/</w:t>
      </w:r>
    </w:p>
    <w:p>
      <w:pPr>
        <w:pStyle w:val="BodyText"/>
        <w:spacing w:line="360" w:lineRule="auto" w:before="0" w:after="0"/>
        <w:jc w:val="both"/>
      </w:pPr>
      <w:r>
        <w:rPr>
          <w:rFonts w:ascii="Times New Roman" w:hAnsi="Times New Roman" w:eastAsia="Times New Roman" w:cs="Times New Roman"/>
          <w:b w:val="0"/>
          <w:i w:val="0"/>
          <w:color w:val="000000"/>
          <w:sz w:val="24"/>
        </w:rPr>
        <w:t>SmartWorker project source code: routes, controllers, models, migrations, services, Form Requests, and feature tests.</w:t>
      </w:r>
    </w:p>
    <w:p>
      <w:r>
        <w:br w:type="page"/>
      </w:r>
    </w:p>
    <w:p>
      <w:pPr>
        <w:pStyle w:val="Heading1"/>
        <w:spacing w:line="360" w:lineRule="auto" w:before="120" w:after="60"/>
        <w:jc w:val="center"/>
      </w:pPr>
      <w:bookmarkStart w:id="152" w:name="toc_appendix"/>
      <w:r>
        <w:rPr>
          <w:rFonts w:ascii="Times New Roman" w:hAnsi="Times New Roman" w:eastAsia="Times New Roman" w:cs="Times New Roman"/>
          <w:b/>
          <w:i w:val="0"/>
          <w:color w:val="000000"/>
          <w:sz w:val="32"/>
        </w:rPr>
        <w:t>Appendix A</w:t>
      </w:r>
      <w:bookmarkEnd w:id="152"/>
    </w:p>
    <w:p>
      <w:pPr>
        <w:pStyle w:val="BodyText"/>
        <w:spacing w:line="360" w:lineRule="auto" w:before="0" w:after="0"/>
        <w:jc w:val="center"/>
      </w:pPr>
      <w:r>
        <w:rPr>
          <w:rFonts w:ascii="Times New Roman" w:hAnsi="Times New Roman" w:eastAsia="Times New Roman" w:cs="Times New Roman"/>
          <w:b/>
          <w:i w:val="0"/>
          <w:color w:val="000000"/>
          <w:sz w:val="24"/>
        </w:rPr>
        <w:t>SMARTWORKER IMPLEMENTATION SCREENSHOTS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Login Screen</w:t>
      </w:r>
    </w:p>
    <w:p>
      <w:pPr>
        <w:spacing w:line="240" w:lineRule="auto" w:before="0" w:after="0"/>
        <w:jc w:val="center"/>
      </w:pPr>
      <w:r>
        <w:drawing>
          <wp:inline xmlns:a="http://schemas.openxmlformats.org/drawingml/2006/main" xmlns:pic="http://schemas.openxmlformats.org/drawingml/2006/picture">
            <wp:extent cx="5715000" cy="3203972"/>
            <wp:docPr id="6" name="Picture 6"/>
            <wp:cNvGraphicFramePr>
              <a:graphicFrameLocks noChangeAspect="1"/>
            </wp:cNvGraphicFramePr>
            <a:graphic>
              <a:graphicData uri="http://schemas.openxmlformats.org/drawingml/2006/picture">
                <pic:pic>
                  <pic:nvPicPr>
                    <pic:cNvPr id="0" name="WhatsApp Image 2026-08-04 at 1.07.20 PM.jpeg"/>
                    <pic:cNvPicPr/>
                  </pic:nvPicPr>
                  <pic:blipFill>
                    <a:blip r:embed="rId11"/>
                    <a:stretch>
                      <a:fillRect/>
                    </a:stretch>
                  </pic:blipFill>
                  <pic:spPr>
                    <a:xfrm>
                      <a:off x="0" y="0"/>
                      <a:ext cx="5715000" cy="3203972"/>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5: Login Screen</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Registration Screen</w:t>
      </w:r>
    </w:p>
    <w:p>
      <w:pPr>
        <w:spacing w:line="240" w:lineRule="auto" w:before="0" w:after="0"/>
        <w:jc w:val="center"/>
      </w:pPr>
      <w:r>
        <w:drawing>
          <wp:inline xmlns:a="http://schemas.openxmlformats.org/drawingml/2006/main" xmlns:pic="http://schemas.openxmlformats.org/drawingml/2006/picture">
            <wp:extent cx="5715000" cy="3211116"/>
            <wp:docPr id="7" name="Picture 7"/>
            <wp:cNvGraphicFramePr>
              <a:graphicFrameLocks noChangeAspect="1"/>
            </wp:cNvGraphicFramePr>
            <a:graphic>
              <a:graphicData uri="http://schemas.openxmlformats.org/drawingml/2006/picture">
                <pic:pic>
                  <pic:nvPicPr>
                    <pic:cNvPr id="0" name="WhatsApp Image 2026-08-04 at 1.07.57 PM.jpeg"/>
                    <pic:cNvPicPr/>
                  </pic:nvPicPr>
                  <pic:blipFill>
                    <a:blip r:embed="rId12"/>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6: Registration Screen</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SmartWorker Home Page</w:t>
      </w:r>
    </w:p>
    <w:p>
      <w:pPr>
        <w:spacing w:line="240" w:lineRule="auto" w:before="0" w:after="0"/>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WhatsApp Image 2026-08-04 at 1.08.22 PM.jpeg"/>
                    <pic:cNvPicPr/>
                  </pic:nvPicPr>
                  <pic:blipFill>
                    <a:blip r:embed="rId13"/>
                    <a:stretch>
                      <a:fillRect/>
                    </a:stretch>
                  </pic:blipFill>
                  <pic:spPr>
                    <a:xfrm>
                      <a:off x="0" y="0"/>
                      <a:ext cx="5715000" cy="3214688"/>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7: SmartWorker Home Page</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Candidate Dashboard and Job Recommendations</w:t>
      </w:r>
    </w:p>
    <w:p>
      <w:pPr>
        <w:spacing w:line="240" w:lineRule="auto" w:before="0" w:after="0"/>
        <w:jc w:val="center"/>
      </w:pPr>
      <w:r>
        <w:drawing>
          <wp:inline xmlns:a="http://schemas.openxmlformats.org/drawingml/2006/main" xmlns:pic="http://schemas.openxmlformats.org/drawingml/2006/picture">
            <wp:extent cx="5715000" cy="3211116"/>
            <wp:docPr id="9" name="Picture 9"/>
            <wp:cNvGraphicFramePr>
              <a:graphicFrameLocks noChangeAspect="1"/>
            </wp:cNvGraphicFramePr>
            <a:graphic>
              <a:graphicData uri="http://schemas.openxmlformats.org/drawingml/2006/picture">
                <pic:pic>
                  <pic:nvPicPr>
                    <pic:cNvPr id="0" name="WhatsApp Image 2026-08-04 at 1.09.17 PM.jpeg"/>
                    <pic:cNvPicPr/>
                  </pic:nvPicPr>
                  <pic:blipFill>
                    <a:blip r:embed="rId15"/>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8: Candidate Dashboard and Job Recommendations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Categories</w:t>
      </w:r>
    </w:p>
    <w:p>
      <w:pPr>
        <w:spacing w:line="240" w:lineRule="auto" w:before="0" w:after="0"/>
        <w:jc w:val="center"/>
      </w:pPr>
      <w:r>
        <w:drawing>
          <wp:inline xmlns:a="http://schemas.openxmlformats.org/drawingml/2006/main" xmlns:pic="http://schemas.openxmlformats.org/drawingml/2006/picture">
            <wp:extent cx="5715000" cy="3211116"/>
            <wp:docPr id="10" name="Picture 10"/>
            <wp:cNvGraphicFramePr>
              <a:graphicFrameLocks noChangeAspect="1"/>
            </wp:cNvGraphicFramePr>
            <a:graphic>
              <a:graphicData uri="http://schemas.openxmlformats.org/drawingml/2006/picture">
                <pic:pic>
                  <pic:nvPicPr>
                    <pic:cNvPr id="0" name="WhatsApp Image 2026-08-04 at 1.10.48 PM.jpeg"/>
                    <pic:cNvPicPr/>
                  </pic:nvPicPr>
                  <pic:blipFill>
                    <a:blip r:embed="rId16"/>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9: Job Categories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Categories - Alternate View</w:t>
      </w:r>
    </w:p>
    <w:p>
      <w:pPr>
        <w:spacing w:line="240" w:lineRule="auto" w:before="0" w:after="0"/>
        <w:jc w:val="center"/>
      </w:pPr>
      <w:r>
        <w:drawing>
          <wp:inline xmlns:a="http://schemas.openxmlformats.org/drawingml/2006/main" xmlns:pic="http://schemas.openxmlformats.org/drawingml/2006/picture">
            <wp:extent cx="5715000" cy="3211116"/>
            <wp:docPr id="11" name="Picture 11"/>
            <wp:cNvGraphicFramePr>
              <a:graphicFrameLocks noChangeAspect="1"/>
            </wp:cNvGraphicFramePr>
            <a:graphic>
              <a:graphicData uri="http://schemas.openxmlformats.org/drawingml/2006/picture">
                <pic:pic>
                  <pic:nvPicPr>
                    <pic:cNvPr id="0" name="WhatsApp Image 2026-08-04 at 1.10.48 PM.jpeg"/>
                    <pic:cNvPicPr/>
                  </pic:nvPicPr>
                  <pic:blipFill>
                    <a:blip r:embed="rId16"/>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10: Job Categories - Alternate View</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Details and Application Area</w:t>
      </w:r>
    </w:p>
    <w:p>
      <w:pPr>
        <w:spacing w:line="240" w:lineRule="auto" w:before="0" w:after="0"/>
        <w:jc w:val="center"/>
      </w:pPr>
      <w:r>
        <w:drawing>
          <wp:inline xmlns:a="http://schemas.openxmlformats.org/drawingml/2006/main" xmlns:pic="http://schemas.openxmlformats.org/drawingml/2006/picture">
            <wp:extent cx="5715000" cy="3211116"/>
            <wp:docPr id="12" name="Picture 12"/>
            <wp:cNvGraphicFramePr>
              <a:graphicFrameLocks noChangeAspect="1"/>
            </wp:cNvGraphicFramePr>
            <a:graphic>
              <a:graphicData uri="http://schemas.openxmlformats.org/drawingml/2006/picture">
                <pic:pic>
                  <pic:nvPicPr>
                    <pic:cNvPr id="0" name="WhatsApp Image 2026-08-04 at 1.12.57 PM.jpeg"/>
                    <pic:cNvPicPr/>
                  </pic:nvPicPr>
                  <pic:blipFill>
                    <a:blip r:embed="rId17"/>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11: Job Details and Application Area</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Details - Alternate View</w:t>
      </w:r>
    </w:p>
    <w:p>
      <w:pPr>
        <w:spacing w:line="240" w:lineRule="auto" w:before="0" w:after="0"/>
        <w:jc w:val="center"/>
      </w:pPr>
      <w:r>
        <w:drawing>
          <wp:inline xmlns:a="http://schemas.openxmlformats.org/drawingml/2006/main" xmlns:pic="http://schemas.openxmlformats.org/drawingml/2006/picture">
            <wp:extent cx="5715000" cy="3211116"/>
            <wp:docPr id="13" name="Picture 13"/>
            <wp:cNvGraphicFramePr>
              <a:graphicFrameLocks noChangeAspect="1"/>
            </wp:cNvGraphicFramePr>
            <a:graphic>
              <a:graphicData uri="http://schemas.openxmlformats.org/drawingml/2006/picture">
                <pic:pic>
                  <pic:nvPicPr>
                    <pic:cNvPr id="0" name="WhatsApp Image 2026-08-04 at 1.12.57 PM.jpeg"/>
                    <pic:cNvPicPr/>
                  </pic:nvPicPr>
                  <pic:blipFill>
                    <a:blip r:embed="rId17"/>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12: Job Details - Alternate View</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Employer Manage Applications</w:t>
      </w:r>
    </w:p>
    <w:p>
      <w:pPr>
        <w:spacing w:line="240" w:lineRule="auto" w:before="0" w:after="0"/>
        <w:jc w:val="center"/>
      </w:pPr>
      <w:r>
        <w:drawing>
          <wp:inline xmlns:a="http://schemas.openxmlformats.org/drawingml/2006/main" xmlns:pic="http://schemas.openxmlformats.org/drawingml/2006/picture">
            <wp:extent cx="5715000" cy="3211116"/>
            <wp:docPr id="14" name="Picture 14"/>
            <wp:cNvGraphicFramePr>
              <a:graphicFrameLocks noChangeAspect="1"/>
            </wp:cNvGraphicFramePr>
            <a:graphic>
              <a:graphicData uri="http://schemas.openxmlformats.org/drawingml/2006/picture">
                <pic:pic>
                  <pic:nvPicPr>
                    <pic:cNvPr id="0" name="WhatsApp Image 2026-08-04 at 1.13.50 PM.jpeg"/>
                    <pic:cNvPicPr/>
                  </pic:nvPicPr>
                  <pic:blipFill>
                    <a:blip r:embed="rId18"/>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13: Employer Manage Applications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Employer Dashboard</w:t>
      </w:r>
    </w:p>
    <w:p>
      <w:pPr>
        <w:spacing w:line="240" w:lineRule="auto" w:before="0" w:after="0"/>
        <w:jc w:val="center"/>
      </w:pPr>
      <w:r>
        <w:drawing>
          <wp:inline xmlns:a="http://schemas.openxmlformats.org/drawingml/2006/main" xmlns:pic="http://schemas.openxmlformats.org/drawingml/2006/picture">
            <wp:extent cx="5715000" cy="3211116"/>
            <wp:docPr id="15" name="Picture 15"/>
            <wp:cNvGraphicFramePr>
              <a:graphicFrameLocks noChangeAspect="1"/>
            </wp:cNvGraphicFramePr>
            <a:graphic>
              <a:graphicData uri="http://schemas.openxmlformats.org/drawingml/2006/picture">
                <pic:pic>
                  <pic:nvPicPr>
                    <pic:cNvPr id="0" name="WhatsApp Image 2026-08-04 at 1.14.33 PM.jpeg"/>
                    <pic:cNvPicPr/>
                  </pic:nvPicPr>
                  <pic:blipFill>
                    <a:blip r:embed="rId19"/>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14: Employer Dashboard</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Post a Job Form</w:t>
      </w:r>
    </w:p>
    <w:p>
      <w:pPr>
        <w:spacing w:line="240" w:lineRule="auto" w:before="0" w:after="0"/>
        <w:jc w:val="center"/>
      </w:pPr>
      <w:r>
        <w:drawing>
          <wp:inline xmlns:a="http://schemas.openxmlformats.org/drawingml/2006/main" xmlns:pic="http://schemas.openxmlformats.org/drawingml/2006/picture">
            <wp:extent cx="5715000" cy="3211116"/>
            <wp:docPr id="16" name="Picture 16"/>
            <wp:cNvGraphicFramePr>
              <a:graphicFrameLocks noChangeAspect="1"/>
            </wp:cNvGraphicFramePr>
            <a:graphic>
              <a:graphicData uri="http://schemas.openxmlformats.org/drawingml/2006/picture">
                <pic:pic>
                  <pic:nvPicPr>
                    <pic:cNvPr id="0" name="WhatsApp Image 2026-08-04 at 1.15.41 PM.jpeg"/>
                    <pic:cNvPicPr/>
                  </pic:nvPicPr>
                  <pic:blipFill>
                    <a:blip r:embed="rId20"/>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15: Post a Job Form</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Candidate Application History</w:t>
      </w:r>
    </w:p>
    <w:p>
      <w:pPr>
        <w:spacing w:line="240" w:lineRule="auto" w:before="0" w:after="0"/>
        <w:jc w:val="center"/>
      </w:pPr>
      <w:r>
        <w:drawing>
          <wp:inline xmlns:a="http://schemas.openxmlformats.org/drawingml/2006/main" xmlns:pic="http://schemas.openxmlformats.org/drawingml/2006/picture">
            <wp:extent cx="5715000" cy="3211116"/>
            <wp:docPr id="17" name="Picture 17"/>
            <wp:cNvGraphicFramePr>
              <a:graphicFrameLocks noChangeAspect="1"/>
            </wp:cNvGraphicFramePr>
            <a:graphic>
              <a:graphicData uri="http://schemas.openxmlformats.org/drawingml/2006/picture">
                <pic:pic>
                  <pic:nvPicPr>
                    <pic:cNvPr id="0" name="WhatsApp Image 2026-08-04 at 1.18.59 PM.jpeg"/>
                    <pic:cNvPicPr/>
                  </pic:nvPicPr>
                  <pic:blipFill>
                    <a:blip r:embed="rId21"/>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16: Candidate Application History</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Candidate Profile Update</w:t>
      </w:r>
    </w:p>
    <w:p>
      <w:pPr>
        <w:spacing w:line="240" w:lineRule="auto" w:before="0" w:after="0"/>
        <w:jc w:val="center"/>
      </w:pPr>
      <w:r>
        <w:drawing>
          <wp:inline xmlns:a="http://schemas.openxmlformats.org/drawingml/2006/main" xmlns:pic="http://schemas.openxmlformats.org/drawingml/2006/picture">
            <wp:extent cx="5715000" cy="3211116"/>
            <wp:docPr id="18" name="Picture 18"/>
            <wp:cNvGraphicFramePr>
              <a:graphicFrameLocks noChangeAspect="1"/>
            </wp:cNvGraphicFramePr>
            <a:graphic>
              <a:graphicData uri="http://schemas.openxmlformats.org/drawingml/2006/picture">
                <pic:pic>
                  <pic:nvPicPr>
                    <pic:cNvPr id="0" name="WhatsApp Image 2026-08-04 at 1.21.53 PM.jpeg"/>
                    <pic:cNvPicPr/>
                  </pic:nvPicPr>
                  <pic:blipFill>
                    <a:blip r:embed="rId22"/>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17: Candidate Profile Update</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Employer Company Profile Update</w:t>
      </w:r>
    </w:p>
    <w:p>
      <w:pPr>
        <w:spacing w:line="240" w:lineRule="auto" w:before="0" w:after="0"/>
        <w:jc w:val="center"/>
      </w:pPr>
      <w:r>
        <w:drawing>
          <wp:inline xmlns:a="http://schemas.openxmlformats.org/drawingml/2006/main" xmlns:pic="http://schemas.openxmlformats.org/drawingml/2006/picture">
            <wp:extent cx="5715000" cy="3211116"/>
            <wp:docPr id="19" name="Picture 19"/>
            <wp:cNvGraphicFramePr>
              <a:graphicFrameLocks noChangeAspect="1"/>
            </wp:cNvGraphicFramePr>
            <a:graphic>
              <a:graphicData uri="http://schemas.openxmlformats.org/drawingml/2006/picture">
                <pic:pic>
                  <pic:nvPicPr>
                    <pic:cNvPr id="0" name="WhatsApp Image 2026-08-04 at 1.24.29 PM.jpeg"/>
                    <pic:cNvPicPr/>
                  </pic:nvPicPr>
                  <pic:blipFill>
                    <a:blip r:embed="rId23"/>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18: Employer Company Profile Update</w:t>
      </w:r>
    </w:p>
    <w:sectPr w:rsidR="009C0C38" w:rsidSect="005C351C">
      <w:headerReference w:type="default" r:id="rId8"/>
      <w:footerReference w:type="default" r:id="rId14"/>
      <w:pgSz w:w="11906" w:h="16838" w:code="9"/>
      <w:pgMar w:top="1526" w:right="994" w:bottom="1037" w:left="1282" w:header="432" w:footer="50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Times New Roman" w:cs="Times New Roman"/>
        <w:b w:val="0"/>
        <w:i w:val="0"/>
        <w:color w:val="666666"/>
        <w:sz w:val="18"/>
      </w:rPr>
      <w:t xml:space="preserve">University of Swat | Department of Software Engineering | Page </w:t>
    </w:r>
    <w:r>
      <w:rPr>
        <w:rFonts w:ascii="Times New Roman" w:hAnsi="Times New Roman" w:eastAsia="Times New Roman" w:cs="Times New Roman"/>
        <w:b w:val="0"/>
        <w:i w:val="0"/>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Pr>
    <w:r>
      <w:rPr>
        <w:rFonts w:ascii="Times New Roman" w:hAnsi="Times New Roman" w:eastAsia="Times New Roman" w:cs="Times New Roman"/>
        <w:b/>
        <w:i w:val="0"/>
        <w:color w:val="666666"/>
        <w:sz w:val="18"/>
      </w:rPr>
      <w:t>SMARTWORKER - FINAL YEAR PROJECT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71E5"/>
    <w:multiLevelType w:val="multilevel"/>
    <w:tmpl w:val="382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1175"/>
    <w:multiLevelType w:val="hybridMultilevel"/>
    <w:tmpl w:val="B9488F38"/>
    <w:lvl w:ilvl="0" w:tplc="C5CCA69E">
      <w:numFmt w:val="bullet"/>
      <w:lvlText w:val=""/>
      <w:lvlJc w:val="left"/>
      <w:pPr>
        <w:ind w:left="938" w:hanging="360"/>
      </w:pPr>
      <w:rPr>
        <w:rFonts w:ascii="Symbol" w:eastAsia="Symbol" w:hAnsi="Symbol" w:cs="Symbol" w:hint="default"/>
        <w:b w:val="0"/>
        <w:bCs w:val="0"/>
        <w:i w:val="0"/>
        <w:iCs w:val="0"/>
        <w:spacing w:val="0"/>
        <w:w w:val="100"/>
        <w:sz w:val="24"/>
        <w:szCs w:val="24"/>
        <w:lang w:val="en-US" w:eastAsia="en-US" w:bidi="ar-SA"/>
      </w:rPr>
    </w:lvl>
    <w:lvl w:ilvl="1" w:tplc="9C4EF60E">
      <w:numFmt w:val="bullet"/>
      <w:lvlText w:val="•"/>
      <w:lvlJc w:val="left"/>
      <w:pPr>
        <w:ind w:left="1809" w:hanging="360"/>
      </w:pPr>
      <w:rPr>
        <w:rFonts w:hint="default"/>
        <w:lang w:val="en-US" w:eastAsia="en-US" w:bidi="ar-SA"/>
      </w:rPr>
    </w:lvl>
    <w:lvl w:ilvl="2" w:tplc="068ECD26">
      <w:numFmt w:val="bullet"/>
      <w:lvlText w:val="•"/>
      <w:lvlJc w:val="left"/>
      <w:pPr>
        <w:ind w:left="2679" w:hanging="360"/>
      </w:pPr>
      <w:rPr>
        <w:rFonts w:hint="default"/>
        <w:lang w:val="en-US" w:eastAsia="en-US" w:bidi="ar-SA"/>
      </w:rPr>
    </w:lvl>
    <w:lvl w:ilvl="3" w:tplc="A036CDAC">
      <w:numFmt w:val="bullet"/>
      <w:lvlText w:val="•"/>
      <w:lvlJc w:val="left"/>
      <w:pPr>
        <w:ind w:left="3549" w:hanging="360"/>
      </w:pPr>
      <w:rPr>
        <w:rFonts w:hint="default"/>
        <w:lang w:val="en-US" w:eastAsia="en-US" w:bidi="ar-SA"/>
      </w:rPr>
    </w:lvl>
    <w:lvl w:ilvl="4" w:tplc="BCDCD6D8">
      <w:numFmt w:val="bullet"/>
      <w:lvlText w:val="•"/>
      <w:lvlJc w:val="left"/>
      <w:pPr>
        <w:ind w:left="4419" w:hanging="360"/>
      </w:pPr>
      <w:rPr>
        <w:rFonts w:hint="default"/>
        <w:lang w:val="en-US" w:eastAsia="en-US" w:bidi="ar-SA"/>
      </w:rPr>
    </w:lvl>
    <w:lvl w:ilvl="5" w:tplc="B3F44090">
      <w:numFmt w:val="bullet"/>
      <w:lvlText w:val="•"/>
      <w:lvlJc w:val="left"/>
      <w:pPr>
        <w:ind w:left="5289" w:hanging="360"/>
      </w:pPr>
      <w:rPr>
        <w:rFonts w:hint="default"/>
        <w:lang w:val="en-US" w:eastAsia="en-US" w:bidi="ar-SA"/>
      </w:rPr>
    </w:lvl>
    <w:lvl w:ilvl="6" w:tplc="6A327030">
      <w:numFmt w:val="bullet"/>
      <w:lvlText w:val="•"/>
      <w:lvlJc w:val="left"/>
      <w:pPr>
        <w:ind w:left="6159" w:hanging="360"/>
      </w:pPr>
      <w:rPr>
        <w:rFonts w:hint="default"/>
        <w:lang w:val="en-US" w:eastAsia="en-US" w:bidi="ar-SA"/>
      </w:rPr>
    </w:lvl>
    <w:lvl w:ilvl="7" w:tplc="3C8AC380">
      <w:numFmt w:val="bullet"/>
      <w:lvlText w:val="•"/>
      <w:lvlJc w:val="left"/>
      <w:pPr>
        <w:ind w:left="7029" w:hanging="360"/>
      </w:pPr>
      <w:rPr>
        <w:rFonts w:hint="default"/>
        <w:lang w:val="en-US" w:eastAsia="en-US" w:bidi="ar-SA"/>
      </w:rPr>
    </w:lvl>
    <w:lvl w:ilvl="8" w:tplc="ADF2C504">
      <w:numFmt w:val="bullet"/>
      <w:lvlText w:val="•"/>
      <w:lvlJc w:val="left"/>
      <w:pPr>
        <w:ind w:left="7899" w:hanging="360"/>
      </w:pPr>
      <w:rPr>
        <w:rFonts w:hint="default"/>
        <w:lang w:val="en-US" w:eastAsia="en-US" w:bidi="ar-SA"/>
      </w:rPr>
    </w:lvl>
  </w:abstractNum>
  <w:abstractNum w:abstractNumId="2" w15:restartNumberingAfterBreak="0">
    <w:nsid w:val="093A37F7"/>
    <w:multiLevelType w:val="multilevel"/>
    <w:tmpl w:val="5F6C1514"/>
    <w:lvl w:ilvl="0">
      <w:start w:val="3"/>
      <w:numFmt w:val="decimal"/>
      <w:lvlText w:val="%1"/>
      <w:lvlJc w:val="left"/>
      <w:pPr>
        <w:ind w:left="633" w:hanging="468"/>
      </w:pPr>
      <w:rPr>
        <w:rFonts w:hint="default"/>
        <w:lang w:val="en-US" w:eastAsia="en-US" w:bidi="ar-SA"/>
      </w:rPr>
    </w:lvl>
    <w:lvl w:ilvl="1">
      <w:start w:val="1"/>
      <w:numFmt w:val="decimal"/>
      <w:lvlText w:val="%1.%2"/>
      <w:lvlJc w:val="left"/>
      <w:pPr>
        <w:ind w:left="46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938" w:hanging="360"/>
      </w:pPr>
      <w:rPr>
        <w:rFonts w:ascii="Symbol" w:eastAsia="Symbol" w:hAnsi="Symbol" w:cs="Symbol" w:hint="default"/>
        <w:spacing w:val="0"/>
        <w:w w:val="100"/>
        <w:lang w:val="en-US" w:eastAsia="en-US" w:bidi="ar-SA"/>
      </w:rPr>
    </w:lvl>
    <w:lvl w:ilvl="3">
      <w:numFmt w:val="bullet"/>
      <w:lvlText w:val="•"/>
      <w:lvlJc w:val="left"/>
      <w:pPr>
        <w:ind w:left="1040" w:hanging="360"/>
      </w:pPr>
      <w:rPr>
        <w:rFonts w:hint="default"/>
        <w:lang w:val="en-US" w:eastAsia="en-US" w:bidi="ar-SA"/>
      </w:rPr>
    </w:lvl>
    <w:lvl w:ilvl="4">
      <w:numFmt w:val="bullet"/>
      <w:lvlText w:val="•"/>
      <w:lvlJc w:val="left"/>
      <w:pPr>
        <w:ind w:left="2268" w:hanging="360"/>
      </w:pPr>
      <w:rPr>
        <w:rFonts w:hint="default"/>
        <w:lang w:val="en-US" w:eastAsia="en-US" w:bidi="ar-SA"/>
      </w:rPr>
    </w:lvl>
    <w:lvl w:ilvl="5">
      <w:numFmt w:val="bullet"/>
      <w:lvlText w:val="•"/>
      <w:lvlJc w:val="left"/>
      <w:pPr>
        <w:ind w:left="3496" w:hanging="360"/>
      </w:pPr>
      <w:rPr>
        <w:rFonts w:hint="default"/>
        <w:lang w:val="en-US" w:eastAsia="en-US" w:bidi="ar-SA"/>
      </w:rPr>
    </w:lvl>
    <w:lvl w:ilvl="6">
      <w:numFmt w:val="bullet"/>
      <w:lvlText w:val="•"/>
      <w:lvlJc w:val="left"/>
      <w:pPr>
        <w:ind w:left="4725" w:hanging="360"/>
      </w:pPr>
      <w:rPr>
        <w:rFonts w:hint="default"/>
        <w:lang w:val="en-US" w:eastAsia="en-US" w:bidi="ar-SA"/>
      </w:rPr>
    </w:lvl>
    <w:lvl w:ilvl="7">
      <w:numFmt w:val="bullet"/>
      <w:lvlText w:val="•"/>
      <w:lvlJc w:val="left"/>
      <w:pPr>
        <w:ind w:left="5953" w:hanging="360"/>
      </w:pPr>
      <w:rPr>
        <w:rFonts w:hint="default"/>
        <w:lang w:val="en-US" w:eastAsia="en-US" w:bidi="ar-SA"/>
      </w:rPr>
    </w:lvl>
    <w:lvl w:ilvl="8">
      <w:numFmt w:val="bullet"/>
      <w:lvlText w:val="•"/>
      <w:lvlJc w:val="left"/>
      <w:pPr>
        <w:ind w:left="7182" w:hanging="360"/>
      </w:pPr>
      <w:rPr>
        <w:rFonts w:hint="default"/>
        <w:lang w:val="en-US" w:eastAsia="en-US" w:bidi="ar-SA"/>
      </w:rPr>
    </w:lvl>
  </w:abstractNum>
  <w:abstractNum w:abstractNumId="3" w15:restartNumberingAfterBreak="0">
    <w:nsid w:val="0BDB7A0A"/>
    <w:multiLevelType w:val="multilevel"/>
    <w:tmpl w:val="C4825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34043"/>
    <w:multiLevelType w:val="multilevel"/>
    <w:tmpl w:val="EFFE7088"/>
    <w:lvl w:ilvl="0">
      <w:start w:val="3"/>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5" w15:restartNumberingAfterBreak="0">
    <w:nsid w:val="0F765DDD"/>
    <w:multiLevelType w:val="hybridMultilevel"/>
    <w:tmpl w:val="63FC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36E40"/>
    <w:multiLevelType w:val="multilevel"/>
    <w:tmpl w:val="DBF6EA4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134459F3"/>
    <w:multiLevelType w:val="multilevel"/>
    <w:tmpl w:val="34F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012A9"/>
    <w:multiLevelType w:val="multilevel"/>
    <w:tmpl w:val="338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1ED2"/>
    <w:multiLevelType w:val="multilevel"/>
    <w:tmpl w:val="0E38D912"/>
    <w:lvl w:ilvl="0">
      <w:start w:val="1"/>
      <w:numFmt w:val="bullet"/>
      <w:lvlText w:val=""/>
      <w:lvlJc w:val="left"/>
      <w:pPr>
        <w:ind w:left="1099" w:hanging="468"/>
      </w:pPr>
      <w:rPr>
        <w:rFonts w:ascii="Symbol" w:hAnsi="Symbol" w:hint="default"/>
        <w:lang w:val="en-US" w:eastAsia="en-US" w:bidi="ar-SA"/>
      </w:rPr>
    </w:lvl>
    <w:lvl w:ilvl="1">
      <w:start w:val="1"/>
      <w:numFmt w:val="decimal"/>
      <w:lvlText w:val="%1.%2"/>
      <w:lvlJc w:val="left"/>
      <w:pPr>
        <w:ind w:left="1099" w:hanging="468"/>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869"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696" w:hanging="360"/>
      </w:pPr>
      <w:rPr>
        <w:rFonts w:hint="default"/>
        <w:lang w:val="en-US" w:eastAsia="en-US" w:bidi="ar-SA"/>
      </w:rPr>
    </w:lvl>
    <w:lvl w:ilvl="4">
      <w:numFmt w:val="bullet"/>
      <w:lvlText w:val="•"/>
      <w:lvlJc w:val="left"/>
      <w:pPr>
        <w:ind w:left="4612" w:hanging="360"/>
      </w:pPr>
      <w:rPr>
        <w:rFonts w:hint="default"/>
        <w:lang w:val="en-US" w:eastAsia="en-US" w:bidi="ar-SA"/>
      </w:rPr>
    </w:lvl>
    <w:lvl w:ilvl="5">
      <w:numFmt w:val="bullet"/>
      <w:lvlText w:val="•"/>
      <w:lvlJc w:val="left"/>
      <w:pPr>
        <w:ind w:left="5527" w:hanging="360"/>
      </w:pPr>
      <w:rPr>
        <w:rFonts w:hint="default"/>
        <w:lang w:val="en-US" w:eastAsia="en-US" w:bidi="ar-SA"/>
      </w:rPr>
    </w:lvl>
    <w:lvl w:ilvl="6">
      <w:numFmt w:val="bullet"/>
      <w:lvlText w:val="•"/>
      <w:lvlJc w:val="left"/>
      <w:pPr>
        <w:ind w:left="6443" w:hanging="360"/>
      </w:pPr>
      <w:rPr>
        <w:rFonts w:hint="default"/>
        <w:lang w:val="en-US" w:eastAsia="en-US" w:bidi="ar-SA"/>
      </w:rPr>
    </w:lvl>
    <w:lvl w:ilvl="7">
      <w:numFmt w:val="bullet"/>
      <w:lvlText w:val="•"/>
      <w:lvlJc w:val="left"/>
      <w:pPr>
        <w:ind w:left="7358" w:hanging="360"/>
      </w:pPr>
      <w:rPr>
        <w:rFonts w:hint="default"/>
        <w:lang w:val="en-US" w:eastAsia="en-US" w:bidi="ar-SA"/>
      </w:rPr>
    </w:lvl>
    <w:lvl w:ilvl="8">
      <w:numFmt w:val="bullet"/>
      <w:lvlText w:val="•"/>
      <w:lvlJc w:val="left"/>
      <w:pPr>
        <w:ind w:left="8274" w:hanging="360"/>
      </w:pPr>
      <w:rPr>
        <w:rFonts w:hint="default"/>
        <w:lang w:val="en-US" w:eastAsia="en-US" w:bidi="ar-SA"/>
      </w:rPr>
    </w:lvl>
  </w:abstractNum>
  <w:abstractNum w:abstractNumId="10" w15:restartNumberingAfterBreak="0">
    <w:nsid w:val="1C9C5265"/>
    <w:multiLevelType w:val="multilevel"/>
    <w:tmpl w:val="E4261C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47449"/>
    <w:multiLevelType w:val="hybridMultilevel"/>
    <w:tmpl w:val="B8648368"/>
    <w:lvl w:ilvl="0" w:tplc="9C26D04A">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1CF4028C">
      <w:numFmt w:val="bullet"/>
      <w:lvlText w:val="•"/>
      <w:lvlJc w:val="left"/>
      <w:pPr>
        <w:ind w:left="1755" w:hanging="360"/>
      </w:pPr>
      <w:rPr>
        <w:rFonts w:hint="default"/>
        <w:lang w:val="en-US" w:eastAsia="en-US" w:bidi="ar-SA"/>
      </w:rPr>
    </w:lvl>
    <w:lvl w:ilvl="2" w:tplc="1F5448DE">
      <w:numFmt w:val="bullet"/>
      <w:lvlText w:val="•"/>
      <w:lvlJc w:val="left"/>
      <w:pPr>
        <w:ind w:left="2631" w:hanging="360"/>
      </w:pPr>
      <w:rPr>
        <w:rFonts w:hint="default"/>
        <w:lang w:val="en-US" w:eastAsia="en-US" w:bidi="ar-SA"/>
      </w:rPr>
    </w:lvl>
    <w:lvl w:ilvl="3" w:tplc="D108B7A8">
      <w:numFmt w:val="bullet"/>
      <w:lvlText w:val="•"/>
      <w:lvlJc w:val="left"/>
      <w:pPr>
        <w:ind w:left="3507" w:hanging="360"/>
      </w:pPr>
      <w:rPr>
        <w:rFonts w:hint="default"/>
        <w:lang w:val="en-US" w:eastAsia="en-US" w:bidi="ar-SA"/>
      </w:rPr>
    </w:lvl>
    <w:lvl w:ilvl="4" w:tplc="426EE20C">
      <w:numFmt w:val="bullet"/>
      <w:lvlText w:val="•"/>
      <w:lvlJc w:val="left"/>
      <w:pPr>
        <w:ind w:left="4383" w:hanging="360"/>
      </w:pPr>
      <w:rPr>
        <w:rFonts w:hint="default"/>
        <w:lang w:val="en-US" w:eastAsia="en-US" w:bidi="ar-SA"/>
      </w:rPr>
    </w:lvl>
    <w:lvl w:ilvl="5" w:tplc="8B5A7DCA">
      <w:numFmt w:val="bullet"/>
      <w:lvlText w:val="•"/>
      <w:lvlJc w:val="left"/>
      <w:pPr>
        <w:ind w:left="5259" w:hanging="360"/>
      </w:pPr>
      <w:rPr>
        <w:rFonts w:hint="default"/>
        <w:lang w:val="en-US" w:eastAsia="en-US" w:bidi="ar-SA"/>
      </w:rPr>
    </w:lvl>
    <w:lvl w:ilvl="6" w:tplc="447CB49A">
      <w:numFmt w:val="bullet"/>
      <w:lvlText w:val="•"/>
      <w:lvlJc w:val="left"/>
      <w:pPr>
        <w:ind w:left="6135" w:hanging="360"/>
      </w:pPr>
      <w:rPr>
        <w:rFonts w:hint="default"/>
        <w:lang w:val="en-US" w:eastAsia="en-US" w:bidi="ar-SA"/>
      </w:rPr>
    </w:lvl>
    <w:lvl w:ilvl="7" w:tplc="FB22E674">
      <w:numFmt w:val="bullet"/>
      <w:lvlText w:val="•"/>
      <w:lvlJc w:val="left"/>
      <w:pPr>
        <w:ind w:left="7011" w:hanging="360"/>
      </w:pPr>
      <w:rPr>
        <w:rFonts w:hint="default"/>
        <w:lang w:val="en-US" w:eastAsia="en-US" w:bidi="ar-SA"/>
      </w:rPr>
    </w:lvl>
    <w:lvl w:ilvl="8" w:tplc="849A6D1A">
      <w:numFmt w:val="bullet"/>
      <w:lvlText w:val="•"/>
      <w:lvlJc w:val="left"/>
      <w:pPr>
        <w:ind w:left="7887" w:hanging="360"/>
      </w:pPr>
      <w:rPr>
        <w:rFonts w:hint="default"/>
        <w:lang w:val="en-US" w:eastAsia="en-US" w:bidi="ar-SA"/>
      </w:rPr>
    </w:lvl>
  </w:abstractNum>
  <w:abstractNum w:abstractNumId="12" w15:restartNumberingAfterBreak="0">
    <w:nsid w:val="27923BD8"/>
    <w:multiLevelType w:val="hybridMultilevel"/>
    <w:tmpl w:val="FBD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56D07"/>
    <w:multiLevelType w:val="multilevel"/>
    <w:tmpl w:val="0AC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E53CE"/>
    <w:multiLevelType w:val="multilevel"/>
    <w:tmpl w:val="B1F244DA"/>
    <w:lvl w:ilvl="0">
      <w:start w:val="6"/>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58"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666" w:hanging="497"/>
      </w:pPr>
      <w:rPr>
        <w:rFonts w:hint="default"/>
        <w:lang w:val="en-US" w:eastAsia="en-US" w:bidi="ar-SA"/>
      </w:rPr>
    </w:lvl>
    <w:lvl w:ilvl="4">
      <w:numFmt w:val="bullet"/>
      <w:lvlText w:val="•"/>
      <w:lvlJc w:val="left"/>
      <w:pPr>
        <w:ind w:left="4519" w:hanging="497"/>
      </w:pPr>
      <w:rPr>
        <w:rFonts w:hint="default"/>
        <w:lang w:val="en-US" w:eastAsia="en-US" w:bidi="ar-SA"/>
      </w:rPr>
    </w:lvl>
    <w:lvl w:ilvl="5">
      <w:numFmt w:val="bullet"/>
      <w:lvlText w:val="•"/>
      <w:lvlJc w:val="left"/>
      <w:pPr>
        <w:ind w:left="5373" w:hanging="497"/>
      </w:pPr>
      <w:rPr>
        <w:rFonts w:hint="default"/>
        <w:lang w:val="en-US" w:eastAsia="en-US" w:bidi="ar-SA"/>
      </w:rPr>
    </w:lvl>
    <w:lvl w:ilvl="6">
      <w:numFmt w:val="bullet"/>
      <w:lvlText w:val="•"/>
      <w:lvlJc w:val="left"/>
      <w:pPr>
        <w:ind w:left="6226" w:hanging="497"/>
      </w:pPr>
      <w:rPr>
        <w:rFonts w:hint="default"/>
        <w:lang w:val="en-US" w:eastAsia="en-US" w:bidi="ar-SA"/>
      </w:rPr>
    </w:lvl>
    <w:lvl w:ilvl="7">
      <w:numFmt w:val="bullet"/>
      <w:lvlText w:val="•"/>
      <w:lvlJc w:val="left"/>
      <w:pPr>
        <w:ind w:left="7079" w:hanging="497"/>
      </w:pPr>
      <w:rPr>
        <w:rFonts w:hint="default"/>
        <w:lang w:val="en-US" w:eastAsia="en-US" w:bidi="ar-SA"/>
      </w:rPr>
    </w:lvl>
    <w:lvl w:ilvl="8">
      <w:numFmt w:val="bullet"/>
      <w:lvlText w:val="•"/>
      <w:lvlJc w:val="left"/>
      <w:pPr>
        <w:ind w:left="7932" w:hanging="497"/>
      </w:pPr>
      <w:rPr>
        <w:rFonts w:hint="default"/>
        <w:lang w:val="en-US" w:eastAsia="en-US" w:bidi="ar-SA"/>
      </w:rPr>
    </w:lvl>
  </w:abstractNum>
  <w:abstractNum w:abstractNumId="15" w15:restartNumberingAfterBreak="0">
    <w:nsid w:val="34E45099"/>
    <w:multiLevelType w:val="multilevel"/>
    <w:tmpl w:val="ADFC4B8A"/>
    <w:lvl w:ilvl="0">
      <w:start w:val="1"/>
      <w:numFmt w:val="decimal"/>
      <w:lvlText w:val="%1"/>
      <w:lvlJc w:val="left"/>
      <w:pPr>
        <w:ind w:left="1190" w:hanging="449"/>
      </w:pPr>
      <w:rPr>
        <w:rFonts w:hint="default"/>
        <w:lang w:val="en-US" w:eastAsia="en-US" w:bidi="ar-SA"/>
      </w:rPr>
    </w:lvl>
    <w:lvl w:ilvl="1">
      <w:start w:val="1"/>
      <w:numFmt w:val="decimal"/>
      <w:lvlText w:val="%1.%2"/>
      <w:lvlJc w:val="left"/>
      <w:pPr>
        <w:ind w:left="1190" w:hanging="44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7" w:hanging="449"/>
      </w:pPr>
      <w:rPr>
        <w:rFonts w:hint="default"/>
        <w:lang w:val="en-US" w:eastAsia="en-US" w:bidi="ar-SA"/>
      </w:rPr>
    </w:lvl>
    <w:lvl w:ilvl="3">
      <w:numFmt w:val="bullet"/>
      <w:lvlText w:val="•"/>
      <w:lvlJc w:val="left"/>
      <w:pPr>
        <w:ind w:left="3731" w:hanging="449"/>
      </w:pPr>
      <w:rPr>
        <w:rFonts w:hint="default"/>
        <w:lang w:val="en-US" w:eastAsia="en-US" w:bidi="ar-SA"/>
      </w:rPr>
    </w:lvl>
    <w:lvl w:ilvl="4">
      <w:numFmt w:val="bullet"/>
      <w:lvlText w:val="•"/>
      <w:lvlJc w:val="left"/>
      <w:pPr>
        <w:ind w:left="4575" w:hanging="449"/>
      </w:pPr>
      <w:rPr>
        <w:rFonts w:hint="default"/>
        <w:lang w:val="en-US" w:eastAsia="en-US" w:bidi="ar-SA"/>
      </w:rPr>
    </w:lvl>
    <w:lvl w:ilvl="5">
      <w:numFmt w:val="bullet"/>
      <w:lvlText w:val="•"/>
      <w:lvlJc w:val="left"/>
      <w:pPr>
        <w:ind w:left="5419" w:hanging="449"/>
      </w:pPr>
      <w:rPr>
        <w:rFonts w:hint="default"/>
        <w:lang w:val="en-US" w:eastAsia="en-US" w:bidi="ar-SA"/>
      </w:rPr>
    </w:lvl>
    <w:lvl w:ilvl="6">
      <w:numFmt w:val="bullet"/>
      <w:lvlText w:val="•"/>
      <w:lvlJc w:val="left"/>
      <w:pPr>
        <w:ind w:left="6263" w:hanging="449"/>
      </w:pPr>
      <w:rPr>
        <w:rFonts w:hint="default"/>
        <w:lang w:val="en-US" w:eastAsia="en-US" w:bidi="ar-SA"/>
      </w:rPr>
    </w:lvl>
    <w:lvl w:ilvl="7">
      <w:numFmt w:val="bullet"/>
      <w:lvlText w:val="•"/>
      <w:lvlJc w:val="left"/>
      <w:pPr>
        <w:ind w:left="7107" w:hanging="449"/>
      </w:pPr>
      <w:rPr>
        <w:rFonts w:hint="default"/>
        <w:lang w:val="en-US" w:eastAsia="en-US" w:bidi="ar-SA"/>
      </w:rPr>
    </w:lvl>
    <w:lvl w:ilvl="8">
      <w:numFmt w:val="bullet"/>
      <w:lvlText w:val="•"/>
      <w:lvlJc w:val="left"/>
      <w:pPr>
        <w:ind w:left="7951" w:hanging="449"/>
      </w:pPr>
      <w:rPr>
        <w:rFonts w:hint="default"/>
        <w:lang w:val="en-US" w:eastAsia="en-US" w:bidi="ar-SA"/>
      </w:rPr>
    </w:lvl>
  </w:abstractNum>
  <w:abstractNum w:abstractNumId="16" w15:restartNumberingAfterBreak="0">
    <w:nsid w:val="35B17AA2"/>
    <w:multiLevelType w:val="multilevel"/>
    <w:tmpl w:val="6FCE9EB2"/>
    <w:lvl w:ilvl="0">
      <w:start w:val="2"/>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17" w15:restartNumberingAfterBreak="0">
    <w:nsid w:val="3B8C2F5D"/>
    <w:multiLevelType w:val="hybridMultilevel"/>
    <w:tmpl w:val="641C1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E10CCF"/>
    <w:multiLevelType w:val="hybridMultilevel"/>
    <w:tmpl w:val="4AA4CD14"/>
    <w:lvl w:ilvl="0" w:tplc="046C034C">
      <w:start w:val="1"/>
      <w:numFmt w:val="decimal"/>
      <w:lvlText w:val="%1."/>
      <w:lvlJc w:val="left"/>
      <w:pPr>
        <w:ind w:left="885" w:hanging="360"/>
      </w:pPr>
      <w:rPr>
        <w:rFonts w:hint="default"/>
        <w:spacing w:val="0"/>
        <w:w w:val="100"/>
        <w:lang w:val="en-US" w:eastAsia="en-US" w:bidi="ar-SA"/>
      </w:rPr>
    </w:lvl>
    <w:lvl w:ilvl="1" w:tplc="FA009958">
      <w:numFmt w:val="bullet"/>
      <w:lvlText w:val="•"/>
      <w:lvlJc w:val="left"/>
      <w:pPr>
        <w:ind w:left="1755" w:hanging="360"/>
      </w:pPr>
      <w:rPr>
        <w:rFonts w:hint="default"/>
        <w:lang w:val="en-US" w:eastAsia="en-US" w:bidi="ar-SA"/>
      </w:rPr>
    </w:lvl>
    <w:lvl w:ilvl="2" w:tplc="347A9B70">
      <w:numFmt w:val="bullet"/>
      <w:lvlText w:val="•"/>
      <w:lvlJc w:val="left"/>
      <w:pPr>
        <w:ind w:left="2631" w:hanging="360"/>
      </w:pPr>
      <w:rPr>
        <w:rFonts w:hint="default"/>
        <w:lang w:val="en-US" w:eastAsia="en-US" w:bidi="ar-SA"/>
      </w:rPr>
    </w:lvl>
    <w:lvl w:ilvl="3" w:tplc="AB1E399C">
      <w:numFmt w:val="bullet"/>
      <w:lvlText w:val="•"/>
      <w:lvlJc w:val="left"/>
      <w:pPr>
        <w:ind w:left="3507" w:hanging="360"/>
      </w:pPr>
      <w:rPr>
        <w:rFonts w:hint="default"/>
        <w:lang w:val="en-US" w:eastAsia="en-US" w:bidi="ar-SA"/>
      </w:rPr>
    </w:lvl>
    <w:lvl w:ilvl="4" w:tplc="8BFCB20C">
      <w:numFmt w:val="bullet"/>
      <w:lvlText w:val="•"/>
      <w:lvlJc w:val="left"/>
      <w:pPr>
        <w:ind w:left="4383" w:hanging="360"/>
      </w:pPr>
      <w:rPr>
        <w:rFonts w:hint="default"/>
        <w:lang w:val="en-US" w:eastAsia="en-US" w:bidi="ar-SA"/>
      </w:rPr>
    </w:lvl>
    <w:lvl w:ilvl="5" w:tplc="1542073E">
      <w:numFmt w:val="bullet"/>
      <w:lvlText w:val="•"/>
      <w:lvlJc w:val="left"/>
      <w:pPr>
        <w:ind w:left="5259" w:hanging="360"/>
      </w:pPr>
      <w:rPr>
        <w:rFonts w:hint="default"/>
        <w:lang w:val="en-US" w:eastAsia="en-US" w:bidi="ar-SA"/>
      </w:rPr>
    </w:lvl>
    <w:lvl w:ilvl="6" w:tplc="1700DE16">
      <w:numFmt w:val="bullet"/>
      <w:lvlText w:val="•"/>
      <w:lvlJc w:val="left"/>
      <w:pPr>
        <w:ind w:left="6135" w:hanging="360"/>
      </w:pPr>
      <w:rPr>
        <w:rFonts w:hint="default"/>
        <w:lang w:val="en-US" w:eastAsia="en-US" w:bidi="ar-SA"/>
      </w:rPr>
    </w:lvl>
    <w:lvl w:ilvl="7" w:tplc="8E4221C0">
      <w:numFmt w:val="bullet"/>
      <w:lvlText w:val="•"/>
      <w:lvlJc w:val="left"/>
      <w:pPr>
        <w:ind w:left="7011" w:hanging="360"/>
      </w:pPr>
      <w:rPr>
        <w:rFonts w:hint="default"/>
        <w:lang w:val="en-US" w:eastAsia="en-US" w:bidi="ar-SA"/>
      </w:rPr>
    </w:lvl>
    <w:lvl w:ilvl="8" w:tplc="1C8C761E">
      <w:numFmt w:val="bullet"/>
      <w:lvlText w:val="•"/>
      <w:lvlJc w:val="left"/>
      <w:pPr>
        <w:ind w:left="7887" w:hanging="360"/>
      </w:pPr>
      <w:rPr>
        <w:rFonts w:hint="default"/>
        <w:lang w:val="en-US" w:eastAsia="en-US" w:bidi="ar-SA"/>
      </w:rPr>
    </w:lvl>
  </w:abstractNum>
  <w:abstractNum w:abstractNumId="19" w15:restartNumberingAfterBreak="0">
    <w:nsid w:val="4ADF2306"/>
    <w:multiLevelType w:val="multilevel"/>
    <w:tmpl w:val="8DE05B26"/>
    <w:lvl w:ilvl="0">
      <w:start w:val="7"/>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403"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230" w:hanging="360"/>
      </w:pPr>
      <w:rPr>
        <w:rFonts w:hint="default"/>
        <w:lang w:val="en-US" w:eastAsia="en-US" w:bidi="ar-SA"/>
      </w:rPr>
    </w:lvl>
    <w:lvl w:ilvl="4">
      <w:numFmt w:val="bullet"/>
      <w:lvlText w:val="•"/>
      <w:lvlJc w:val="left"/>
      <w:pPr>
        <w:ind w:left="4146" w:hanging="360"/>
      </w:pPr>
      <w:rPr>
        <w:rFonts w:hint="default"/>
        <w:lang w:val="en-US" w:eastAsia="en-US" w:bidi="ar-SA"/>
      </w:rPr>
    </w:lvl>
    <w:lvl w:ilvl="5">
      <w:numFmt w:val="bullet"/>
      <w:lvlText w:val="•"/>
      <w:lvlJc w:val="left"/>
      <w:pPr>
        <w:ind w:left="5061" w:hanging="360"/>
      </w:pPr>
      <w:rPr>
        <w:rFonts w:hint="default"/>
        <w:lang w:val="en-US" w:eastAsia="en-US" w:bidi="ar-SA"/>
      </w:rPr>
    </w:lvl>
    <w:lvl w:ilvl="6">
      <w:numFmt w:val="bullet"/>
      <w:lvlText w:val="•"/>
      <w:lvlJc w:val="left"/>
      <w:pPr>
        <w:ind w:left="59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808" w:hanging="360"/>
      </w:pPr>
      <w:rPr>
        <w:rFonts w:hint="default"/>
        <w:lang w:val="en-US" w:eastAsia="en-US" w:bidi="ar-SA"/>
      </w:rPr>
    </w:lvl>
  </w:abstractNum>
  <w:abstractNum w:abstractNumId="20" w15:restartNumberingAfterBreak="0">
    <w:nsid w:val="4D046104"/>
    <w:multiLevelType w:val="multilevel"/>
    <w:tmpl w:val="508C9304"/>
    <w:lvl w:ilvl="0">
      <w:start w:val="4"/>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1" w15:restartNumberingAfterBreak="0">
    <w:nsid w:val="4FD4510D"/>
    <w:multiLevelType w:val="hybridMultilevel"/>
    <w:tmpl w:val="6352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7571B"/>
    <w:multiLevelType w:val="multilevel"/>
    <w:tmpl w:val="925A333E"/>
    <w:lvl w:ilvl="0">
      <w:start w:val="4"/>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30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153"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5933"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7786" w:hanging="360"/>
      </w:pPr>
      <w:rPr>
        <w:rFonts w:hint="default"/>
        <w:lang w:val="en-US" w:eastAsia="en-US" w:bidi="ar-SA"/>
      </w:rPr>
    </w:lvl>
  </w:abstractNum>
  <w:abstractNum w:abstractNumId="23" w15:restartNumberingAfterBreak="0">
    <w:nsid w:val="652046AE"/>
    <w:multiLevelType w:val="multilevel"/>
    <w:tmpl w:val="416C1EEC"/>
    <w:lvl w:ilvl="0">
      <w:start w:val="5"/>
      <w:numFmt w:val="decimal"/>
      <w:lvlText w:val="%1"/>
      <w:lvlJc w:val="left"/>
      <w:pPr>
        <w:ind w:left="1233" w:hanging="492"/>
      </w:pPr>
      <w:rPr>
        <w:rFonts w:hint="default"/>
        <w:lang w:val="en-US" w:eastAsia="en-US" w:bidi="ar-SA"/>
      </w:rPr>
    </w:lvl>
    <w:lvl w:ilvl="1">
      <w:start w:val="1"/>
      <w:numFmt w:val="decimal"/>
      <w:lvlText w:val="%1.%2"/>
      <w:lvlJc w:val="left"/>
      <w:pPr>
        <w:ind w:left="1482"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4" w15:restartNumberingAfterBreak="0">
    <w:nsid w:val="669230FB"/>
    <w:multiLevelType w:val="multilevel"/>
    <w:tmpl w:val="CAE07608"/>
    <w:lvl w:ilvl="0">
      <w:start w:val="4"/>
      <w:numFmt w:val="decimal"/>
      <w:lvlText w:val="%1"/>
      <w:lvlJc w:val="left"/>
      <w:pPr>
        <w:ind w:left="1233" w:hanging="492"/>
      </w:pPr>
      <w:rPr>
        <w:rFonts w:hint="default"/>
        <w:lang w:val="en-US" w:eastAsia="en-US" w:bidi="ar-SA"/>
      </w:rPr>
    </w:lvl>
    <w:lvl w:ilvl="1">
      <w:start w:val="3"/>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5" w15:restartNumberingAfterBreak="0">
    <w:nsid w:val="67655C9F"/>
    <w:multiLevelType w:val="multilevel"/>
    <w:tmpl w:val="37A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16DB9"/>
    <w:multiLevelType w:val="hybridMultilevel"/>
    <w:tmpl w:val="347E4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63B70"/>
    <w:multiLevelType w:val="hybridMultilevel"/>
    <w:tmpl w:val="FAFC60CC"/>
    <w:lvl w:ilvl="0" w:tplc="F412F0BA">
      <w:start w:val="1"/>
      <w:numFmt w:val="decimal"/>
      <w:lvlText w:val="%1."/>
      <w:lvlJc w:val="left"/>
      <w:pPr>
        <w:ind w:left="885" w:hanging="360"/>
      </w:pPr>
      <w:rPr>
        <w:rFonts w:ascii="Arial" w:eastAsia="Arial" w:hAnsi="Arial" w:cs="Arial" w:hint="default"/>
        <w:b/>
        <w:bCs/>
        <w:i w:val="0"/>
        <w:iCs w:val="0"/>
        <w:spacing w:val="0"/>
        <w:w w:val="100"/>
        <w:sz w:val="24"/>
        <w:szCs w:val="24"/>
        <w:lang w:val="en-US" w:eastAsia="en-US" w:bidi="ar-SA"/>
      </w:rPr>
    </w:lvl>
    <w:lvl w:ilvl="1" w:tplc="B4A83B6A">
      <w:numFmt w:val="bullet"/>
      <w:lvlText w:val="•"/>
      <w:lvlJc w:val="left"/>
      <w:pPr>
        <w:ind w:left="1755" w:hanging="360"/>
      </w:pPr>
      <w:rPr>
        <w:rFonts w:hint="default"/>
        <w:lang w:val="en-US" w:eastAsia="en-US" w:bidi="ar-SA"/>
      </w:rPr>
    </w:lvl>
    <w:lvl w:ilvl="2" w:tplc="AE907530">
      <w:numFmt w:val="bullet"/>
      <w:lvlText w:val="•"/>
      <w:lvlJc w:val="left"/>
      <w:pPr>
        <w:ind w:left="2631" w:hanging="360"/>
      </w:pPr>
      <w:rPr>
        <w:rFonts w:hint="default"/>
        <w:lang w:val="en-US" w:eastAsia="en-US" w:bidi="ar-SA"/>
      </w:rPr>
    </w:lvl>
    <w:lvl w:ilvl="3" w:tplc="4C22443E">
      <w:numFmt w:val="bullet"/>
      <w:lvlText w:val="•"/>
      <w:lvlJc w:val="left"/>
      <w:pPr>
        <w:ind w:left="3507" w:hanging="360"/>
      </w:pPr>
      <w:rPr>
        <w:rFonts w:hint="default"/>
        <w:lang w:val="en-US" w:eastAsia="en-US" w:bidi="ar-SA"/>
      </w:rPr>
    </w:lvl>
    <w:lvl w:ilvl="4" w:tplc="596C00FC">
      <w:numFmt w:val="bullet"/>
      <w:lvlText w:val="•"/>
      <w:lvlJc w:val="left"/>
      <w:pPr>
        <w:ind w:left="4383" w:hanging="360"/>
      </w:pPr>
      <w:rPr>
        <w:rFonts w:hint="default"/>
        <w:lang w:val="en-US" w:eastAsia="en-US" w:bidi="ar-SA"/>
      </w:rPr>
    </w:lvl>
    <w:lvl w:ilvl="5" w:tplc="09CE9920">
      <w:numFmt w:val="bullet"/>
      <w:lvlText w:val="•"/>
      <w:lvlJc w:val="left"/>
      <w:pPr>
        <w:ind w:left="5259" w:hanging="360"/>
      </w:pPr>
      <w:rPr>
        <w:rFonts w:hint="default"/>
        <w:lang w:val="en-US" w:eastAsia="en-US" w:bidi="ar-SA"/>
      </w:rPr>
    </w:lvl>
    <w:lvl w:ilvl="6" w:tplc="F36623F8">
      <w:numFmt w:val="bullet"/>
      <w:lvlText w:val="•"/>
      <w:lvlJc w:val="left"/>
      <w:pPr>
        <w:ind w:left="6135" w:hanging="360"/>
      </w:pPr>
      <w:rPr>
        <w:rFonts w:hint="default"/>
        <w:lang w:val="en-US" w:eastAsia="en-US" w:bidi="ar-SA"/>
      </w:rPr>
    </w:lvl>
    <w:lvl w:ilvl="7" w:tplc="6436D1F4">
      <w:numFmt w:val="bullet"/>
      <w:lvlText w:val="•"/>
      <w:lvlJc w:val="left"/>
      <w:pPr>
        <w:ind w:left="7011" w:hanging="360"/>
      </w:pPr>
      <w:rPr>
        <w:rFonts w:hint="default"/>
        <w:lang w:val="en-US" w:eastAsia="en-US" w:bidi="ar-SA"/>
      </w:rPr>
    </w:lvl>
    <w:lvl w:ilvl="8" w:tplc="338ABD26">
      <w:numFmt w:val="bullet"/>
      <w:lvlText w:val="•"/>
      <w:lvlJc w:val="left"/>
      <w:pPr>
        <w:ind w:left="7887" w:hanging="360"/>
      </w:pPr>
      <w:rPr>
        <w:rFonts w:hint="default"/>
        <w:lang w:val="en-US" w:eastAsia="en-US" w:bidi="ar-SA"/>
      </w:rPr>
    </w:lvl>
  </w:abstractNum>
  <w:abstractNum w:abstractNumId="28" w15:restartNumberingAfterBreak="0">
    <w:nsid w:val="71202DA4"/>
    <w:multiLevelType w:val="multilevel"/>
    <w:tmpl w:val="8B60850A"/>
    <w:lvl w:ilvl="0">
      <w:start w:val="7"/>
      <w:numFmt w:val="decimal"/>
      <w:lvlText w:val="%1"/>
      <w:lvlJc w:val="left"/>
      <w:pPr>
        <w:ind w:left="1231" w:hanging="490"/>
      </w:pPr>
      <w:rPr>
        <w:rFonts w:hint="default"/>
        <w:lang w:val="en-US" w:eastAsia="en-US" w:bidi="ar-SA"/>
      </w:rPr>
    </w:lvl>
    <w:lvl w:ilvl="1">
      <w:start w:val="1"/>
      <w:numFmt w:val="decimal"/>
      <w:lvlText w:val="%1.%2"/>
      <w:lvlJc w:val="left"/>
      <w:pPr>
        <w:ind w:left="1231"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0"/>
      </w:pPr>
      <w:rPr>
        <w:rFonts w:hint="default"/>
        <w:lang w:val="en-US" w:eastAsia="en-US" w:bidi="ar-SA"/>
      </w:rPr>
    </w:lvl>
    <w:lvl w:ilvl="3">
      <w:numFmt w:val="bullet"/>
      <w:lvlText w:val="•"/>
      <w:lvlJc w:val="left"/>
      <w:pPr>
        <w:ind w:left="3759" w:hanging="490"/>
      </w:pPr>
      <w:rPr>
        <w:rFonts w:hint="default"/>
        <w:lang w:val="en-US" w:eastAsia="en-US" w:bidi="ar-SA"/>
      </w:rPr>
    </w:lvl>
    <w:lvl w:ilvl="4">
      <w:numFmt w:val="bullet"/>
      <w:lvlText w:val="•"/>
      <w:lvlJc w:val="left"/>
      <w:pPr>
        <w:ind w:left="4599" w:hanging="490"/>
      </w:pPr>
      <w:rPr>
        <w:rFonts w:hint="default"/>
        <w:lang w:val="en-US" w:eastAsia="en-US" w:bidi="ar-SA"/>
      </w:rPr>
    </w:lvl>
    <w:lvl w:ilvl="5">
      <w:numFmt w:val="bullet"/>
      <w:lvlText w:val="•"/>
      <w:lvlJc w:val="left"/>
      <w:pPr>
        <w:ind w:left="5439" w:hanging="490"/>
      </w:pPr>
      <w:rPr>
        <w:rFonts w:hint="default"/>
        <w:lang w:val="en-US" w:eastAsia="en-US" w:bidi="ar-SA"/>
      </w:rPr>
    </w:lvl>
    <w:lvl w:ilvl="6">
      <w:numFmt w:val="bullet"/>
      <w:lvlText w:val="•"/>
      <w:lvlJc w:val="left"/>
      <w:pPr>
        <w:ind w:left="6279" w:hanging="490"/>
      </w:pPr>
      <w:rPr>
        <w:rFonts w:hint="default"/>
        <w:lang w:val="en-US" w:eastAsia="en-US" w:bidi="ar-SA"/>
      </w:rPr>
    </w:lvl>
    <w:lvl w:ilvl="7">
      <w:numFmt w:val="bullet"/>
      <w:lvlText w:val="•"/>
      <w:lvlJc w:val="left"/>
      <w:pPr>
        <w:ind w:left="7119" w:hanging="490"/>
      </w:pPr>
      <w:rPr>
        <w:rFonts w:hint="default"/>
        <w:lang w:val="en-US" w:eastAsia="en-US" w:bidi="ar-SA"/>
      </w:rPr>
    </w:lvl>
    <w:lvl w:ilvl="8">
      <w:numFmt w:val="bullet"/>
      <w:lvlText w:val="•"/>
      <w:lvlJc w:val="left"/>
      <w:pPr>
        <w:ind w:left="7959" w:hanging="490"/>
      </w:pPr>
      <w:rPr>
        <w:rFonts w:hint="default"/>
        <w:lang w:val="en-US" w:eastAsia="en-US" w:bidi="ar-SA"/>
      </w:rPr>
    </w:lvl>
  </w:abstractNum>
  <w:abstractNum w:abstractNumId="29" w15:restartNumberingAfterBreak="0">
    <w:nsid w:val="71354E52"/>
    <w:multiLevelType w:val="hybridMultilevel"/>
    <w:tmpl w:val="B15A8142"/>
    <w:lvl w:ilvl="0" w:tplc="478052EA">
      <w:start w:val="1"/>
      <w:numFmt w:val="decimal"/>
      <w:lvlText w:val="[%1]"/>
      <w:lvlJc w:val="left"/>
      <w:pPr>
        <w:ind w:left="899" w:hanging="466"/>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44B66FC0">
      <w:numFmt w:val="bullet"/>
      <w:lvlText w:val="•"/>
      <w:lvlJc w:val="left"/>
      <w:pPr>
        <w:ind w:left="1773" w:hanging="466"/>
      </w:pPr>
      <w:rPr>
        <w:rFonts w:hint="default"/>
        <w:lang w:val="en-US" w:eastAsia="en-US" w:bidi="ar-SA"/>
      </w:rPr>
    </w:lvl>
    <w:lvl w:ilvl="2" w:tplc="9A6210D8">
      <w:numFmt w:val="bullet"/>
      <w:lvlText w:val="•"/>
      <w:lvlJc w:val="left"/>
      <w:pPr>
        <w:ind w:left="2647" w:hanging="466"/>
      </w:pPr>
      <w:rPr>
        <w:rFonts w:hint="default"/>
        <w:lang w:val="en-US" w:eastAsia="en-US" w:bidi="ar-SA"/>
      </w:rPr>
    </w:lvl>
    <w:lvl w:ilvl="3" w:tplc="7070EB7A">
      <w:numFmt w:val="bullet"/>
      <w:lvlText w:val="•"/>
      <w:lvlJc w:val="left"/>
      <w:pPr>
        <w:ind w:left="3521" w:hanging="466"/>
      </w:pPr>
      <w:rPr>
        <w:rFonts w:hint="default"/>
        <w:lang w:val="en-US" w:eastAsia="en-US" w:bidi="ar-SA"/>
      </w:rPr>
    </w:lvl>
    <w:lvl w:ilvl="4" w:tplc="272056C8">
      <w:numFmt w:val="bullet"/>
      <w:lvlText w:val="•"/>
      <w:lvlJc w:val="left"/>
      <w:pPr>
        <w:ind w:left="4395" w:hanging="466"/>
      </w:pPr>
      <w:rPr>
        <w:rFonts w:hint="default"/>
        <w:lang w:val="en-US" w:eastAsia="en-US" w:bidi="ar-SA"/>
      </w:rPr>
    </w:lvl>
    <w:lvl w:ilvl="5" w:tplc="B00E7DCC">
      <w:numFmt w:val="bullet"/>
      <w:lvlText w:val="•"/>
      <w:lvlJc w:val="left"/>
      <w:pPr>
        <w:ind w:left="5269" w:hanging="466"/>
      </w:pPr>
      <w:rPr>
        <w:rFonts w:hint="default"/>
        <w:lang w:val="en-US" w:eastAsia="en-US" w:bidi="ar-SA"/>
      </w:rPr>
    </w:lvl>
    <w:lvl w:ilvl="6" w:tplc="72DCBF1C">
      <w:numFmt w:val="bullet"/>
      <w:lvlText w:val="•"/>
      <w:lvlJc w:val="left"/>
      <w:pPr>
        <w:ind w:left="6143" w:hanging="466"/>
      </w:pPr>
      <w:rPr>
        <w:rFonts w:hint="default"/>
        <w:lang w:val="en-US" w:eastAsia="en-US" w:bidi="ar-SA"/>
      </w:rPr>
    </w:lvl>
    <w:lvl w:ilvl="7" w:tplc="30882886">
      <w:numFmt w:val="bullet"/>
      <w:lvlText w:val="•"/>
      <w:lvlJc w:val="left"/>
      <w:pPr>
        <w:ind w:left="7017" w:hanging="466"/>
      </w:pPr>
      <w:rPr>
        <w:rFonts w:hint="default"/>
        <w:lang w:val="en-US" w:eastAsia="en-US" w:bidi="ar-SA"/>
      </w:rPr>
    </w:lvl>
    <w:lvl w:ilvl="8" w:tplc="28B04DEA">
      <w:numFmt w:val="bullet"/>
      <w:lvlText w:val="•"/>
      <w:lvlJc w:val="left"/>
      <w:pPr>
        <w:ind w:left="7891" w:hanging="466"/>
      </w:pPr>
      <w:rPr>
        <w:rFonts w:hint="default"/>
        <w:lang w:val="en-US" w:eastAsia="en-US" w:bidi="ar-SA"/>
      </w:rPr>
    </w:lvl>
  </w:abstractNum>
  <w:abstractNum w:abstractNumId="30" w15:restartNumberingAfterBreak="0">
    <w:nsid w:val="73A0104F"/>
    <w:multiLevelType w:val="multilevel"/>
    <w:tmpl w:val="77D6E67C"/>
    <w:lvl w:ilvl="0">
      <w:start w:val="6"/>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1"/>
        <w:w w:val="100"/>
        <w:sz w:val="28"/>
        <w:szCs w:val="28"/>
        <w:lang w:val="en-US" w:eastAsia="en-US" w:bidi="ar-SA"/>
      </w:rPr>
    </w:lvl>
    <w:lvl w:ilvl="2">
      <w:start w:val="1"/>
      <w:numFmt w:val="decimal"/>
      <w:lvlText w:val="%1.%2.%3"/>
      <w:lvlJc w:val="left"/>
      <w:pPr>
        <w:ind w:left="1168" w:hanging="605"/>
        <w:jc w:val="right"/>
      </w:pPr>
      <w:rPr>
        <w:rFonts w:ascii="Arial" w:eastAsia="Arial" w:hAnsi="Arial" w:cs="Arial" w:hint="default"/>
        <w:b/>
        <w:bCs/>
        <w:i w:val="0"/>
        <w:iCs w:val="0"/>
        <w:spacing w:val="0"/>
        <w:w w:val="99"/>
        <w:sz w:val="24"/>
        <w:szCs w:val="24"/>
        <w:lang w:val="en-US" w:eastAsia="en-US" w:bidi="ar-SA"/>
      </w:rPr>
    </w:lvl>
    <w:lvl w:ilvl="3">
      <w:numFmt w:val="bullet"/>
      <w:lvlText w:val="•"/>
      <w:lvlJc w:val="left"/>
      <w:pPr>
        <w:ind w:left="3044" w:hanging="605"/>
      </w:pPr>
      <w:rPr>
        <w:rFonts w:hint="default"/>
        <w:lang w:val="en-US" w:eastAsia="en-US" w:bidi="ar-SA"/>
      </w:rPr>
    </w:lvl>
    <w:lvl w:ilvl="4">
      <w:numFmt w:val="bullet"/>
      <w:lvlText w:val="•"/>
      <w:lvlJc w:val="left"/>
      <w:pPr>
        <w:ind w:left="3986" w:hanging="605"/>
      </w:pPr>
      <w:rPr>
        <w:rFonts w:hint="default"/>
        <w:lang w:val="en-US" w:eastAsia="en-US" w:bidi="ar-SA"/>
      </w:rPr>
    </w:lvl>
    <w:lvl w:ilvl="5">
      <w:numFmt w:val="bullet"/>
      <w:lvlText w:val="•"/>
      <w:lvlJc w:val="left"/>
      <w:pPr>
        <w:ind w:left="4928" w:hanging="605"/>
      </w:pPr>
      <w:rPr>
        <w:rFonts w:hint="default"/>
        <w:lang w:val="en-US" w:eastAsia="en-US" w:bidi="ar-SA"/>
      </w:rPr>
    </w:lvl>
    <w:lvl w:ilvl="6">
      <w:numFmt w:val="bullet"/>
      <w:lvlText w:val="•"/>
      <w:lvlJc w:val="left"/>
      <w:pPr>
        <w:ind w:left="5870" w:hanging="605"/>
      </w:pPr>
      <w:rPr>
        <w:rFonts w:hint="default"/>
        <w:lang w:val="en-US" w:eastAsia="en-US" w:bidi="ar-SA"/>
      </w:rPr>
    </w:lvl>
    <w:lvl w:ilvl="7">
      <w:numFmt w:val="bullet"/>
      <w:lvlText w:val="•"/>
      <w:lvlJc w:val="left"/>
      <w:pPr>
        <w:ind w:left="6812" w:hanging="605"/>
      </w:pPr>
      <w:rPr>
        <w:rFonts w:hint="default"/>
        <w:lang w:val="en-US" w:eastAsia="en-US" w:bidi="ar-SA"/>
      </w:rPr>
    </w:lvl>
    <w:lvl w:ilvl="8">
      <w:numFmt w:val="bullet"/>
      <w:lvlText w:val="•"/>
      <w:lvlJc w:val="left"/>
      <w:pPr>
        <w:ind w:left="7755" w:hanging="605"/>
      </w:pPr>
      <w:rPr>
        <w:rFonts w:hint="default"/>
        <w:lang w:val="en-US" w:eastAsia="en-US" w:bidi="ar-SA"/>
      </w:rPr>
    </w:lvl>
  </w:abstractNum>
  <w:abstractNum w:abstractNumId="31" w15:restartNumberingAfterBreak="0">
    <w:nsid w:val="74EC5409"/>
    <w:multiLevelType w:val="multilevel"/>
    <w:tmpl w:val="C38EDAEC"/>
    <w:lvl w:ilvl="0">
      <w:start w:val="5"/>
      <w:numFmt w:val="decimal"/>
      <w:lvlText w:val="%1"/>
      <w:lvlJc w:val="left"/>
      <w:pPr>
        <w:ind w:left="633" w:hanging="468"/>
      </w:pPr>
      <w:rPr>
        <w:rFonts w:hint="default"/>
        <w:lang w:val="en-US" w:eastAsia="en-US" w:bidi="ar-SA"/>
      </w:rPr>
    </w:lvl>
    <w:lvl w:ilvl="1">
      <w:start w:val="1"/>
      <w:numFmt w:val="decimal"/>
      <w:lvlText w:val="%1.%2"/>
      <w:lvlJc w:val="left"/>
      <w:pPr>
        <w:ind w:left="3078" w:hanging="468"/>
        <w:jc w:val="righ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439" w:hanging="468"/>
      </w:pPr>
      <w:rPr>
        <w:rFonts w:hint="default"/>
        <w:lang w:val="en-US" w:eastAsia="en-US" w:bidi="ar-SA"/>
      </w:rPr>
    </w:lvl>
    <w:lvl w:ilvl="3">
      <w:numFmt w:val="bullet"/>
      <w:lvlText w:val="•"/>
      <w:lvlJc w:val="left"/>
      <w:pPr>
        <w:ind w:left="3339" w:hanging="468"/>
      </w:pPr>
      <w:rPr>
        <w:rFonts w:hint="default"/>
        <w:lang w:val="en-US" w:eastAsia="en-US" w:bidi="ar-SA"/>
      </w:rPr>
    </w:lvl>
    <w:lvl w:ilvl="4">
      <w:numFmt w:val="bullet"/>
      <w:lvlText w:val="•"/>
      <w:lvlJc w:val="left"/>
      <w:pPr>
        <w:ind w:left="4239" w:hanging="468"/>
      </w:pPr>
      <w:rPr>
        <w:rFonts w:hint="default"/>
        <w:lang w:val="en-US" w:eastAsia="en-US" w:bidi="ar-SA"/>
      </w:rPr>
    </w:lvl>
    <w:lvl w:ilvl="5">
      <w:numFmt w:val="bullet"/>
      <w:lvlText w:val="•"/>
      <w:lvlJc w:val="left"/>
      <w:pPr>
        <w:ind w:left="5139" w:hanging="468"/>
      </w:pPr>
      <w:rPr>
        <w:rFonts w:hint="default"/>
        <w:lang w:val="en-US" w:eastAsia="en-US" w:bidi="ar-SA"/>
      </w:rPr>
    </w:lvl>
    <w:lvl w:ilvl="6">
      <w:numFmt w:val="bullet"/>
      <w:lvlText w:val="•"/>
      <w:lvlJc w:val="left"/>
      <w:pPr>
        <w:ind w:left="6039" w:hanging="468"/>
      </w:pPr>
      <w:rPr>
        <w:rFonts w:hint="default"/>
        <w:lang w:val="en-US" w:eastAsia="en-US" w:bidi="ar-SA"/>
      </w:rPr>
    </w:lvl>
    <w:lvl w:ilvl="7">
      <w:numFmt w:val="bullet"/>
      <w:lvlText w:val="•"/>
      <w:lvlJc w:val="left"/>
      <w:pPr>
        <w:ind w:left="6939" w:hanging="468"/>
      </w:pPr>
      <w:rPr>
        <w:rFonts w:hint="default"/>
        <w:lang w:val="en-US" w:eastAsia="en-US" w:bidi="ar-SA"/>
      </w:rPr>
    </w:lvl>
    <w:lvl w:ilvl="8">
      <w:numFmt w:val="bullet"/>
      <w:lvlText w:val="•"/>
      <w:lvlJc w:val="left"/>
      <w:pPr>
        <w:ind w:left="7839" w:hanging="468"/>
      </w:pPr>
      <w:rPr>
        <w:rFonts w:hint="default"/>
        <w:lang w:val="en-US" w:eastAsia="en-US" w:bidi="ar-SA"/>
      </w:rPr>
    </w:lvl>
  </w:abstractNum>
  <w:abstractNum w:abstractNumId="32" w15:restartNumberingAfterBreak="0">
    <w:nsid w:val="76CF361D"/>
    <w:multiLevelType w:val="multilevel"/>
    <w:tmpl w:val="3BC423A2"/>
    <w:lvl w:ilvl="0">
      <w:start w:val="2"/>
      <w:numFmt w:val="decimal"/>
      <w:lvlText w:val="%1"/>
      <w:lvlJc w:val="left"/>
      <w:pPr>
        <w:ind w:left="1231" w:hanging="490"/>
      </w:pPr>
      <w:rPr>
        <w:rFonts w:hint="default"/>
        <w:lang w:val="en-US" w:eastAsia="en-US" w:bidi="ar-SA"/>
      </w:rPr>
    </w:lvl>
    <w:lvl w:ilvl="1">
      <w:start w:val="5"/>
      <w:numFmt w:val="decimal"/>
      <w:lvlText w:val="%1.%2"/>
      <w:lvlJc w:val="left"/>
      <w:pPr>
        <w:ind w:left="5260"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58"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007" w:hanging="497"/>
      </w:pPr>
      <w:rPr>
        <w:rFonts w:hint="default"/>
        <w:lang w:val="en-US" w:eastAsia="en-US" w:bidi="ar-SA"/>
      </w:rPr>
    </w:lvl>
    <w:lvl w:ilvl="4">
      <w:numFmt w:val="bullet"/>
      <w:lvlText w:val="•"/>
      <w:lvlJc w:val="left"/>
      <w:pPr>
        <w:ind w:left="3954" w:hanging="497"/>
      </w:pPr>
      <w:rPr>
        <w:rFonts w:hint="default"/>
        <w:lang w:val="en-US" w:eastAsia="en-US" w:bidi="ar-SA"/>
      </w:rPr>
    </w:lvl>
    <w:lvl w:ilvl="5">
      <w:numFmt w:val="bullet"/>
      <w:lvlText w:val="•"/>
      <w:lvlJc w:val="left"/>
      <w:pPr>
        <w:ind w:left="4902" w:hanging="497"/>
      </w:pPr>
      <w:rPr>
        <w:rFonts w:hint="default"/>
        <w:lang w:val="en-US" w:eastAsia="en-US" w:bidi="ar-SA"/>
      </w:rPr>
    </w:lvl>
    <w:lvl w:ilvl="6">
      <w:numFmt w:val="bullet"/>
      <w:lvlText w:val="•"/>
      <w:lvlJc w:val="left"/>
      <w:pPr>
        <w:ind w:left="5849" w:hanging="497"/>
      </w:pPr>
      <w:rPr>
        <w:rFonts w:hint="default"/>
        <w:lang w:val="en-US" w:eastAsia="en-US" w:bidi="ar-SA"/>
      </w:rPr>
    </w:lvl>
    <w:lvl w:ilvl="7">
      <w:numFmt w:val="bullet"/>
      <w:lvlText w:val="•"/>
      <w:lvlJc w:val="left"/>
      <w:pPr>
        <w:ind w:left="6797" w:hanging="497"/>
      </w:pPr>
      <w:rPr>
        <w:rFonts w:hint="default"/>
        <w:lang w:val="en-US" w:eastAsia="en-US" w:bidi="ar-SA"/>
      </w:rPr>
    </w:lvl>
    <w:lvl w:ilvl="8">
      <w:numFmt w:val="bullet"/>
      <w:lvlText w:val="•"/>
      <w:lvlJc w:val="left"/>
      <w:pPr>
        <w:ind w:left="7744" w:hanging="497"/>
      </w:pPr>
      <w:rPr>
        <w:rFonts w:hint="default"/>
        <w:lang w:val="en-US" w:eastAsia="en-US" w:bidi="ar-SA"/>
      </w:rPr>
    </w:lvl>
  </w:abstractNum>
  <w:abstractNum w:abstractNumId="33" w15:restartNumberingAfterBreak="0">
    <w:nsid w:val="777756E2"/>
    <w:multiLevelType w:val="multilevel"/>
    <w:tmpl w:val="8AF8EEAC"/>
    <w:lvl w:ilvl="0">
      <w:start w:val="2"/>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439" w:hanging="468"/>
      </w:pPr>
      <w:rPr>
        <w:rFonts w:hint="default"/>
        <w:lang w:val="en-US" w:eastAsia="en-US" w:bidi="ar-SA"/>
      </w:rPr>
    </w:lvl>
    <w:lvl w:ilvl="3">
      <w:numFmt w:val="bullet"/>
      <w:lvlText w:val="•"/>
      <w:lvlJc w:val="left"/>
      <w:pPr>
        <w:ind w:left="3339" w:hanging="468"/>
      </w:pPr>
      <w:rPr>
        <w:rFonts w:hint="default"/>
        <w:lang w:val="en-US" w:eastAsia="en-US" w:bidi="ar-SA"/>
      </w:rPr>
    </w:lvl>
    <w:lvl w:ilvl="4">
      <w:numFmt w:val="bullet"/>
      <w:lvlText w:val="•"/>
      <w:lvlJc w:val="left"/>
      <w:pPr>
        <w:ind w:left="4239" w:hanging="468"/>
      </w:pPr>
      <w:rPr>
        <w:rFonts w:hint="default"/>
        <w:lang w:val="en-US" w:eastAsia="en-US" w:bidi="ar-SA"/>
      </w:rPr>
    </w:lvl>
    <w:lvl w:ilvl="5">
      <w:numFmt w:val="bullet"/>
      <w:lvlText w:val="•"/>
      <w:lvlJc w:val="left"/>
      <w:pPr>
        <w:ind w:left="5139" w:hanging="468"/>
      </w:pPr>
      <w:rPr>
        <w:rFonts w:hint="default"/>
        <w:lang w:val="en-US" w:eastAsia="en-US" w:bidi="ar-SA"/>
      </w:rPr>
    </w:lvl>
    <w:lvl w:ilvl="6">
      <w:numFmt w:val="bullet"/>
      <w:lvlText w:val="•"/>
      <w:lvlJc w:val="left"/>
      <w:pPr>
        <w:ind w:left="6039" w:hanging="468"/>
      </w:pPr>
      <w:rPr>
        <w:rFonts w:hint="default"/>
        <w:lang w:val="en-US" w:eastAsia="en-US" w:bidi="ar-SA"/>
      </w:rPr>
    </w:lvl>
    <w:lvl w:ilvl="7">
      <w:numFmt w:val="bullet"/>
      <w:lvlText w:val="•"/>
      <w:lvlJc w:val="left"/>
      <w:pPr>
        <w:ind w:left="6939" w:hanging="468"/>
      </w:pPr>
      <w:rPr>
        <w:rFonts w:hint="default"/>
        <w:lang w:val="en-US" w:eastAsia="en-US" w:bidi="ar-SA"/>
      </w:rPr>
    </w:lvl>
    <w:lvl w:ilvl="8">
      <w:numFmt w:val="bullet"/>
      <w:lvlText w:val="•"/>
      <w:lvlJc w:val="left"/>
      <w:pPr>
        <w:ind w:left="7839" w:hanging="468"/>
      </w:pPr>
      <w:rPr>
        <w:rFonts w:hint="default"/>
        <w:lang w:val="en-US" w:eastAsia="en-US" w:bidi="ar-SA"/>
      </w:rPr>
    </w:lvl>
  </w:abstractNum>
  <w:abstractNum w:abstractNumId="34" w15:restartNumberingAfterBreak="0">
    <w:nsid w:val="7BDD2CCB"/>
    <w:multiLevelType w:val="hybridMultilevel"/>
    <w:tmpl w:val="27C88BAE"/>
    <w:lvl w:ilvl="0" w:tplc="478052EA">
      <w:start w:val="1"/>
      <w:numFmt w:val="decimal"/>
      <w:lvlText w:val="[%1]"/>
      <w:lvlJc w:val="left"/>
      <w:pPr>
        <w:ind w:left="720"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483458"/>
    <w:multiLevelType w:val="hybridMultilevel"/>
    <w:tmpl w:val="C84E0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416B11"/>
    <w:multiLevelType w:val="multilevel"/>
    <w:tmpl w:val="F210D67A"/>
    <w:lvl w:ilvl="0">
      <w:start w:val="1"/>
      <w:numFmt w:val="decimal"/>
      <w:lvlText w:val="%1"/>
      <w:lvlJc w:val="left"/>
      <w:pPr>
        <w:ind w:left="1245" w:hanging="720"/>
      </w:pPr>
      <w:rPr>
        <w:rFonts w:hint="default"/>
        <w:lang w:val="en-US" w:eastAsia="en-US" w:bidi="ar-SA"/>
      </w:rPr>
    </w:lvl>
    <w:lvl w:ilvl="1">
      <w:start w:val="1"/>
      <w:numFmt w:val="decimal"/>
      <w:lvlText w:val="%1.%2"/>
      <w:lvlJc w:val="left"/>
      <w:pPr>
        <w:ind w:left="1245" w:hanging="720"/>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046" w:hanging="360"/>
      </w:pPr>
      <w:rPr>
        <w:rFonts w:ascii="Symbol" w:eastAsia="Symbol" w:hAnsi="Symbol" w:cs="Symbol" w:hint="default"/>
        <w:spacing w:val="0"/>
        <w:w w:val="98"/>
        <w:lang w:val="en-US" w:eastAsia="en-US" w:bidi="ar-SA"/>
      </w:rPr>
    </w:lvl>
    <w:lvl w:ilvl="3">
      <w:numFmt w:val="bullet"/>
      <w:lvlText w:val="•"/>
      <w:lvlJc w:val="left"/>
      <w:pPr>
        <w:ind w:left="3106"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4973"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39" w:hanging="360"/>
      </w:pPr>
      <w:rPr>
        <w:rFonts w:hint="default"/>
        <w:lang w:val="en-US" w:eastAsia="en-US" w:bidi="ar-SA"/>
      </w:rPr>
    </w:lvl>
    <w:lvl w:ilvl="8">
      <w:numFmt w:val="bullet"/>
      <w:lvlText w:val="•"/>
      <w:lvlJc w:val="left"/>
      <w:pPr>
        <w:ind w:left="7772" w:hanging="360"/>
      </w:pPr>
      <w:rPr>
        <w:rFonts w:hint="default"/>
        <w:lang w:val="en-US" w:eastAsia="en-US" w:bidi="ar-SA"/>
      </w:rPr>
    </w:lvl>
  </w:abstractNum>
  <w:abstractNum w:abstractNumId="37" w15:restartNumberingAfterBreak="0">
    <w:nsid w:val="7FFB1E3A"/>
    <w:multiLevelType w:val="multilevel"/>
    <w:tmpl w:val="9192FC70"/>
    <w:lvl w:ilvl="0">
      <w:start w:val="2"/>
      <w:numFmt w:val="decimal"/>
      <w:lvlText w:val="%1"/>
      <w:lvlJc w:val="left"/>
      <w:pPr>
        <w:ind w:left="633" w:hanging="468"/>
      </w:pPr>
      <w:rPr>
        <w:rFonts w:hint="default"/>
        <w:lang w:val="en-US" w:eastAsia="en-US" w:bidi="ar-SA"/>
      </w:rPr>
    </w:lvl>
    <w:lvl w:ilvl="1">
      <w:start w:val="5"/>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1127" w:hanging="602"/>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1605" w:hanging="360"/>
      </w:pPr>
      <w:rPr>
        <w:rFonts w:ascii="Symbol" w:eastAsia="Symbol" w:hAnsi="Symbol" w:cs="Symbol" w:hint="default"/>
        <w:spacing w:val="0"/>
        <w:w w:val="100"/>
        <w:lang w:val="en-US" w:eastAsia="en-US" w:bidi="ar-SA"/>
      </w:rPr>
    </w:lvl>
    <w:lvl w:ilvl="4">
      <w:numFmt w:val="bullet"/>
      <w:lvlText w:val="•"/>
      <w:lvlJc w:val="left"/>
      <w:pPr>
        <w:ind w:left="1600" w:hanging="360"/>
      </w:pPr>
      <w:rPr>
        <w:rFonts w:hint="default"/>
        <w:lang w:val="en-US" w:eastAsia="en-US" w:bidi="ar-SA"/>
      </w:rPr>
    </w:lvl>
    <w:lvl w:ilvl="5">
      <w:numFmt w:val="bullet"/>
      <w:lvlText w:val="•"/>
      <w:lvlJc w:val="left"/>
      <w:pPr>
        <w:ind w:left="2939" w:hanging="360"/>
      </w:pPr>
      <w:rPr>
        <w:rFonts w:hint="default"/>
        <w:lang w:val="en-US" w:eastAsia="en-US" w:bidi="ar-SA"/>
      </w:rPr>
    </w:lvl>
    <w:lvl w:ilvl="6">
      <w:numFmt w:val="bullet"/>
      <w:lvlText w:val="•"/>
      <w:lvlJc w:val="left"/>
      <w:pPr>
        <w:ind w:left="4279" w:hanging="360"/>
      </w:pPr>
      <w:rPr>
        <w:rFonts w:hint="default"/>
        <w:lang w:val="en-US" w:eastAsia="en-US" w:bidi="ar-SA"/>
      </w:rPr>
    </w:lvl>
    <w:lvl w:ilvl="7">
      <w:numFmt w:val="bullet"/>
      <w:lvlText w:val="•"/>
      <w:lvlJc w:val="left"/>
      <w:pPr>
        <w:ind w:left="5619" w:hanging="360"/>
      </w:pPr>
      <w:rPr>
        <w:rFonts w:hint="default"/>
        <w:lang w:val="en-US" w:eastAsia="en-US" w:bidi="ar-SA"/>
      </w:rPr>
    </w:lvl>
    <w:lvl w:ilvl="8">
      <w:numFmt w:val="bullet"/>
      <w:lvlText w:val="•"/>
      <w:lvlJc w:val="left"/>
      <w:pPr>
        <w:ind w:left="6959" w:hanging="360"/>
      </w:pPr>
      <w:rPr>
        <w:rFonts w:hint="default"/>
        <w:lang w:val="en-US" w:eastAsia="en-US" w:bidi="ar-SA"/>
      </w:rPr>
    </w:lvl>
  </w:abstractNum>
  <w:num w:numId="1" w16cid:durableId="454638980">
    <w:abstractNumId w:val="29"/>
  </w:num>
  <w:num w:numId="2" w16cid:durableId="126514666">
    <w:abstractNumId w:val="19"/>
  </w:num>
  <w:num w:numId="3" w16cid:durableId="1868371041">
    <w:abstractNumId w:val="1"/>
  </w:num>
  <w:num w:numId="4" w16cid:durableId="2131587990">
    <w:abstractNumId w:val="30"/>
  </w:num>
  <w:num w:numId="5" w16cid:durableId="1454902876">
    <w:abstractNumId w:val="31"/>
  </w:num>
  <w:num w:numId="6" w16cid:durableId="914435787">
    <w:abstractNumId w:val="22"/>
  </w:num>
  <w:num w:numId="7" w16cid:durableId="1916434752">
    <w:abstractNumId w:val="27"/>
  </w:num>
  <w:num w:numId="8" w16cid:durableId="302856825">
    <w:abstractNumId w:val="2"/>
  </w:num>
  <w:num w:numId="9" w16cid:durableId="137456383">
    <w:abstractNumId w:val="11"/>
  </w:num>
  <w:num w:numId="10" w16cid:durableId="1630011426">
    <w:abstractNumId w:val="37"/>
  </w:num>
  <w:num w:numId="11" w16cid:durableId="1944141228">
    <w:abstractNumId w:val="33"/>
  </w:num>
  <w:num w:numId="12" w16cid:durableId="230383544">
    <w:abstractNumId w:val="18"/>
  </w:num>
  <w:num w:numId="13" w16cid:durableId="231502958">
    <w:abstractNumId w:val="36"/>
  </w:num>
  <w:num w:numId="14" w16cid:durableId="1290280460">
    <w:abstractNumId w:val="28"/>
  </w:num>
  <w:num w:numId="15" w16cid:durableId="1835415162">
    <w:abstractNumId w:val="14"/>
  </w:num>
  <w:num w:numId="16" w16cid:durableId="2141918058">
    <w:abstractNumId w:val="23"/>
  </w:num>
  <w:num w:numId="17" w16cid:durableId="60980536">
    <w:abstractNumId w:val="24"/>
  </w:num>
  <w:num w:numId="18" w16cid:durableId="1968317631">
    <w:abstractNumId w:val="20"/>
  </w:num>
  <w:num w:numId="19" w16cid:durableId="1304115555">
    <w:abstractNumId w:val="4"/>
  </w:num>
  <w:num w:numId="20" w16cid:durableId="662054578">
    <w:abstractNumId w:val="32"/>
  </w:num>
  <w:num w:numId="21" w16cid:durableId="1737163183">
    <w:abstractNumId w:val="16"/>
  </w:num>
  <w:num w:numId="22" w16cid:durableId="1689064679">
    <w:abstractNumId w:val="15"/>
  </w:num>
  <w:num w:numId="23" w16cid:durableId="1466199670">
    <w:abstractNumId w:val="10"/>
  </w:num>
  <w:num w:numId="24" w16cid:durableId="579678961">
    <w:abstractNumId w:val="3"/>
  </w:num>
  <w:num w:numId="25" w16cid:durableId="779111336">
    <w:abstractNumId w:val="6"/>
  </w:num>
  <w:num w:numId="26" w16cid:durableId="1511676158">
    <w:abstractNumId w:val="0"/>
  </w:num>
  <w:num w:numId="27" w16cid:durableId="296111494">
    <w:abstractNumId w:val="25"/>
  </w:num>
  <w:num w:numId="28" w16cid:durableId="862206113">
    <w:abstractNumId w:val="8"/>
  </w:num>
  <w:num w:numId="29" w16cid:durableId="1362782800">
    <w:abstractNumId w:val="13"/>
  </w:num>
  <w:num w:numId="30" w16cid:durableId="397217571">
    <w:abstractNumId w:val="7"/>
  </w:num>
  <w:num w:numId="31" w16cid:durableId="1483808688">
    <w:abstractNumId w:val="35"/>
  </w:num>
  <w:num w:numId="32" w16cid:durableId="100688294">
    <w:abstractNumId w:val="21"/>
  </w:num>
  <w:num w:numId="33" w16cid:durableId="1167208031">
    <w:abstractNumId w:val="26"/>
  </w:num>
  <w:num w:numId="34" w16cid:durableId="1979261005">
    <w:abstractNumId w:val="5"/>
  </w:num>
  <w:num w:numId="35" w16cid:durableId="264970460">
    <w:abstractNumId w:val="9"/>
  </w:num>
  <w:num w:numId="36" w16cid:durableId="1975476274">
    <w:abstractNumId w:val="12"/>
  </w:num>
  <w:num w:numId="37" w16cid:durableId="1654599885">
    <w:abstractNumId w:val="17"/>
  </w:num>
  <w:num w:numId="38" w16cid:durableId="66200395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B06"/>
    <w:rsid w:val="00007CB2"/>
    <w:rsid w:val="00014080"/>
    <w:rsid w:val="0001524F"/>
    <w:rsid w:val="00022568"/>
    <w:rsid w:val="000257D7"/>
    <w:rsid w:val="00033A1C"/>
    <w:rsid w:val="00034A0B"/>
    <w:rsid w:val="0004215E"/>
    <w:rsid w:val="00062EC7"/>
    <w:rsid w:val="00081361"/>
    <w:rsid w:val="00096FD8"/>
    <w:rsid w:val="000979E6"/>
    <w:rsid w:val="000A0653"/>
    <w:rsid w:val="000A620B"/>
    <w:rsid w:val="000B44AD"/>
    <w:rsid w:val="000B62A8"/>
    <w:rsid w:val="000C2D76"/>
    <w:rsid w:val="000D0B60"/>
    <w:rsid w:val="000D48A4"/>
    <w:rsid w:val="000E2048"/>
    <w:rsid w:val="000E2FF3"/>
    <w:rsid w:val="000E55D4"/>
    <w:rsid w:val="000F5125"/>
    <w:rsid w:val="000F5B9B"/>
    <w:rsid w:val="00104DE4"/>
    <w:rsid w:val="001111A6"/>
    <w:rsid w:val="001116D3"/>
    <w:rsid w:val="00122AE9"/>
    <w:rsid w:val="00127B33"/>
    <w:rsid w:val="00153FF6"/>
    <w:rsid w:val="00154C39"/>
    <w:rsid w:val="00173D9A"/>
    <w:rsid w:val="00175FEB"/>
    <w:rsid w:val="00181F4F"/>
    <w:rsid w:val="00191519"/>
    <w:rsid w:val="00193024"/>
    <w:rsid w:val="00197C26"/>
    <w:rsid w:val="001A3EDA"/>
    <w:rsid w:val="001B1D34"/>
    <w:rsid w:val="001B3B98"/>
    <w:rsid w:val="001C04B2"/>
    <w:rsid w:val="001C2859"/>
    <w:rsid w:val="001C6B9D"/>
    <w:rsid w:val="001C7A9D"/>
    <w:rsid w:val="001C7FE7"/>
    <w:rsid w:val="001D3BDD"/>
    <w:rsid w:val="001D4FA0"/>
    <w:rsid w:val="001D6570"/>
    <w:rsid w:val="001F72E6"/>
    <w:rsid w:val="002017DD"/>
    <w:rsid w:val="00201FFF"/>
    <w:rsid w:val="002045F4"/>
    <w:rsid w:val="0024089B"/>
    <w:rsid w:val="00243D29"/>
    <w:rsid w:val="00244B60"/>
    <w:rsid w:val="00255227"/>
    <w:rsid w:val="00263DAF"/>
    <w:rsid w:val="002672E0"/>
    <w:rsid w:val="00286414"/>
    <w:rsid w:val="002C4BA4"/>
    <w:rsid w:val="002C7097"/>
    <w:rsid w:val="002E7C9D"/>
    <w:rsid w:val="002F1979"/>
    <w:rsid w:val="0031293D"/>
    <w:rsid w:val="00315937"/>
    <w:rsid w:val="00316E62"/>
    <w:rsid w:val="00317547"/>
    <w:rsid w:val="00323A98"/>
    <w:rsid w:val="00326B55"/>
    <w:rsid w:val="00343C70"/>
    <w:rsid w:val="00344B06"/>
    <w:rsid w:val="0036483C"/>
    <w:rsid w:val="0037228A"/>
    <w:rsid w:val="0038116A"/>
    <w:rsid w:val="003856BF"/>
    <w:rsid w:val="00396FCC"/>
    <w:rsid w:val="003A769A"/>
    <w:rsid w:val="003F5DBA"/>
    <w:rsid w:val="003F694F"/>
    <w:rsid w:val="00401D23"/>
    <w:rsid w:val="00417486"/>
    <w:rsid w:val="00421075"/>
    <w:rsid w:val="00423C99"/>
    <w:rsid w:val="00441C72"/>
    <w:rsid w:val="00443AD7"/>
    <w:rsid w:val="00460871"/>
    <w:rsid w:val="00475DCE"/>
    <w:rsid w:val="00476EED"/>
    <w:rsid w:val="00485568"/>
    <w:rsid w:val="00485CEC"/>
    <w:rsid w:val="00491C45"/>
    <w:rsid w:val="004A1134"/>
    <w:rsid w:val="004A600A"/>
    <w:rsid w:val="004C6CA1"/>
    <w:rsid w:val="004E3FEF"/>
    <w:rsid w:val="00501A88"/>
    <w:rsid w:val="00514375"/>
    <w:rsid w:val="00552C6C"/>
    <w:rsid w:val="00553DE6"/>
    <w:rsid w:val="00554F69"/>
    <w:rsid w:val="00555DA8"/>
    <w:rsid w:val="0056184F"/>
    <w:rsid w:val="00571879"/>
    <w:rsid w:val="00571DDD"/>
    <w:rsid w:val="00586B8B"/>
    <w:rsid w:val="00591EE4"/>
    <w:rsid w:val="005A1FF8"/>
    <w:rsid w:val="005C351C"/>
    <w:rsid w:val="005C3B88"/>
    <w:rsid w:val="005C3CA2"/>
    <w:rsid w:val="005D0C54"/>
    <w:rsid w:val="005E4674"/>
    <w:rsid w:val="005E57FC"/>
    <w:rsid w:val="0060149A"/>
    <w:rsid w:val="00620233"/>
    <w:rsid w:val="00621F3B"/>
    <w:rsid w:val="00622E8D"/>
    <w:rsid w:val="00624210"/>
    <w:rsid w:val="006726D7"/>
    <w:rsid w:val="006754A0"/>
    <w:rsid w:val="00684B06"/>
    <w:rsid w:val="006863B3"/>
    <w:rsid w:val="006A5131"/>
    <w:rsid w:val="006B03E9"/>
    <w:rsid w:val="006C0624"/>
    <w:rsid w:val="006C6F1E"/>
    <w:rsid w:val="006D4B87"/>
    <w:rsid w:val="006E16EC"/>
    <w:rsid w:val="006F2918"/>
    <w:rsid w:val="007108DC"/>
    <w:rsid w:val="00721A54"/>
    <w:rsid w:val="00746534"/>
    <w:rsid w:val="0075231A"/>
    <w:rsid w:val="007608E0"/>
    <w:rsid w:val="00766860"/>
    <w:rsid w:val="00766B7C"/>
    <w:rsid w:val="00773F1B"/>
    <w:rsid w:val="007768E2"/>
    <w:rsid w:val="00782AC5"/>
    <w:rsid w:val="00783939"/>
    <w:rsid w:val="007844A0"/>
    <w:rsid w:val="0078621C"/>
    <w:rsid w:val="00786657"/>
    <w:rsid w:val="00787F28"/>
    <w:rsid w:val="007A197B"/>
    <w:rsid w:val="007B0713"/>
    <w:rsid w:val="007B2871"/>
    <w:rsid w:val="007C069D"/>
    <w:rsid w:val="007D0EBA"/>
    <w:rsid w:val="007E3BD5"/>
    <w:rsid w:val="0081120E"/>
    <w:rsid w:val="00820D1C"/>
    <w:rsid w:val="008337A4"/>
    <w:rsid w:val="00835294"/>
    <w:rsid w:val="00835F43"/>
    <w:rsid w:val="0084260F"/>
    <w:rsid w:val="008464EC"/>
    <w:rsid w:val="0086293B"/>
    <w:rsid w:val="008642D4"/>
    <w:rsid w:val="008946AB"/>
    <w:rsid w:val="008B5CEC"/>
    <w:rsid w:val="008C7753"/>
    <w:rsid w:val="008D7BF2"/>
    <w:rsid w:val="00914496"/>
    <w:rsid w:val="00925311"/>
    <w:rsid w:val="009355E9"/>
    <w:rsid w:val="009415E4"/>
    <w:rsid w:val="009536EA"/>
    <w:rsid w:val="00956B74"/>
    <w:rsid w:val="00962896"/>
    <w:rsid w:val="0096449E"/>
    <w:rsid w:val="00982E4D"/>
    <w:rsid w:val="009905A4"/>
    <w:rsid w:val="009946D9"/>
    <w:rsid w:val="009A0A11"/>
    <w:rsid w:val="009C0C38"/>
    <w:rsid w:val="009C2D57"/>
    <w:rsid w:val="009C5096"/>
    <w:rsid w:val="009D5393"/>
    <w:rsid w:val="009D6A08"/>
    <w:rsid w:val="009E0B3C"/>
    <w:rsid w:val="009F366C"/>
    <w:rsid w:val="00A00B4C"/>
    <w:rsid w:val="00A135EE"/>
    <w:rsid w:val="00A209BC"/>
    <w:rsid w:val="00A41039"/>
    <w:rsid w:val="00A968C8"/>
    <w:rsid w:val="00AA3B05"/>
    <w:rsid w:val="00AB2F0F"/>
    <w:rsid w:val="00AB34F5"/>
    <w:rsid w:val="00AB6568"/>
    <w:rsid w:val="00AC5F13"/>
    <w:rsid w:val="00AD01EA"/>
    <w:rsid w:val="00AD44B8"/>
    <w:rsid w:val="00AD756E"/>
    <w:rsid w:val="00AE2871"/>
    <w:rsid w:val="00AF30E1"/>
    <w:rsid w:val="00AF6CFB"/>
    <w:rsid w:val="00B072A7"/>
    <w:rsid w:val="00B07DA4"/>
    <w:rsid w:val="00B248D4"/>
    <w:rsid w:val="00B25689"/>
    <w:rsid w:val="00B453EA"/>
    <w:rsid w:val="00B66318"/>
    <w:rsid w:val="00B743C4"/>
    <w:rsid w:val="00B85928"/>
    <w:rsid w:val="00B90404"/>
    <w:rsid w:val="00B9410B"/>
    <w:rsid w:val="00BD0F43"/>
    <w:rsid w:val="00BE572B"/>
    <w:rsid w:val="00BE593B"/>
    <w:rsid w:val="00BE5C35"/>
    <w:rsid w:val="00BF0C0D"/>
    <w:rsid w:val="00C20383"/>
    <w:rsid w:val="00C25B91"/>
    <w:rsid w:val="00C47C11"/>
    <w:rsid w:val="00C47F84"/>
    <w:rsid w:val="00C6105E"/>
    <w:rsid w:val="00C72629"/>
    <w:rsid w:val="00C730C7"/>
    <w:rsid w:val="00C762E1"/>
    <w:rsid w:val="00C828D8"/>
    <w:rsid w:val="00C85764"/>
    <w:rsid w:val="00CA1080"/>
    <w:rsid w:val="00CB7C72"/>
    <w:rsid w:val="00CC57FD"/>
    <w:rsid w:val="00CC5889"/>
    <w:rsid w:val="00D17EFA"/>
    <w:rsid w:val="00D30404"/>
    <w:rsid w:val="00D3418D"/>
    <w:rsid w:val="00D400A6"/>
    <w:rsid w:val="00D543A4"/>
    <w:rsid w:val="00D66D04"/>
    <w:rsid w:val="00D86715"/>
    <w:rsid w:val="00D942DA"/>
    <w:rsid w:val="00DA47A8"/>
    <w:rsid w:val="00DB25A0"/>
    <w:rsid w:val="00DC11F2"/>
    <w:rsid w:val="00DC5E6A"/>
    <w:rsid w:val="00DC6434"/>
    <w:rsid w:val="00DE20E6"/>
    <w:rsid w:val="00DF0B4A"/>
    <w:rsid w:val="00E01333"/>
    <w:rsid w:val="00E043E5"/>
    <w:rsid w:val="00E11715"/>
    <w:rsid w:val="00E17635"/>
    <w:rsid w:val="00E17C94"/>
    <w:rsid w:val="00E332ED"/>
    <w:rsid w:val="00E332FC"/>
    <w:rsid w:val="00E36356"/>
    <w:rsid w:val="00E36EFD"/>
    <w:rsid w:val="00E42B62"/>
    <w:rsid w:val="00E43B36"/>
    <w:rsid w:val="00E47C85"/>
    <w:rsid w:val="00E61CDB"/>
    <w:rsid w:val="00E61D7C"/>
    <w:rsid w:val="00E67786"/>
    <w:rsid w:val="00E806DE"/>
    <w:rsid w:val="00E82AB2"/>
    <w:rsid w:val="00E8424B"/>
    <w:rsid w:val="00E91D08"/>
    <w:rsid w:val="00E96142"/>
    <w:rsid w:val="00EA088A"/>
    <w:rsid w:val="00EB091F"/>
    <w:rsid w:val="00EC497C"/>
    <w:rsid w:val="00ED4958"/>
    <w:rsid w:val="00EE4C86"/>
    <w:rsid w:val="00EE4F42"/>
    <w:rsid w:val="00F05CCD"/>
    <w:rsid w:val="00F05FD0"/>
    <w:rsid w:val="00F13044"/>
    <w:rsid w:val="00F24706"/>
    <w:rsid w:val="00F2645A"/>
    <w:rsid w:val="00F32FAC"/>
    <w:rsid w:val="00F50173"/>
    <w:rsid w:val="00F528C6"/>
    <w:rsid w:val="00F535F0"/>
    <w:rsid w:val="00F631BE"/>
    <w:rsid w:val="00F83D8D"/>
    <w:rsid w:val="00FB74E9"/>
    <w:rsid w:val="00FC3653"/>
    <w:rsid w:val="00FD6EAD"/>
    <w:rsid w:val="00FE4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7F32F"/>
  <w15:docId w15:val="{451AC982-355C-4DAB-8733-0059BDDFF5E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1361"/>
    <w:pPr>
      <w:spacing w:line="360" w:lineRule="auto" w:after="0"/>
    </w:pPr>
    <w:rPr>
      <w:rFonts w:ascii="Times New Roman" w:eastAsia="Times New Roman" w:hAnsi="Times New Roman" w:cs="Times New Roman"/>
      <w:sz w:val="24"/>
    </w:rPr>
  </w:style>
  <w:style w:type="paragraph" w:styleId="Heading1">
    <w:name w:val="heading 1"/>
    <w:basedOn w:val="Normal"/>
    <w:uiPriority w:val="1"/>
    <w:qFormat/>
    <w:pPr>
      <w:keepNext/>
      <w:spacing w:before="62" w:line="360" w:lineRule="auto" w:after="0"/>
      <w:ind w:left="753" w:right="461"/>
      <w:jc w:val="center"/>
      <w:outlineLvl w:val="0"/>
    </w:pPr>
    <w:rPr>
      <w:rFonts w:ascii="Times New Roman" w:hAnsi="Times New Roman" w:eastAsia="Times New Roman"/>
      <w:b/>
      <w:bCs/>
      <w:color w:val="000000"/>
      <w:sz w:val="32"/>
      <w:szCs w:val="48"/>
    </w:rPr>
  </w:style>
  <w:style w:type="paragraph" w:styleId="Heading2">
    <w:name w:val="heading 2"/>
    <w:basedOn w:val="Normal"/>
    <w:uiPriority w:val="1"/>
    <w:qFormat/>
    <w:pPr>
      <w:keepNext/>
      <w:spacing w:line="360" w:lineRule="auto" w:after="0"/>
      <w:ind w:left="753"/>
      <w:jc w:val="center"/>
      <w:outlineLvl w:val="1"/>
    </w:pPr>
    <w:rPr>
      <w:rFonts w:ascii="Times New Roman" w:hAnsi="Times New Roman" w:eastAsia="Times New Roman"/>
      <w:b/>
      <w:bCs/>
      <w:color w:val="000000"/>
      <w:sz w:val="30"/>
      <w:szCs w:val="36"/>
    </w:rPr>
  </w:style>
  <w:style w:type="paragraph" w:styleId="Heading3">
    <w:name w:val="heading 3"/>
    <w:basedOn w:val="Normal"/>
    <w:link w:val="Heading3Char"/>
    <w:uiPriority w:val="1"/>
    <w:qFormat/>
    <w:pPr>
      <w:keepNext/>
      <w:spacing w:line="360" w:lineRule="auto" w:after="0"/>
      <w:ind w:right="281"/>
      <w:jc w:val="center"/>
      <w:outlineLvl w:val="2"/>
    </w:pPr>
    <w:rPr>
      <w:rFonts w:ascii="Times New Roman" w:eastAsia="Times New Roman" w:hAnsi="Times New Roman" w:cs="Arial"/>
      <w:b/>
      <w:bCs/>
      <w:color w:val="000000"/>
      <w:sz w:val="32"/>
      <w:szCs w:val="32"/>
    </w:rPr>
  </w:style>
  <w:style w:type="paragraph" w:styleId="Heading4">
    <w:name w:val="heading 4"/>
    <w:basedOn w:val="Normal"/>
    <w:link w:val="Heading4Char"/>
    <w:uiPriority w:val="1"/>
    <w:qFormat/>
    <w:pPr>
      <w:keepNext/>
      <w:spacing w:line="360" w:lineRule="auto" w:after="0"/>
      <w:ind w:left="631" w:hanging="466"/>
      <w:outlineLvl w:val="3"/>
    </w:pPr>
    <w:rPr>
      <w:rFonts w:ascii="Times New Roman" w:eastAsia="Times New Roman" w:hAnsi="Times New Roman" w:cs="Arial"/>
      <w:b/>
      <w:bCs/>
      <w:color w:val="000000"/>
      <w:sz w:val="28"/>
      <w:szCs w:val="28"/>
    </w:rPr>
  </w:style>
  <w:style w:type="paragraph" w:styleId="Heading5">
    <w:name w:val="heading 5"/>
    <w:basedOn w:val="Normal"/>
    <w:link w:val="Heading5Char"/>
    <w:uiPriority w:val="1"/>
    <w:qFormat/>
    <w:pPr>
      <w:keepNext/>
      <w:spacing w:line="360" w:lineRule="auto" w:after="0"/>
      <w:ind w:left="883" w:hanging="358"/>
      <w:outlineLvl w:val="4"/>
    </w:pPr>
    <w:rPr>
      <w:rFonts w:ascii="Times New Roman" w:eastAsia="Times New Roman" w:hAnsi="Times New Roman" w:cs="Arial"/>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1"/>
      <w:ind w:left="545"/>
      <w:jc w:val="center"/>
    </w:pPr>
    <w:rPr>
      <w:b/>
      <w:bCs/>
      <w:sz w:val="36"/>
      <w:szCs w:val="36"/>
    </w:rPr>
  </w:style>
  <w:style w:type="paragraph" w:styleId="TOC2">
    <w:name w:val="toc 2"/>
    <w:basedOn w:val="Normal"/>
    <w:uiPriority w:val="39"/>
    <w:qFormat/>
    <w:pPr>
      <w:spacing w:before="261"/>
      <w:ind w:left="741"/>
    </w:pPr>
    <w:rPr>
      <w:b/>
      <w:bCs/>
      <w:sz w:val="28"/>
      <w:szCs w:val="28"/>
    </w:rPr>
  </w:style>
  <w:style w:type="paragraph" w:styleId="TOC3">
    <w:name w:val="toc 3"/>
    <w:basedOn w:val="Normal"/>
    <w:uiPriority w:val="39"/>
    <w:qFormat/>
    <w:pPr>
      <w:spacing w:before="261"/>
      <w:ind w:left="1229" w:hanging="488"/>
    </w:pPr>
    <w:rPr>
      <w:b/>
      <w:bCs/>
      <w:sz w:val="28"/>
      <w:szCs w:val="28"/>
    </w:rPr>
  </w:style>
  <w:style w:type="paragraph" w:styleId="TOC4">
    <w:name w:val="toc 4"/>
    <w:basedOn w:val="Normal"/>
    <w:uiPriority w:val="1"/>
    <w:qFormat/>
    <w:pPr>
      <w:spacing w:before="261"/>
      <w:ind w:left="1229" w:hanging="488"/>
    </w:pPr>
    <w:rPr>
      <w:b/>
      <w:bCs/>
      <w:i/>
      <w:iCs/>
    </w:rPr>
  </w:style>
  <w:style w:type="paragraph" w:styleId="TOC5">
    <w:name w:val="toc 5"/>
    <w:basedOn w:val="Normal"/>
    <w:uiPriority w:val="1"/>
    <w:qFormat/>
    <w:pPr>
      <w:spacing w:before="227"/>
      <w:ind w:left="1957" w:hanging="496"/>
    </w:pPr>
    <w:rPr>
      <w:b/>
      <w:bCs/>
    </w:rPr>
  </w:style>
  <w:style w:type="paragraph" w:styleId="BodyText">
    <w:name w:val="Body Text"/>
    <w:basedOn w:val="Normal"/>
    <w:link w:val="BodyTextChar"/>
    <w:uiPriority w:val="1"/>
    <w:qFormat/>
    <w:pPr>
      <w:spacing w:line="360" w:lineRule="auto" w:after="0"/>
    </w:pPr>
    <w:rPr>
      <w:rFonts w:ascii="Times New Roman" w:hAnsi="Times New Roman" w:eastAsia="Times New Roman"/>
      <w:sz w:val="24"/>
    </w:rPr>
  </w:style>
  <w:style w:type="paragraph" w:styleId="ListParagraph">
    <w:name w:val="List Paragraph"/>
    <w:basedOn w:val="Normal"/>
    <w:uiPriority w:val="1"/>
    <w:qFormat/>
    <w:pPr>
      <w:spacing w:line="360" w:lineRule="auto" w:after="0"/>
      <w:ind w:left="885" w:hanging="360"/>
    </w:pPr>
    <w:rPr>
      <w:rFonts w:ascii="Times New Roman" w:hAnsi="Times New Roman" w:eastAsia="Times New Roman"/>
      <w:sz w:val="24"/>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6434"/>
    <w:rPr>
      <w:color w:val="0000FF" w:themeColor="hyperlink"/>
      <w:u w:val="single"/>
    </w:rPr>
  </w:style>
  <w:style w:type="paragraph" w:styleId="Header">
    <w:name w:val="header"/>
    <w:basedOn w:val="Normal"/>
    <w:link w:val="HeaderChar"/>
    <w:uiPriority w:val="99"/>
    <w:unhideWhenUsed/>
    <w:rsid w:val="0056184F"/>
    <w:pPr>
      <w:tabs>
        <w:tab w:val="center" w:pos="4680"/>
        <w:tab w:val="right" w:pos="9360"/>
      </w:tabs>
    </w:pPr>
  </w:style>
  <w:style w:type="character" w:customStyle="1" w:styleId="HeaderChar">
    <w:name w:val="Header Char"/>
    <w:basedOn w:val="DefaultParagraphFont"/>
    <w:link w:val="Header"/>
    <w:uiPriority w:val="99"/>
    <w:rsid w:val="0056184F"/>
    <w:rPr>
      <w:rFonts w:ascii="Times New Roman" w:eastAsia="Times New Roman" w:hAnsi="Times New Roman" w:cs="Times New Roman"/>
    </w:rPr>
  </w:style>
  <w:style w:type="paragraph" w:styleId="Footer">
    <w:name w:val="footer"/>
    <w:basedOn w:val="Normal"/>
    <w:link w:val="FooterChar"/>
    <w:uiPriority w:val="99"/>
    <w:unhideWhenUsed/>
    <w:rsid w:val="0056184F"/>
    <w:pPr>
      <w:tabs>
        <w:tab w:val="center" w:pos="4680"/>
        <w:tab w:val="right" w:pos="9360"/>
      </w:tabs>
    </w:pPr>
  </w:style>
  <w:style w:type="character" w:customStyle="1" w:styleId="FooterChar">
    <w:name w:val="Footer Char"/>
    <w:basedOn w:val="DefaultParagraphFont"/>
    <w:link w:val="Footer"/>
    <w:uiPriority w:val="99"/>
    <w:rsid w:val="0056184F"/>
    <w:rPr>
      <w:rFonts w:ascii="Times New Roman" w:eastAsia="Times New Roman" w:hAnsi="Times New Roman" w:cs="Times New Roman"/>
    </w:rPr>
  </w:style>
  <w:style w:type="paragraph" w:styleId="NormalWeb">
    <w:name w:val="Normal (Web)"/>
    <w:basedOn w:val="Normal"/>
    <w:uiPriority w:val="99"/>
    <w:unhideWhenUsed/>
    <w:rsid w:val="00DF0B4A"/>
    <w:pPr>
      <w:widowControl/>
      <w:autoSpaceDE/>
      <w:autoSpaceDN/>
      <w:spacing w:before="100" w:beforeAutospacing="1" w:after="0" w:afterAutospacing="1" w:line="360" w:lineRule="auto"/>
    </w:pPr>
    <w:rPr>
      <w:rFonts w:ascii="Times New Roman" w:hAnsi="Times New Roman" w:eastAsia="Times New Roman"/>
      <w:sz w:val="24"/>
      <w:szCs w:val="24"/>
    </w:rPr>
  </w:style>
  <w:style w:type="character" w:styleId="Strong">
    <w:name w:val="Strong"/>
    <w:basedOn w:val="DefaultParagraphFont"/>
    <w:uiPriority w:val="22"/>
    <w:qFormat/>
    <w:rsid w:val="00DF0B4A"/>
    <w:rPr>
      <w:b/>
      <w:bCs/>
    </w:rPr>
  </w:style>
  <w:style w:type="character" w:customStyle="1" w:styleId="BodyTextChar">
    <w:name w:val="Body Text Char"/>
    <w:basedOn w:val="DefaultParagraphFont"/>
    <w:link w:val="BodyText"/>
    <w:uiPriority w:val="1"/>
    <w:rsid w:val="00E82AB2"/>
    <w:rPr>
      <w:rFonts w:ascii="Times New Roman" w:eastAsia="Times New Roman" w:hAnsi="Times New Roman" w:cs="Times New Roman"/>
    </w:rPr>
  </w:style>
  <w:style w:type="character" w:customStyle="1" w:styleId="Heading3Char">
    <w:name w:val="Heading 3 Char"/>
    <w:basedOn w:val="DefaultParagraphFont"/>
    <w:link w:val="Heading3"/>
    <w:uiPriority w:val="1"/>
    <w:rsid w:val="00244B60"/>
    <w:rPr>
      <w:rFonts w:ascii="Arial" w:eastAsia="Arial" w:hAnsi="Arial" w:cs="Arial"/>
      <w:b/>
      <w:bCs/>
      <w:sz w:val="32"/>
      <w:szCs w:val="32"/>
    </w:rPr>
  </w:style>
  <w:style w:type="character" w:customStyle="1" w:styleId="Heading4Char">
    <w:name w:val="Heading 4 Char"/>
    <w:basedOn w:val="DefaultParagraphFont"/>
    <w:link w:val="Heading4"/>
    <w:uiPriority w:val="1"/>
    <w:rsid w:val="00244B60"/>
    <w:rPr>
      <w:rFonts w:ascii="Arial" w:eastAsia="Arial" w:hAnsi="Arial" w:cs="Arial"/>
      <w:b/>
      <w:bCs/>
      <w:sz w:val="28"/>
      <w:szCs w:val="28"/>
    </w:rPr>
  </w:style>
  <w:style w:type="character" w:customStyle="1" w:styleId="Heading5Char">
    <w:name w:val="Heading 5 Char"/>
    <w:basedOn w:val="DefaultParagraphFont"/>
    <w:link w:val="Heading5"/>
    <w:uiPriority w:val="1"/>
    <w:rsid w:val="00244B60"/>
    <w:rPr>
      <w:rFonts w:ascii="Arial" w:eastAsia="Arial" w:hAnsi="Arial" w:cs="Arial"/>
      <w:b/>
      <w:bCs/>
      <w:sz w:val="24"/>
      <w:szCs w:val="24"/>
    </w:rPr>
  </w:style>
  <w:style w:type="character" w:customStyle="1" w:styleId="suggestionparagraphs">
    <w:name w:val="suggestion_paragraphs"/>
    <w:basedOn w:val="DefaultParagraphFont"/>
    <w:rsid w:val="00AA3B05"/>
  </w:style>
  <w:style w:type="character" w:styleId="Emphasis">
    <w:name w:val="Emphasis"/>
    <w:basedOn w:val="DefaultParagraphFont"/>
    <w:uiPriority w:val="20"/>
    <w:qFormat/>
    <w:rsid w:val="00E043E5"/>
    <w:rPr>
      <w:i/>
      <w:iCs/>
    </w:rPr>
  </w:style>
  <w:style w:type="paragraph" w:styleId="TOCHeading">
    <w:name w:val="TOC Heading"/>
    <w:basedOn w:val="Heading1"/>
    <w:next w:val="Normal"/>
    <w:uiPriority w:val="39"/>
    <w:unhideWhenUsed/>
    <w:qFormat/>
    <w:rsid w:val="00E043E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1727">
      <w:bodyDiv w:val="1"/>
      <w:marLeft w:val="0"/>
      <w:marRight w:val="0"/>
      <w:marTop w:val="0"/>
      <w:marBottom w:val="0"/>
      <w:divBdr>
        <w:top w:val="none" w:sz="0" w:space="0" w:color="auto"/>
        <w:left w:val="none" w:sz="0" w:space="0" w:color="auto"/>
        <w:bottom w:val="none" w:sz="0" w:space="0" w:color="auto"/>
        <w:right w:val="none" w:sz="0" w:space="0" w:color="auto"/>
      </w:divBdr>
    </w:div>
    <w:div w:id="146826946">
      <w:bodyDiv w:val="1"/>
      <w:marLeft w:val="0"/>
      <w:marRight w:val="0"/>
      <w:marTop w:val="0"/>
      <w:marBottom w:val="0"/>
      <w:divBdr>
        <w:top w:val="none" w:sz="0" w:space="0" w:color="auto"/>
        <w:left w:val="none" w:sz="0" w:space="0" w:color="auto"/>
        <w:bottom w:val="none" w:sz="0" w:space="0" w:color="auto"/>
        <w:right w:val="none" w:sz="0" w:space="0" w:color="auto"/>
      </w:divBdr>
    </w:div>
    <w:div w:id="184908763">
      <w:bodyDiv w:val="1"/>
      <w:marLeft w:val="0"/>
      <w:marRight w:val="0"/>
      <w:marTop w:val="0"/>
      <w:marBottom w:val="0"/>
      <w:divBdr>
        <w:top w:val="none" w:sz="0" w:space="0" w:color="auto"/>
        <w:left w:val="none" w:sz="0" w:space="0" w:color="auto"/>
        <w:bottom w:val="none" w:sz="0" w:space="0" w:color="auto"/>
        <w:right w:val="none" w:sz="0" w:space="0" w:color="auto"/>
      </w:divBdr>
    </w:div>
    <w:div w:id="190339544">
      <w:bodyDiv w:val="1"/>
      <w:marLeft w:val="0"/>
      <w:marRight w:val="0"/>
      <w:marTop w:val="0"/>
      <w:marBottom w:val="0"/>
      <w:divBdr>
        <w:top w:val="none" w:sz="0" w:space="0" w:color="auto"/>
        <w:left w:val="none" w:sz="0" w:space="0" w:color="auto"/>
        <w:bottom w:val="none" w:sz="0" w:space="0" w:color="auto"/>
        <w:right w:val="none" w:sz="0" w:space="0" w:color="auto"/>
      </w:divBdr>
    </w:div>
    <w:div w:id="280652354">
      <w:bodyDiv w:val="1"/>
      <w:marLeft w:val="0"/>
      <w:marRight w:val="0"/>
      <w:marTop w:val="0"/>
      <w:marBottom w:val="0"/>
      <w:divBdr>
        <w:top w:val="none" w:sz="0" w:space="0" w:color="auto"/>
        <w:left w:val="none" w:sz="0" w:space="0" w:color="auto"/>
        <w:bottom w:val="none" w:sz="0" w:space="0" w:color="auto"/>
        <w:right w:val="none" w:sz="0" w:space="0" w:color="auto"/>
      </w:divBdr>
    </w:div>
    <w:div w:id="529145233">
      <w:bodyDiv w:val="1"/>
      <w:marLeft w:val="0"/>
      <w:marRight w:val="0"/>
      <w:marTop w:val="0"/>
      <w:marBottom w:val="0"/>
      <w:divBdr>
        <w:top w:val="none" w:sz="0" w:space="0" w:color="auto"/>
        <w:left w:val="none" w:sz="0" w:space="0" w:color="auto"/>
        <w:bottom w:val="none" w:sz="0" w:space="0" w:color="auto"/>
        <w:right w:val="none" w:sz="0" w:space="0" w:color="auto"/>
      </w:divBdr>
    </w:div>
    <w:div w:id="575749465">
      <w:bodyDiv w:val="1"/>
      <w:marLeft w:val="0"/>
      <w:marRight w:val="0"/>
      <w:marTop w:val="0"/>
      <w:marBottom w:val="0"/>
      <w:divBdr>
        <w:top w:val="none" w:sz="0" w:space="0" w:color="auto"/>
        <w:left w:val="none" w:sz="0" w:space="0" w:color="auto"/>
        <w:bottom w:val="none" w:sz="0" w:space="0" w:color="auto"/>
        <w:right w:val="none" w:sz="0" w:space="0" w:color="auto"/>
      </w:divBdr>
    </w:div>
    <w:div w:id="689333654">
      <w:bodyDiv w:val="1"/>
      <w:marLeft w:val="0"/>
      <w:marRight w:val="0"/>
      <w:marTop w:val="0"/>
      <w:marBottom w:val="0"/>
      <w:divBdr>
        <w:top w:val="none" w:sz="0" w:space="0" w:color="auto"/>
        <w:left w:val="none" w:sz="0" w:space="0" w:color="auto"/>
        <w:bottom w:val="none" w:sz="0" w:space="0" w:color="auto"/>
        <w:right w:val="none" w:sz="0" w:space="0" w:color="auto"/>
      </w:divBdr>
    </w:div>
    <w:div w:id="705058635">
      <w:bodyDiv w:val="1"/>
      <w:marLeft w:val="0"/>
      <w:marRight w:val="0"/>
      <w:marTop w:val="0"/>
      <w:marBottom w:val="0"/>
      <w:divBdr>
        <w:top w:val="none" w:sz="0" w:space="0" w:color="auto"/>
        <w:left w:val="none" w:sz="0" w:space="0" w:color="auto"/>
        <w:bottom w:val="none" w:sz="0" w:space="0" w:color="auto"/>
        <w:right w:val="none" w:sz="0" w:space="0" w:color="auto"/>
      </w:divBdr>
    </w:div>
    <w:div w:id="831801115">
      <w:bodyDiv w:val="1"/>
      <w:marLeft w:val="0"/>
      <w:marRight w:val="0"/>
      <w:marTop w:val="0"/>
      <w:marBottom w:val="0"/>
      <w:divBdr>
        <w:top w:val="none" w:sz="0" w:space="0" w:color="auto"/>
        <w:left w:val="none" w:sz="0" w:space="0" w:color="auto"/>
        <w:bottom w:val="none" w:sz="0" w:space="0" w:color="auto"/>
        <w:right w:val="none" w:sz="0" w:space="0" w:color="auto"/>
      </w:divBdr>
    </w:div>
    <w:div w:id="958075467">
      <w:bodyDiv w:val="1"/>
      <w:marLeft w:val="0"/>
      <w:marRight w:val="0"/>
      <w:marTop w:val="0"/>
      <w:marBottom w:val="0"/>
      <w:divBdr>
        <w:top w:val="none" w:sz="0" w:space="0" w:color="auto"/>
        <w:left w:val="none" w:sz="0" w:space="0" w:color="auto"/>
        <w:bottom w:val="none" w:sz="0" w:space="0" w:color="auto"/>
        <w:right w:val="none" w:sz="0" w:space="0" w:color="auto"/>
      </w:divBdr>
    </w:div>
    <w:div w:id="1076242037">
      <w:bodyDiv w:val="1"/>
      <w:marLeft w:val="0"/>
      <w:marRight w:val="0"/>
      <w:marTop w:val="0"/>
      <w:marBottom w:val="0"/>
      <w:divBdr>
        <w:top w:val="none" w:sz="0" w:space="0" w:color="auto"/>
        <w:left w:val="none" w:sz="0" w:space="0" w:color="auto"/>
        <w:bottom w:val="none" w:sz="0" w:space="0" w:color="auto"/>
        <w:right w:val="none" w:sz="0" w:space="0" w:color="auto"/>
      </w:divBdr>
    </w:div>
    <w:div w:id="1172984908">
      <w:bodyDiv w:val="1"/>
      <w:marLeft w:val="0"/>
      <w:marRight w:val="0"/>
      <w:marTop w:val="0"/>
      <w:marBottom w:val="0"/>
      <w:divBdr>
        <w:top w:val="none" w:sz="0" w:space="0" w:color="auto"/>
        <w:left w:val="none" w:sz="0" w:space="0" w:color="auto"/>
        <w:bottom w:val="none" w:sz="0" w:space="0" w:color="auto"/>
        <w:right w:val="none" w:sz="0" w:space="0" w:color="auto"/>
      </w:divBdr>
    </w:div>
    <w:div w:id="1180780700">
      <w:bodyDiv w:val="1"/>
      <w:marLeft w:val="0"/>
      <w:marRight w:val="0"/>
      <w:marTop w:val="0"/>
      <w:marBottom w:val="0"/>
      <w:divBdr>
        <w:top w:val="none" w:sz="0" w:space="0" w:color="auto"/>
        <w:left w:val="none" w:sz="0" w:space="0" w:color="auto"/>
        <w:bottom w:val="none" w:sz="0" w:space="0" w:color="auto"/>
        <w:right w:val="none" w:sz="0" w:space="0" w:color="auto"/>
      </w:divBdr>
    </w:div>
    <w:div w:id="1369060944">
      <w:bodyDiv w:val="1"/>
      <w:marLeft w:val="0"/>
      <w:marRight w:val="0"/>
      <w:marTop w:val="0"/>
      <w:marBottom w:val="0"/>
      <w:divBdr>
        <w:top w:val="none" w:sz="0" w:space="0" w:color="auto"/>
        <w:left w:val="none" w:sz="0" w:space="0" w:color="auto"/>
        <w:bottom w:val="none" w:sz="0" w:space="0" w:color="auto"/>
        <w:right w:val="none" w:sz="0" w:space="0" w:color="auto"/>
      </w:divBdr>
    </w:div>
    <w:div w:id="1380082486">
      <w:bodyDiv w:val="1"/>
      <w:marLeft w:val="0"/>
      <w:marRight w:val="0"/>
      <w:marTop w:val="0"/>
      <w:marBottom w:val="0"/>
      <w:divBdr>
        <w:top w:val="none" w:sz="0" w:space="0" w:color="auto"/>
        <w:left w:val="none" w:sz="0" w:space="0" w:color="auto"/>
        <w:bottom w:val="none" w:sz="0" w:space="0" w:color="auto"/>
        <w:right w:val="none" w:sz="0" w:space="0" w:color="auto"/>
      </w:divBdr>
    </w:div>
    <w:div w:id="1494683777">
      <w:bodyDiv w:val="1"/>
      <w:marLeft w:val="0"/>
      <w:marRight w:val="0"/>
      <w:marTop w:val="0"/>
      <w:marBottom w:val="0"/>
      <w:divBdr>
        <w:top w:val="none" w:sz="0" w:space="0" w:color="auto"/>
        <w:left w:val="none" w:sz="0" w:space="0" w:color="auto"/>
        <w:bottom w:val="none" w:sz="0" w:space="0" w:color="auto"/>
        <w:right w:val="none" w:sz="0" w:space="0" w:color="auto"/>
      </w:divBdr>
    </w:div>
    <w:div w:id="1551068633">
      <w:bodyDiv w:val="1"/>
      <w:marLeft w:val="0"/>
      <w:marRight w:val="0"/>
      <w:marTop w:val="0"/>
      <w:marBottom w:val="0"/>
      <w:divBdr>
        <w:top w:val="none" w:sz="0" w:space="0" w:color="auto"/>
        <w:left w:val="none" w:sz="0" w:space="0" w:color="auto"/>
        <w:bottom w:val="none" w:sz="0" w:space="0" w:color="auto"/>
        <w:right w:val="none" w:sz="0" w:space="0" w:color="auto"/>
      </w:divBdr>
    </w:div>
    <w:div w:id="1598947922">
      <w:bodyDiv w:val="1"/>
      <w:marLeft w:val="0"/>
      <w:marRight w:val="0"/>
      <w:marTop w:val="0"/>
      <w:marBottom w:val="0"/>
      <w:divBdr>
        <w:top w:val="none" w:sz="0" w:space="0" w:color="auto"/>
        <w:left w:val="none" w:sz="0" w:space="0" w:color="auto"/>
        <w:bottom w:val="none" w:sz="0" w:space="0" w:color="auto"/>
        <w:right w:val="none" w:sz="0" w:space="0" w:color="auto"/>
      </w:divBdr>
    </w:div>
    <w:div w:id="1638611463">
      <w:bodyDiv w:val="1"/>
      <w:marLeft w:val="0"/>
      <w:marRight w:val="0"/>
      <w:marTop w:val="0"/>
      <w:marBottom w:val="0"/>
      <w:divBdr>
        <w:top w:val="none" w:sz="0" w:space="0" w:color="auto"/>
        <w:left w:val="none" w:sz="0" w:space="0" w:color="auto"/>
        <w:bottom w:val="none" w:sz="0" w:space="0" w:color="auto"/>
        <w:right w:val="none" w:sz="0" w:space="0" w:color="auto"/>
      </w:divBdr>
    </w:div>
    <w:div w:id="1665618938">
      <w:bodyDiv w:val="1"/>
      <w:marLeft w:val="0"/>
      <w:marRight w:val="0"/>
      <w:marTop w:val="0"/>
      <w:marBottom w:val="0"/>
      <w:divBdr>
        <w:top w:val="none" w:sz="0" w:space="0" w:color="auto"/>
        <w:left w:val="none" w:sz="0" w:space="0" w:color="auto"/>
        <w:bottom w:val="none" w:sz="0" w:space="0" w:color="auto"/>
        <w:right w:val="none" w:sz="0" w:space="0" w:color="auto"/>
      </w:divBdr>
    </w:div>
    <w:div w:id="1706907556">
      <w:bodyDiv w:val="1"/>
      <w:marLeft w:val="0"/>
      <w:marRight w:val="0"/>
      <w:marTop w:val="0"/>
      <w:marBottom w:val="0"/>
      <w:divBdr>
        <w:top w:val="none" w:sz="0" w:space="0" w:color="auto"/>
        <w:left w:val="none" w:sz="0" w:space="0" w:color="auto"/>
        <w:bottom w:val="none" w:sz="0" w:space="0" w:color="auto"/>
        <w:right w:val="none" w:sz="0" w:space="0" w:color="auto"/>
      </w:divBdr>
    </w:div>
    <w:div w:id="1781097449">
      <w:bodyDiv w:val="1"/>
      <w:marLeft w:val="0"/>
      <w:marRight w:val="0"/>
      <w:marTop w:val="0"/>
      <w:marBottom w:val="0"/>
      <w:divBdr>
        <w:top w:val="none" w:sz="0" w:space="0" w:color="auto"/>
        <w:left w:val="none" w:sz="0" w:space="0" w:color="auto"/>
        <w:bottom w:val="none" w:sz="0" w:space="0" w:color="auto"/>
        <w:right w:val="none" w:sz="0" w:space="0" w:color="auto"/>
      </w:divBdr>
    </w:div>
    <w:div w:id="1968969497">
      <w:bodyDiv w:val="1"/>
      <w:marLeft w:val="0"/>
      <w:marRight w:val="0"/>
      <w:marTop w:val="0"/>
      <w:marBottom w:val="0"/>
      <w:divBdr>
        <w:top w:val="none" w:sz="0" w:space="0" w:color="auto"/>
        <w:left w:val="none" w:sz="0" w:space="0" w:color="auto"/>
        <w:bottom w:val="none" w:sz="0" w:space="0" w:color="auto"/>
        <w:right w:val="none" w:sz="0" w:space="0" w:color="auto"/>
      </w:divBdr>
    </w:div>
    <w:div w:id="2022780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5" Type="http://schemas.openxmlformats.org/officeDocument/2006/relationships/webSettings" Target="webSettings.xml"/><Relationship Id="rId64" Type="http://schemas.openxmlformats.org/officeDocument/2006/relationships/fontTable" Target="fontTable.xml"/><Relationship Id="rId3" Type="http://schemas.openxmlformats.org/officeDocument/2006/relationships/styles" Target="styles.xml"/><Relationship Id="rId65"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header" Target="header1.xml"/><Relationship Id="rId14" Type="http://schemas.openxmlformats.org/officeDocument/2006/relationships/footer" Target="footer5.xml"/><Relationship Id="rId1"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61</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SmartWorker: An Intelligent Job Portal and Recruitment Management System</dc:title>
  <dc:subject>Final Year Project Thesis</dc:subject>
  <dc:creator>Shaheen Shah and Hamad Khan</dc:creator>
  <cp:keywords>SmartWorker, job portal, recruitment, Laravel</cp:keywords>
  <dc:description/>
  <cp:lastModifiedBy>Abdul Haq</cp:lastModifiedBy>
  <cp:revision>55</cp:revision>
  <dcterms:created xsi:type="dcterms:W3CDTF">2025-08-26T08:34:00Z</dcterms:created>
  <dcterms:modified xsi:type="dcterms:W3CDTF">2026-07-20T12:45:00Z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2022-11-19T00:00:00Z</vt:filetime>
  </property>
  <property fmtid="{D5CDD505-2E9C-101B-9397-08002B2CF9AE}" pid="3" name="Creator">
    <vt:lpwstr>Microsoft® Word 2016</vt:lpwstr>
  </property>
  <property fmtid="{D5CDD505-2E9C-101B-9397-08002B2CF9AE}" pid="4" name="LastSaved">
    <vt:filetime>2025-08-09T00:00:00Z</vt:filetime>
  </property>
  <property fmtid="{D5CDD505-2E9C-101B-9397-08002B2CF9AE}" pid="5" name="Producer">
    <vt:lpwstr>Microsoft® Word 2016</vt:lpwstr>
  </property>
</Properties>
</file>