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Локальная система обработки изображений</w:t>
      </w:r>
    </w:p>
    <w:p>
      <w:pPr/>
      <w:r>
        <w:t>Учебный материал по дисциплине «Программно-аппаратное обеспечение искусственного интеллекта».</w:t>
      </w:r>
    </w:p>
    <w:p>
      <w:pPr/>
      <w:r>
        <w:t>В этом примере приложение получает изображение и определяет класс показанного объекта с помощью заранее обученной модели. Модель выполняется локально на центральном процессоре. Учебный пример описывает конкретную конфигурацию и порядок её работы.</w:t>
      </w:r>
    </w:p>
    <w:p>
      <w:pPr>
        <w:pStyle w:val="Heading1"/>
      </w:pPr>
      <w:r>
        <w:t>Аппаратные компоненты</w:t>
      </w:r>
    </w:p>
    <w:p>
      <w:pPr/>
      <w:r>
        <w:t>Центральный процессор CPU — компонент, который выполняет инструкции программы и вычисления модели.</w:t>
        <w:br/>
        <w:t>Оперативная память RAM — компонент, который временно хранит параметры работающей модели и подготовленные входные данные.</w:t>
        <w:br/>
        <w:t>Твердотельный накопитель SSD — компонент, который постоянно хранит файлы модели и изображения.</w:t>
      </w:r>
    </w:p>
    <w:p>
      <w:pPr/>
      <w:r>
        <w:t>Оперативная память энергозависима: после выключения питания её рабочее содержимое теряется. Файлы, записанные на накопитель, сохраняются после выключения питания. В рассматриваемой конфигурации вычисления выполняет CPU, а накопитель используется для хранения файлов.</w:t>
      </w:r>
    </w:p>
    <w:p>
      <w:r>
        <w:br w:type="page"/>
      </w:r>
    </w:p>
    <w:p>
      <w:pPr>
        <w:pStyle w:val="Heading1"/>
      </w:pPr>
      <w:r>
        <w:t>Программные компоненты</w:t>
      </w:r>
    </w:p>
    <w:p>
      <w:pPr/>
      <w:r>
        <w:t>Интерпретатор Python — программа, которая выполняет код приложения на языке Python.</w:t>
        <w:br/>
        <w:t>Драйвер устройства — программа, которая обеспечивает взаимодействие операционной системы с устройством.</w:t>
        <w:br/>
        <w:t>Планировщик операционной системы — компонент, который распределяет процессорное время между выполняемыми задачами.</w:t>
      </w:r>
    </w:p>
    <w:p>
      <w:pPr/>
      <w:r>
        <w:t>Виртуальное окружение Python хранит отдельный набор библиотек проекта. В данном учебном проекте каталог виртуального окружения называется .venv. Сам интерпретатор Python устанавливается до создания виртуального окружения.</w:t>
      </w:r>
    </w:p>
    <w:p>
      <w:pPr/>
      <w:r>
        <w:t>Модель хранится в виде файла с параметрами. Приложение использует эти параметры для вычисления результата; запуск уже обученной модели не является её повторным обучением.</w:t>
      </w:r>
    </w:p>
    <w:p>
      <w:r>
        <w:br w:type="page"/>
      </w:r>
    </w:p>
    <w:p>
      <w:pPr>
        <w:pStyle w:val="Heading1"/>
      </w:pPr>
      <w:r>
        <w:t>Загрузка модели для работы</w:t>
      </w:r>
    </w:p>
    <w:p>
      <w:pPr/>
      <w:r>
        <w:t>В описанном приложении загрузка и запуск модели выполняются строго в следующем порядке.</w:t>
        <w:br/>
        <w:t>1. Прочитать файл модели с твердотельного накопителя.</w:t>
        <w:br/>
        <w:t>2. Разместить прочитанные параметры модели в оперативной памяти.</w:t>
        <w:br/>
        <w:t>3. Запустить вычисления модели на центральном процессоре.</w:t>
      </w:r>
    </w:p>
    <w:p>
      <w:pPr/>
      <w:r>
        <w:t>Второй этап использует данные, прочитанные на первом этапе. Третий этап начинается после размещения параметров в оперативной памяти. Поэтому перестановка этапов нарушает описанную процедуру.</w:t>
      </w:r>
    </w:p>
    <w:p>
      <w:pPr/>
      <w:r>
        <w:t>В этой процедуре накопитель предоставляет файл, оперативная память хранит рабочие параметры, а центральный процессор выполняет вычисления. Эти роли различаются даже тогда, когда все компоненты находятся в одном компьютере.</w:t>
      </w:r>
    </w:p>
    <w:p>
      <w:r>
        <w:br w:type="page"/>
      </w:r>
    </w:p>
    <w:p>
      <w:pPr>
        <w:pStyle w:val="Heading1"/>
      </w:pPr>
      <w:r>
        <w:t>Обработка изображения обученной моделью</w:t>
      </w:r>
    </w:p>
    <w:p>
      <w:pPr/>
      <w:r>
        <w:t>После готовности модели приложение обрабатывает каждое новое изображение строго в следующем порядке.</w:t>
        <w:br/>
        <w:t>1. Получить входное изображение из выбранного файла.</w:t>
        <w:br/>
        <w:t>2. Преобразовать полученное изображение в формат входных данных модели.</w:t>
        <w:br/>
        <w:t>3. Передать подготовленные данные модели и получить предсказанный класс объекта.</w:t>
      </w:r>
    </w:p>
    <w:p>
      <w:pPr/>
      <w:r>
        <w:t>Второй этап использует изображение, полученное на первом этапе. Третий этап требует подготовленных входных данных. Предсказанный класс является результатом применения уже обученной модели.</w:t>
      </w:r>
    </w:p>
    <w:p>
      <w:pPr/>
      <w:r>
        <w:t>Результат классификации — название класса объекта. Подготовка входных данных изменяет представление изображения, а вычисление модели определяет предсказанный класс. При работе описанного приложения параметры модели не обучаются заново.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Test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