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6D0" w:rsidRDefault="002E16D0" w:rsidP="002E16D0">
      <w:pPr>
        <w:jc w:val="center"/>
        <w:rPr>
          <w:lang w:val="en-029"/>
        </w:rPr>
      </w:pPr>
      <w:r>
        <w:rPr>
          <w:lang w:val="en-029"/>
        </w:rPr>
        <w:t>Laboratory work 1</w:t>
      </w:r>
    </w:p>
    <w:p w:rsidR="002E16D0" w:rsidRDefault="002E16D0" w:rsidP="002E16D0">
      <w:pPr>
        <w:rPr>
          <w:lang w:val="en-029"/>
        </w:rPr>
      </w:pPr>
      <w:r>
        <w:rPr>
          <w:lang w:val="en-029"/>
        </w:rPr>
        <w:t>TASK 1</w:t>
      </w:r>
    </w:p>
    <w:p w:rsidR="002E16D0" w:rsidRDefault="002E16D0" w:rsidP="002E16D0">
      <w:pPr>
        <w:jc w:val="center"/>
        <w:rPr>
          <w:b/>
          <w:sz w:val="40"/>
          <w:szCs w:val="40"/>
          <w:lang w:val="en-029"/>
        </w:rPr>
      </w:pPr>
      <w:r w:rsidRPr="002E16D0">
        <w:rPr>
          <w:b/>
          <w:sz w:val="40"/>
          <w:szCs w:val="40"/>
          <w:lang w:val="en-029"/>
        </w:rPr>
        <w:t>HEART DISEASE SURVEY</w:t>
      </w:r>
    </w:p>
    <w:p w:rsidR="002E16D0" w:rsidRDefault="002E16D0" w:rsidP="00190136">
      <w:pPr>
        <w:spacing w:line="480" w:lineRule="auto"/>
        <w:ind w:left="2268" w:right="850"/>
        <w:rPr>
          <w:lang w:val="en-029"/>
        </w:rPr>
      </w:pPr>
      <w:r>
        <w:rPr>
          <w:lang w:val="en-029"/>
        </w:rPr>
        <w:t xml:space="preserve">More than half of a group of patients screened for heart disease risk factor were found to be </w:t>
      </w:r>
      <w:proofErr w:type="spellStart"/>
      <w:r>
        <w:rPr>
          <w:lang w:val="en-029"/>
        </w:rPr>
        <w:t>over weight</w:t>
      </w:r>
      <w:proofErr w:type="spellEnd"/>
      <w:r>
        <w:rPr>
          <w:lang w:val="en-029"/>
        </w:rPr>
        <w:t>, and nearly a had high blood pressure, it emerged today.</w:t>
      </w:r>
    </w:p>
    <w:p w:rsidR="002E16D0" w:rsidRDefault="002E16D0" w:rsidP="00190136">
      <w:pPr>
        <w:spacing w:line="480" w:lineRule="auto"/>
        <w:ind w:left="2268" w:right="850"/>
        <w:rPr>
          <w:lang w:val="en-029"/>
        </w:rPr>
      </w:pPr>
    </w:p>
    <w:p w:rsidR="002E16D0" w:rsidRDefault="002E16D0" w:rsidP="00190136">
      <w:pPr>
        <w:spacing w:line="480" w:lineRule="auto"/>
        <w:ind w:left="2268" w:right="850"/>
        <w:rPr>
          <w:lang w:val="en-029"/>
        </w:rPr>
      </w:pPr>
      <w:r>
        <w:rPr>
          <w:lang w:val="en-029"/>
        </w:rPr>
        <w:t xml:space="preserve">The researches forty patients in the Dun Laoghaire area GPs screened the patients for such things as </w:t>
      </w:r>
      <w:r w:rsidR="00B81C9E">
        <w:rPr>
          <w:lang w:val="en-029"/>
        </w:rPr>
        <w:t>excess weight, high blood pressure, and high cholesterol levels.</w:t>
      </w:r>
    </w:p>
    <w:p w:rsidR="00B81C9E" w:rsidRDefault="00B81C9E" w:rsidP="00190136">
      <w:pPr>
        <w:spacing w:line="480" w:lineRule="auto"/>
        <w:ind w:left="2268" w:right="850"/>
        <w:rPr>
          <w:lang w:val="en-029"/>
        </w:rPr>
      </w:pPr>
      <w:r>
        <w:rPr>
          <w:lang w:val="en-029"/>
        </w:rPr>
        <w:t>Nearly 60 per cent of the people examined were overweight, according to the ‘</w:t>
      </w:r>
      <w:r w:rsidRPr="00B81C9E">
        <w:rPr>
          <w:u w:val="single"/>
          <w:lang w:val="en-029"/>
        </w:rPr>
        <w:t>Irish Medical</w:t>
      </w:r>
      <w:r>
        <w:rPr>
          <w:u w:val="single"/>
          <w:lang w:val="en-029"/>
        </w:rPr>
        <w:t xml:space="preserve"> Times’. </w:t>
      </w:r>
      <w:r>
        <w:rPr>
          <w:lang w:val="en-029"/>
        </w:rPr>
        <w:t>A quarter had high cholesterol levels.</w:t>
      </w:r>
    </w:p>
    <w:p w:rsidR="00190136" w:rsidRDefault="00B81C9E" w:rsidP="00190136">
      <w:pPr>
        <w:spacing w:line="480" w:lineRule="auto"/>
        <w:ind w:left="2268" w:right="850"/>
        <w:rPr>
          <w:lang w:val="en-029"/>
        </w:rPr>
      </w:pPr>
      <w:r>
        <w:rPr>
          <w:lang w:val="en-029"/>
        </w:rPr>
        <w:t>Now researching are already planning a second screening project, to study a larger number of patients, following the disturbing result of the pilot study carried out by the Department of Preventive Medicine in University College, Dublin</w:t>
      </w:r>
    </w:p>
    <w:p w:rsidR="00190136" w:rsidRDefault="00B81C9E" w:rsidP="00190136">
      <w:pPr>
        <w:spacing w:line="480" w:lineRule="auto"/>
        <w:ind w:right="850"/>
        <w:rPr>
          <w:lang w:val="en-029"/>
        </w:rPr>
      </w:pPr>
      <w:r>
        <w:rPr>
          <w:lang w:val="en-029"/>
        </w:rPr>
        <w:t xml:space="preserve"> </w:t>
      </w:r>
      <w:r w:rsidR="00190136">
        <w:rPr>
          <w:lang w:val="en-029"/>
        </w:rPr>
        <w:t>Task 2</w:t>
      </w:r>
    </w:p>
    <w:p w:rsidR="00B81C9E" w:rsidRDefault="00190136" w:rsidP="00190136">
      <w:pPr>
        <w:spacing w:line="480" w:lineRule="auto"/>
        <w:jc w:val="center"/>
        <w:rPr>
          <w:lang w:val="en-029"/>
        </w:rPr>
      </w:pPr>
      <w:r>
        <w:rPr>
          <w:lang w:val="en-029"/>
        </w:rPr>
        <w:t>QUESTIONNAIRE</w:t>
      </w:r>
    </w:p>
    <w:p w:rsidR="00190136" w:rsidRDefault="00190136" w:rsidP="00190136">
      <w:pPr>
        <w:pStyle w:val="a3"/>
        <w:numPr>
          <w:ilvl w:val="0"/>
          <w:numId w:val="2"/>
        </w:numPr>
        <w:spacing w:line="480" w:lineRule="auto"/>
        <w:rPr>
          <w:lang w:val="en-029"/>
        </w:rPr>
      </w:pPr>
      <w:r>
        <w:rPr>
          <w:lang w:val="en-029"/>
        </w:rPr>
        <w:t xml:space="preserve">Personal Profile </w:t>
      </w:r>
    </w:p>
    <w:tbl>
      <w:tblPr>
        <w:tblStyle w:val="a4"/>
        <w:tblpPr w:leftFromText="180" w:rightFromText="180" w:vertAnchor="text" w:horzAnchor="page" w:tblpX="3061" w:tblpY="224"/>
        <w:tblW w:w="0" w:type="auto"/>
        <w:tblLook w:val="04A0"/>
      </w:tblPr>
      <w:tblGrid>
        <w:gridCol w:w="1632"/>
        <w:gridCol w:w="672"/>
        <w:gridCol w:w="1788"/>
        <w:gridCol w:w="552"/>
      </w:tblGrid>
      <w:tr w:rsidR="000F3E5E" w:rsidTr="000F3E5E">
        <w:tc>
          <w:tcPr>
            <w:tcW w:w="1632" w:type="dxa"/>
          </w:tcPr>
          <w:p w:rsidR="000F3E5E" w:rsidRDefault="000F3E5E" w:rsidP="000F3E5E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t xml:space="preserve">Male </w:t>
            </w:r>
          </w:p>
        </w:tc>
        <w:tc>
          <w:tcPr>
            <w:tcW w:w="672" w:type="dxa"/>
          </w:tcPr>
          <w:p w:rsidR="000F3E5E" w:rsidRDefault="000F3E5E" w:rsidP="000F3E5E">
            <w:pPr>
              <w:spacing w:line="480" w:lineRule="auto"/>
              <w:rPr>
                <w:lang w:val="en-029"/>
              </w:rPr>
            </w:pPr>
          </w:p>
        </w:tc>
        <w:tc>
          <w:tcPr>
            <w:tcW w:w="1788" w:type="dxa"/>
          </w:tcPr>
          <w:p w:rsidR="000F3E5E" w:rsidRDefault="000F3E5E" w:rsidP="000F3E5E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t>Female</w:t>
            </w:r>
          </w:p>
        </w:tc>
        <w:tc>
          <w:tcPr>
            <w:tcW w:w="552" w:type="dxa"/>
          </w:tcPr>
          <w:p w:rsidR="000F3E5E" w:rsidRDefault="000F3E5E" w:rsidP="000F3E5E">
            <w:pPr>
              <w:spacing w:line="480" w:lineRule="auto"/>
              <w:rPr>
                <w:lang w:val="en-029"/>
              </w:rPr>
            </w:pPr>
          </w:p>
        </w:tc>
      </w:tr>
    </w:tbl>
    <w:p w:rsidR="00190136" w:rsidRDefault="00190136" w:rsidP="00190136">
      <w:pPr>
        <w:spacing w:line="480" w:lineRule="auto"/>
        <w:ind w:left="360"/>
        <w:rPr>
          <w:lang w:val="en-029"/>
        </w:rPr>
      </w:pPr>
      <w:proofErr w:type="spellStart"/>
      <w:r>
        <w:rPr>
          <w:lang w:val="en-029"/>
        </w:rPr>
        <w:t>Q1</w:t>
      </w:r>
      <w:proofErr w:type="spellEnd"/>
      <w:r>
        <w:rPr>
          <w:lang w:val="en-029"/>
        </w:rPr>
        <w:t xml:space="preserve">. Sex </w:t>
      </w:r>
    </w:p>
    <w:p w:rsidR="000F3E5E" w:rsidRDefault="00FD1AE3" w:rsidP="00190136">
      <w:pPr>
        <w:spacing w:line="480" w:lineRule="auto"/>
        <w:ind w:left="360"/>
        <w:rPr>
          <w:lang w:val="en-029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22.1pt;margin-top:.65pt;width:117.6pt;height:0;z-index:251658240" o:connectortype="straight"/>
        </w:pict>
      </w:r>
    </w:p>
    <w:tbl>
      <w:tblPr>
        <w:tblStyle w:val="a4"/>
        <w:tblpPr w:leftFromText="180" w:rightFromText="180" w:vertAnchor="text" w:horzAnchor="page" w:tblpX="6253" w:tblpY="46"/>
        <w:tblW w:w="0" w:type="auto"/>
        <w:tblLook w:val="04A0"/>
      </w:tblPr>
      <w:tblGrid>
        <w:gridCol w:w="636"/>
      </w:tblGrid>
      <w:tr w:rsidR="000F3E5E" w:rsidTr="000F3E5E">
        <w:tc>
          <w:tcPr>
            <w:tcW w:w="636" w:type="dxa"/>
          </w:tcPr>
          <w:p w:rsidR="000F3E5E" w:rsidRDefault="000F3E5E" w:rsidP="000F3E5E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t xml:space="preserve">             </w:t>
            </w:r>
          </w:p>
        </w:tc>
      </w:tr>
    </w:tbl>
    <w:p w:rsidR="000F3E5E" w:rsidRPr="00190136" w:rsidRDefault="000F3E5E" w:rsidP="00190136">
      <w:pPr>
        <w:spacing w:line="480" w:lineRule="auto"/>
        <w:ind w:left="360"/>
        <w:rPr>
          <w:lang w:val="en-029"/>
        </w:rPr>
      </w:pPr>
      <w:proofErr w:type="spellStart"/>
      <w:r>
        <w:rPr>
          <w:lang w:val="en-029"/>
        </w:rPr>
        <w:t>Q2</w:t>
      </w:r>
      <w:proofErr w:type="spellEnd"/>
      <w:r>
        <w:rPr>
          <w:lang w:val="en-029"/>
        </w:rPr>
        <w:t>. Number of years teaching                                                                  Numbers of years teaching with computers</w:t>
      </w:r>
    </w:p>
    <w:tbl>
      <w:tblPr>
        <w:tblStyle w:val="a4"/>
        <w:tblpPr w:leftFromText="180" w:rightFromText="180" w:vertAnchor="text" w:horzAnchor="margin" w:tblpXSpec="center" w:tblpY="641"/>
        <w:tblW w:w="0" w:type="auto"/>
        <w:tblLook w:val="04A0"/>
      </w:tblPr>
      <w:tblGrid>
        <w:gridCol w:w="612"/>
      </w:tblGrid>
      <w:tr w:rsidR="000F3E5E" w:rsidRPr="00C612E8" w:rsidTr="000F3E5E">
        <w:tc>
          <w:tcPr>
            <w:tcW w:w="612" w:type="dxa"/>
          </w:tcPr>
          <w:p w:rsidR="000F3E5E" w:rsidRDefault="000F3E5E" w:rsidP="000F3E5E">
            <w:pPr>
              <w:spacing w:line="480" w:lineRule="auto"/>
              <w:rPr>
                <w:lang w:val="en-029"/>
              </w:rPr>
            </w:pPr>
          </w:p>
        </w:tc>
      </w:tr>
    </w:tbl>
    <w:p w:rsidR="00190136" w:rsidRDefault="00190136" w:rsidP="00190136">
      <w:pPr>
        <w:spacing w:line="480" w:lineRule="auto"/>
        <w:ind w:left="360"/>
        <w:rPr>
          <w:lang w:val="en-029"/>
        </w:rPr>
      </w:pPr>
    </w:p>
    <w:p w:rsidR="000F3E5E" w:rsidRPr="00190136" w:rsidRDefault="000F3E5E" w:rsidP="00190136">
      <w:pPr>
        <w:spacing w:line="480" w:lineRule="auto"/>
        <w:ind w:left="360"/>
        <w:rPr>
          <w:lang w:val="en-029"/>
        </w:rPr>
      </w:pPr>
      <w:proofErr w:type="spellStart"/>
      <w:r>
        <w:rPr>
          <w:lang w:val="en-029"/>
        </w:rPr>
        <w:t>Q3</w:t>
      </w:r>
      <w:proofErr w:type="spellEnd"/>
      <w:r>
        <w:rPr>
          <w:lang w:val="en-029"/>
        </w:rPr>
        <w:t xml:space="preserve">. Number of years as computer/IT coordinator </w:t>
      </w:r>
    </w:p>
    <w:tbl>
      <w:tblPr>
        <w:tblStyle w:val="a4"/>
        <w:tblpPr w:leftFromText="180" w:rightFromText="180" w:vertAnchor="text" w:horzAnchor="page" w:tblpX="3913" w:tblpY="54"/>
        <w:tblW w:w="0" w:type="auto"/>
        <w:tblLook w:val="04A0"/>
      </w:tblPr>
      <w:tblGrid>
        <w:gridCol w:w="2796"/>
      </w:tblGrid>
      <w:tr w:rsidR="000F3E5E" w:rsidRPr="00C612E8" w:rsidTr="000F3E5E">
        <w:tc>
          <w:tcPr>
            <w:tcW w:w="2796" w:type="dxa"/>
          </w:tcPr>
          <w:p w:rsidR="000F3E5E" w:rsidRDefault="000F3E5E" w:rsidP="000F3E5E">
            <w:pPr>
              <w:spacing w:line="480" w:lineRule="auto"/>
              <w:rPr>
                <w:lang w:val="en-029"/>
              </w:rPr>
            </w:pPr>
          </w:p>
        </w:tc>
      </w:tr>
    </w:tbl>
    <w:p w:rsidR="000F3E5E" w:rsidRPr="00190136" w:rsidRDefault="000F3E5E" w:rsidP="00190136">
      <w:pPr>
        <w:spacing w:line="480" w:lineRule="auto"/>
        <w:ind w:left="360"/>
        <w:rPr>
          <w:lang w:val="en-029"/>
        </w:rPr>
      </w:pPr>
      <w:proofErr w:type="spellStart"/>
      <w:r>
        <w:rPr>
          <w:lang w:val="en-029"/>
        </w:rPr>
        <w:t>Q4</w:t>
      </w:r>
      <w:proofErr w:type="spellEnd"/>
      <w:r>
        <w:rPr>
          <w:lang w:val="en-029"/>
        </w:rPr>
        <w:t xml:space="preserve">. Qualifications </w:t>
      </w:r>
    </w:p>
    <w:p w:rsidR="000F3E5E" w:rsidRDefault="000F3E5E" w:rsidP="00190136">
      <w:pPr>
        <w:spacing w:line="480" w:lineRule="auto"/>
        <w:ind w:left="360"/>
        <w:rPr>
          <w:lang w:val="en-029"/>
        </w:rPr>
      </w:pPr>
    </w:p>
    <w:p w:rsidR="000F3E5E" w:rsidRDefault="000F3E5E" w:rsidP="00190136">
      <w:pPr>
        <w:spacing w:line="480" w:lineRule="auto"/>
        <w:ind w:left="360"/>
        <w:rPr>
          <w:lang w:val="en-029"/>
        </w:rPr>
      </w:pPr>
    </w:p>
    <w:p w:rsidR="000F3E5E" w:rsidRDefault="000F3E5E" w:rsidP="00190136">
      <w:pPr>
        <w:spacing w:line="480" w:lineRule="auto"/>
        <w:ind w:left="360"/>
        <w:rPr>
          <w:lang w:val="en-029"/>
        </w:rPr>
      </w:pPr>
    </w:p>
    <w:tbl>
      <w:tblPr>
        <w:tblStyle w:val="a4"/>
        <w:tblpPr w:leftFromText="180" w:rightFromText="180" w:vertAnchor="text" w:horzAnchor="page" w:tblpX="4009" w:tblpY="625"/>
        <w:tblW w:w="4503" w:type="dxa"/>
        <w:tblLook w:val="04A0"/>
      </w:tblPr>
      <w:tblGrid>
        <w:gridCol w:w="1124"/>
        <w:gridCol w:w="236"/>
        <w:gridCol w:w="733"/>
        <w:gridCol w:w="283"/>
        <w:gridCol w:w="851"/>
        <w:gridCol w:w="283"/>
        <w:gridCol w:w="567"/>
        <w:gridCol w:w="426"/>
      </w:tblGrid>
      <w:tr w:rsidR="00BD1E65" w:rsidTr="00BD1E65">
        <w:tc>
          <w:tcPr>
            <w:tcW w:w="1124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lastRenderedPageBreak/>
              <w:t>20-30</w:t>
            </w:r>
          </w:p>
        </w:tc>
        <w:tc>
          <w:tcPr>
            <w:tcW w:w="236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733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t>31-40</w:t>
            </w:r>
          </w:p>
        </w:tc>
        <w:tc>
          <w:tcPr>
            <w:tcW w:w="283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851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t>41-50</w:t>
            </w:r>
          </w:p>
        </w:tc>
        <w:tc>
          <w:tcPr>
            <w:tcW w:w="283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567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t>50+</w:t>
            </w:r>
          </w:p>
        </w:tc>
        <w:tc>
          <w:tcPr>
            <w:tcW w:w="426" w:type="dxa"/>
          </w:tcPr>
          <w:p w:rsidR="00BD1E65" w:rsidRPr="000F3E5E" w:rsidRDefault="00BD1E65" w:rsidP="00BD1E65"/>
        </w:tc>
      </w:tr>
    </w:tbl>
    <w:p w:rsidR="000F3E5E" w:rsidRDefault="000F3E5E" w:rsidP="00190136">
      <w:pPr>
        <w:spacing w:line="480" w:lineRule="auto"/>
        <w:ind w:left="360"/>
        <w:rPr>
          <w:lang w:val="en-029"/>
        </w:rPr>
      </w:pPr>
    </w:p>
    <w:p w:rsidR="000F3E5E" w:rsidRPr="00190136" w:rsidRDefault="000F3E5E" w:rsidP="00190136">
      <w:pPr>
        <w:spacing w:line="480" w:lineRule="auto"/>
        <w:ind w:left="360"/>
        <w:rPr>
          <w:lang w:val="en-029"/>
        </w:rPr>
      </w:pPr>
      <w:proofErr w:type="spellStart"/>
      <w:r>
        <w:rPr>
          <w:lang w:val="en-029"/>
        </w:rPr>
        <w:t>Q5</w:t>
      </w:r>
      <w:proofErr w:type="spellEnd"/>
      <w:r>
        <w:rPr>
          <w:lang w:val="en-029"/>
        </w:rPr>
        <w:t xml:space="preserve">. Age </w:t>
      </w:r>
    </w:p>
    <w:tbl>
      <w:tblPr>
        <w:tblStyle w:val="a4"/>
        <w:tblpPr w:leftFromText="180" w:rightFromText="180" w:vertAnchor="text" w:horzAnchor="page" w:tblpX="4057" w:tblpY="-9"/>
        <w:tblW w:w="1864" w:type="dxa"/>
        <w:tblLook w:val="04A0"/>
      </w:tblPr>
      <w:tblGrid>
        <w:gridCol w:w="744"/>
        <w:gridCol w:w="236"/>
        <w:gridCol w:w="648"/>
        <w:gridCol w:w="236"/>
      </w:tblGrid>
      <w:tr w:rsidR="00BD1E65" w:rsidTr="00BD1E65">
        <w:tc>
          <w:tcPr>
            <w:tcW w:w="744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t>No</w:t>
            </w:r>
          </w:p>
        </w:tc>
        <w:tc>
          <w:tcPr>
            <w:tcW w:w="236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648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t>Yes</w:t>
            </w:r>
          </w:p>
        </w:tc>
        <w:tc>
          <w:tcPr>
            <w:tcW w:w="236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</w:tr>
    </w:tbl>
    <w:p w:rsidR="00BD1E65" w:rsidRPr="00190136" w:rsidRDefault="00BD1E65" w:rsidP="00190136">
      <w:pPr>
        <w:spacing w:line="480" w:lineRule="auto"/>
        <w:ind w:left="360"/>
        <w:rPr>
          <w:lang w:val="en-029"/>
        </w:rPr>
      </w:pPr>
      <w:proofErr w:type="spellStart"/>
      <w:r>
        <w:rPr>
          <w:lang w:val="en-029"/>
        </w:rPr>
        <w:t>Q6</w:t>
      </w:r>
      <w:proofErr w:type="spellEnd"/>
      <w:r>
        <w:rPr>
          <w:lang w:val="en-029"/>
        </w:rPr>
        <w:t xml:space="preserve">. Computer owner </w:t>
      </w:r>
    </w:p>
    <w:p w:rsidR="00BD1E65" w:rsidRDefault="00BD1E65" w:rsidP="00190136">
      <w:pPr>
        <w:spacing w:line="480" w:lineRule="auto"/>
        <w:ind w:left="360"/>
        <w:rPr>
          <w:lang w:val="en-029"/>
        </w:rPr>
      </w:pPr>
    </w:p>
    <w:p w:rsidR="000F3E5E" w:rsidRDefault="00BD1E65" w:rsidP="00BD1E65">
      <w:pPr>
        <w:pStyle w:val="a3"/>
        <w:numPr>
          <w:ilvl w:val="0"/>
          <w:numId w:val="2"/>
        </w:numPr>
        <w:spacing w:line="480" w:lineRule="auto"/>
        <w:rPr>
          <w:lang w:val="en-029"/>
        </w:rPr>
      </w:pPr>
      <w:r>
        <w:rPr>
          <w:lang w:val="en-029"/>
        </w:rPr>
        <w:t>School profile</w:t>
      </w:r>
    </w:p>
    <w:p w:rsidR="00BD1E65" w:rsidRDefault="00BD1E65" w:rsidP="00BD1E65">
      <w:pPr>
        <w:spacing w:line="480" w:lineRule="auto"/>
        <w:ind w:left="360"/>
        <w:rPr>
          <w:lang w:val="en-029"/>
        </w:rPr>
      </w:pPr>
      <w:proofErr w:type="spellStart"/>
      <w:r>
        <w:rPr>
          <w:lang w:val="en-029"/>
        </w:rPr>
        <w:t>Q7</w:t>
      </w:r>
      <w:proofErr w:type="spellEnd"/>
      <w:r>
        <w:rPr>
          <w:lang w:val="en-029"/>
        </w:rPr>
        <w:t>.</w:t>
      </w:r>
    </w:p>
    <w:tbl>
      <w:tblPr>
        <w:tblStyle w:val="a4"/>
        <w:tblW w:w="0" w:type="auto"/>
        <w:tblInd w:w="360" w:type="dxa"/>
        <w:tblLook w:val="04A0"/>
      </w:tblPr>
      <w:tblGrid>
        <w:gridCol w:w="6023"/>
        <w:gridCol w:w="6023"/>
      </w:tblGrid>
      <w:tr w:rsidR="00BD1E65" w:rsidTr="00BD1E65">
        <w:tc>
          <w:tcPr>
            <w:tcW w:w="6203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6203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</w:tr>
      <w:tr w:rsidR="00BD1E65" w:rsidTr="00BD1E65">
        <w:tc>
          <w:tcPr>
            <w:tcW w:w="6203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6203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</w:tr>
      <w:tr w:rsidR="00BD1E65" w:rsidTr="00BD1E65">
        <w:tc>
          <w:tcPr>
            <w:tcW w:w="6203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6203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</w:tr>
      <w:tr w:rsidR="00BD1E65" w:rsidTr="00BD1E65">
        <w:tc>
          <w:tcPr>
            <w:tcW w:w="6203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6203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</w:tr>
    </w:tbl>
    <w:p w:rsidR="00BD1E65" w:rsidRDefault="00BD1E65" w:rsidP="00BD1E65">
      <w:pPr>
        <w:spacing w:line="480" w:lineRule="auto"/>
        <w:ind w:left="360"/>
        <w:rPr>
          <w:lang w:val="en-029"/>
        </w:rPr>
      </w:pPr>
    </w:p>
    <w:p w:rsidR="00BD1E65" w:rsidRDefault="00BD1E65" w:rsidP="00BD1E65">
      <w:pPr>
        <w:pStyle w:val="a3"/>
        <w:numPr>
          <w:ilvl w:val="0"/>
          <w:numId w:val="2"/>
        </w:numPr>
        <w:spacing w:line="480" w:lineRule="auto"/>
        <w:rPr>
          <w:lang w:val="en-029"/>
        </w:rPr>
      </w:pPr>
      <w:r>
        <w:rPr>
          <w:lang w:val="en-029"/>
        </w:rPr>
        <w:t>Hardware Facilities</w:t>
      </w:r>
    </w:p>
    <w:p w:rsidR="00BD1E65" w:rsidRDefault="00BD1E65" w:rsidP="00BD1E65">
      <w:pPr>
        <w:spacing w:line="480" w:lineRule="auto"/>
        <w:ind w:left="360"/>
        <w:rPr>
          <w:lang w:val="en-029"/>
        </w:rPr>
      </w:pPr>
      <w:proofErr w:type="spellStart"/>
      <w:r>
        <w:rPr>
          <w:lang w:val="en-029"/>
        </w:rPr>
        <w:t>Q8</w:t>
      </w:r>
      <w:proofErr w:type="spellEnd"/>
      <w:r>
        <w:rPr>
          <w:lang w:val="en-029"/>
        </w:rPr>
        <w:t>. Please indicate the number of each of the following computers in your cooperation!</w:t>
      </w:r>
    </w:p>
    <w:tbl>
      <w:tblPr>
        <w:tblStyle w:val="a4"/>
        <w:tblW w:w="0" w:type="auto"/>
        <w:tblInd w:w="360" w:type="dxa"/>
        <w:tblLook w:val="04A0"/>
      </w:tblPr>
      <w:tblGrid>
        <w:gridCol w:w="4032"/>
        <w:gridCol w:w="3997"/>
        <w:gridCol w:w="4017"/>
      </w:tblGrid>
      <w:tr w:rsidR="00BD1E65" w:rsidTr="00BD1E65">
        <w:tc>
          <w:tcPr>
            <w:tcW w:w="4135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4135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t>No</w:t>
            </w:r>
          </w:p>
        </w:tc>
        <w:tc>
          <w:tcPr>
            <w:tcW w:w="4136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t>Network (Y/N)</w:t>
            </w:r>
          </w:p>
        </w:tc>
      </w:tr>
      <w:tr w:rsidR="00BD1E65" w:rsidTr="00BD1E65">
        <w:tc>
          <w:tcPr>
            <w:tcW w:w="4135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  <w:proofErr w:type="spellStart"/>
            <w:r>
              <w:rPr>
                <w:lang w:val="en-029"/>
              </w:rPr>
              <w:t>IBMS</w:t>
            </w:r>
            <w:proofErr w:type="spellEnd"/>
            <w:r>
              <w:rPr>
                <w:lang w:val="en-029"/>
              </w:rPr>
              <w:t xml:space="preserve"> or </w:t>
            </w:r>
            <w:proofErr w:type="spellStart"/>
            <w:r>
              <w:rPr>
                <w:lang w:val="en-029"/>
              </w:rPr>
              <w:t>complatibles</w:t>
            </w:r>
            <w:proofErr w:type="spellEnd"/>
          </w:p>
        </w:tc>
        <w:tc>
          <w:tcPr>
            <w:tcW w:w="4135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4136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</w:tr>
      <w:tr w:rsidR="00BD1E65" w:rsidTr="00BD1E65">
        <w:tc>
          <w:tcPr>
            <w:tcW w:w="4135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t>Apples</w:t>
            </w:r>
          </w:p>
        </w:tc>
        <w:tc>
          <w:tcPr>
            <w:tcW w:w="4135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4136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</w:tr>
      <w:tr w:rsidR="00BD1E65" w:rsidTr="00BD1E65">
        <w:tc>
          <w:tcPr>
            <w:tcW w:w="4135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t>Nimbus</w:t>
            </w:r>
          </w:p>
        </w:tc>
        <w:tc>
          <w:tcPr>
            <w:tcW w:w="4135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4136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</w:tr>
      <w:tr w:rsidR="00BD1E65" w:rsidTr="00BD1E65">
        <w:tc>
          <w:tcPr>
            <w:tcW w:w="4135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  <w:proofErr w:type="spellStart"/>
            <w:r>
              <w:rPr>
                <w:lang w:val="en-029"/>
              </w:rPr>
              <w:t>BBC.s</w:t>
            </w:r>
            <w:proofErr w:type="spellEnd"/>
          </w:p>
        </w:tc>
        <w:tc>
          <w:tcPr>
            <w:tcW w:w="4135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4136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</w:tr>
      <w:tr w:rsidR="00BD1E65" w:rsidTr="00BD1E65">
        <w:tc>
          <w:tcPr>
            <w:tcW w:w="4135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  <w:r>
              <w:rPr>
                <w:lang w:val="en-029"/>
              </w:rPr>
              <w:t>Commodores</w:t>
            </w:r>
          </w:p>
        </w:tc>
        <w:tc>
          <w:tcPr>
            <w:tcW w:w="4135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  <w:tc>
          <w:tcPr>
            <w:tcW w:w="4136" w:type="dxa"/>
          </w:tcPr>
          <w:p w:rsidR="00BD1E65" w:rsidRDefault="00BD1E65" w:rsidP="00BD1E65">
            <w:pPr>
              <w:spacing w:line="480" w:lineRule="auto"/>
              <w:rPr>
                <w:lang w:val="en-029"/>
              </w:rPr>
            </w:pPr>
          </w:p>
        </w:tc>
      </w:tr>
    </w:tbl>
    <w:p w:rsidR="00C612E8" w:rsidRDefault="00C612E8" w:rsidP="00BD1E65">
      <w:pPr>
        <w:spacing w:line="480" w:lineRule="auto"/>
        <w:ind w:left="360"/>
      </w:pPr>
    </w:p>
    <w:p w:rsidR="00C612E8" w:rsidRDefault="00C612E8" w:rsidP="00BD1E65">
      <w:pPr>
        <w:spacing w:line="480" w:lineRule="auto"/>
        <w:ind w:left="360"/>
        <w:rPr>
          <w:lang w:val="en-029"/>
        </w:rPr>
      </w:pPr>
      <w:proofErr w:type="gramStart"/>
      <w:r>
        <w:rPr>
          <w:lang w:val="en-029"/>
        </w:rPr>
        <w:t>Task 3.</w:t>
      </w:r>
      <w:proofErr w:type="gramEnd"/>
    </w:p>
    <w:p w:rsidR="00C612E8" w:rsidRDefault="00C612E8" w:rsidP="00C612E8">
      <w:pPr>
        <w:spacing w:line="480" w:lineRule="auto"/>
        <w:ind w:left="360"/>
        <w:jc w:val="center"/>
        <w:rPr>
          <w:b/>
          <w:lang w:val="en-029"/>
        </w:rPr>
      </w:pPr>
      <w:proofErr w:type="gramStart"/>
      <w:r>
        <w:rPr>
          <w:b/>
          <w:lang w:val="en-029"/>
        </w:rPr>
        <w:t>The Ideal of Integration.</w:t>
      </w:r>
      <w:proofErr w:type="gramEnd"/>
      <w:r>
        <w:rPr>
          <w:b/>
          <w:lang w:val="en-029"/>
        </w:rPr>
        <w:t xml:space="preserve"> The way </w:t>
      </w:r>
      <w:proofErr w:type="gramStart"/>
      <w:r>
        <w:rPr>
          <w:b/>
          <w:lang w:val="en-029"/>
        </w:rPr>
        <w:t>Forward</w:t>
      </w:r>
      <w:proofErr w:type="gramEnd"/>
    </w:p>
    <w:p w:rsidR="00C612E8" w:rsidRDefault="00C612E8" w:rsidP="00C612E8">
      <w:pPr>
        <w:ind w:left="360"/>
        <w:rPr>
          <w:lang w:val="en-029"/>
        </w:rPr>
      </w:pPr>
      <w:r>
        <w:rPr>
          <w:lang w:val="en-029"/>
        </w:rPr>
        <w:t xml:space="preserve">Computers were introduced into the education system of some countries in the late </w:t>
      </w:r>
      <w:proofErr w:type="spellStart"/>
      <w:r>
        <w:rPr>
          <w:lang w:val="en-029"/>
        </w:rPr>
        <w:t>1960s</w:t>
      </w:r>
      <w:proofErr w:type="spellEnd"/>
      <w:r>
        <w:rPr>
          <w:lang w:val="en-029"/>
        </w:rPr>
        <w:t xml:space="preserve"> and early </w:t>
      </w:r>
      <w:proofErr w:type="spellStart"/>
      <w:r>
        <w:rPr>
          <w:lang w:val="en-029"/>
        </w:rPr>
        <w:t>1970s</w:t>
      </w:r>
      <w:proofErr w:type="spellEnd"/>
      <w:r>
        <w:rPr>
          <w:lang w:val="en-029"/>
        </w:rPr>
        <w:t xml:space="preserve">. However, the development of the microcomputer in the </w:t>
      </w:r>
      <w:proofErr w:type="spellStart"/>
      <w:r>
        <w:rPr>
          <w:lang w:val="en-029"/>
        </w:rPr>
        <w:t>1980s</w:t>
      </w:r>
      <w:proofErr w:type="spellEnd"/>
      <w:r>
        <w:rPr>
          <w:lang w:val="en-029"/>
        </w:rPr>
        <w:t xml:space="preserve"> has produced the most significant developments in computer use in education system worldwide. </w:t>
      </w:r>
    </w:p>
    <w:p w:rsidR="00C612E8" w:rsidRDefault="00C612E8" w:rsidP="002E09F2">
      <w:pPr>
        <w:ind w:left="340"/>
        <w:rPr>
          <w:lang w:val="en-029"/>
        </w:rPr>
      </w:pPr>
      <w:r>
        <w:rPr>
          <w:lang w:val="en-029"/>
        </w:rPr>
        <w:t>The global effect of the use of computers on the curriculum as outline by Wellington has been threefold.</w:t>
      </w:r>
    </w:p>
    <w:p w:rsidR="00C612E8" w:rsidRDefault="002E09F2" w:rsidP="002E09F2">
      <w:pPr>
        <w:pStyle w:val="a3"/>
        <w:numPr>
          <w:ilvl w:val="0"/>
          <w:numId w:val="3"/>
        </w:numPr>
        <w:rPr>
          <w:lang w:val="en-029"/>
        </w:rPr>
      </w:pPr>
      <w:r w:rsidRPr="002E09F2">
        <w:rPr>
          <w:lang w:val="en-029"/>
        </w:rPr>
        <w:lastRenderedPageBreak/>
        <w:t xml:space="preserve">Firstly, the emergence of a new subject called </w:t>
      </w:r>
      <w:r w:rsidRPr="002E09F2">
        <w:rPr>
          <w:rFonts w:ascii="Andalus" w:hAnsi="Andalus" w:cs="Andalus"/>
          <w:lang w:val="en-029"/>
        </w:rPr>
        <w:t>Computer Science</w:t>
      </w:r>
      <w:r w:rsidRPr="002E09F2">
        <w:rPr>
          <w:lang w:val="en-029"/>
        </w:rPr>
        <w:t>. This has been incorporated in to the vocational and upper secondary level curriculums worldwide.</w:t>
      </w:r>
      <w:r w:rsidR="009F3C2C">
        <w:rPr>
          <w:lang w:val="en-029"/>
        </w:rPr>
        <w:t xml:space="preserve">                                            </w:t>
      </w:r>
    </w:p>
    <w:p w:rsidR="002E09F2" w:rsidRDefault="002E09F2" w:rsidP="002E09F2">
      <w:pPr>
        <w:pStyle w:val="a3"/>
        <w:numPr>
          <w:ilvl w:val="0"/>
          <w:numId w:val="3"/>
        </w:numPr>
        <w:rPr>
          <w:lang w:val="en-029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2440940</wp:posOffset>
            </wp:positionH>
            <wp:positionV relativeFrom="margin">
              <wp:posOffset>464820</wp:posOffset>
            </wp:positionV>
            <wp:extent cx="1692275" cy="1714500"/>
            <wp:effectExtent l="19050" t="0" r="3175" b="0"/>
            <wp:wrapSquare wrapText="bothSides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029"/>
        </w:rPr>
        <w:t>Secondary,                         the</w:t>
      </w:r>
      <w:r w:rsidR="009F3C2C">
        <w:rPr>
          <w:lang w:val="en-029"/>
        </w:rPr>
        <w:t xml:space="preserve">                                                                                                                                                                              development of computers and information</w:t>
      </w:r>
      <w:r>
        <w:rPr>
          <w:lang w:val="en-029"/>
        </w:rPr>
        <w:t xml:space="preserve"> </w:t>
      </w:r>
      <w:r w:rsidR="009F3C2C">
        <w:rPr>
          <w:lang w:val="en-029"/>
        </w:rPr>
        <w:t xml:space="preserve">                                                   </w:t>
      </w:r>
    </w:p>
    <w:p w:rsidR="002E09F2" w:rsidRDefault="002E09F2" w:rsidP="002E09F2">
      <w:pPr>
        <w:pStyle w:val="a3"/>
        <w:ind w:left="1060"/>
        <w:rPr>
          <w:lang w:val="en-029"/>
        </w:rPr>
      </w:pPr>
      <w:proofErr w:type="gramStart"/>
      <w:r>
        <w:rPr>
          <w:lang w:val="en-029"/>
        </w:rPr>
        <w:t>technology</w:t>
      </w:r>
      <w:proofErr w:type="gramEnd"/>
      <w:r>
        <w:rPr>
          <w:lang w:val="en-029"/>
        </w:rPr>
        <w:t xml:space="preserve"> as an </w:t>
      </w:r>
      <w:r w:rsidR="009F3C2C">
        <w:rPr>
          <w:lang w:val="en-029"/>
        </w:rPr>
        <w:t xml:space="preserve">                                                                                                             integral part of culture and society, which all </w:t>
      </w:r>
    </w:p>
    <w:p w:rsidR="002E09F2" w:rsidRDefault="002E09F2" w:rsidP="002E09F2">
      <w:pPr>
        <w:pStyle w:val="a3"/>
        <w:ind w:left="1060"/>
        <w:rPr>
          <w:lang w:val="en-029"/>
        </w:rPr>
      </w:pPr>
      <w:proofErr w:type="gramStart"/>
      <w:r>
        <w:rPr>
          <w:lang w:val="en-029"/>
        </w:rPr>
        <w:t>students</w:t>
      </w:r>
      <w:proofErr w:type="gramEnd"/>
      <w:r>
        <w:rPr>
          <w:lang w:val="en-029"/>
        </w:rPr>
        <w:t xml:space="preserve"> </w:t>
      </w:r>
      <w:r w:rsidRPr="002E09F2">
        <w:rPr>
          <w:lang w:val="en-029"/>
        </w:rPr>
        <w:t>should</w:t>
      </w:r>
      <w:r w:rsidR="009F3C2C">
        <w:rPr>
          <w:lang w:val="en-029"/>
        </w:rPr>
        <w:t xml:space="preserve">                                                                       experience.      The subjects </w:t>
      </w:r>
      <w:r w:rsidR="009F3C2C" w:rsidRPr="009F3C2C">
        <w:rPr>
          <w:b/>
          <w:lang w:val="en-029"/>
        </w:rPr>
        <w:t>Computer</w:t>
      </w:r>
    </w:p>
    <w:p w:rsidR="002E09F2" w:rsidRDefault="002E09F2" w:rsidP="002E09F2">
      <w:pPr>
        <w:pStyle w:val="a3"/>
        <w:ind w:left="1060"/>
        <w:rPr>
          <w:lang w:val="en-029"/>
        </w:rPr>
      </w:pPr>
      <w:proofErr w:type="spellStart"/>
      <w:r w:rsidRPr="002E09F2">
        <w:rPr>
          <w:b/>
          <w:lang w:val="en-029"/>
        </w:rPr>
        <w:t>Awarenes</w:t>
      </w:r>
      <w:proofErr w:type="spellEnd"/>
      <w:r>
        <w:rPr>
          <w:b/>
          <w:lang w:val="en-029"/>
        </w:rPr>
        <w:t xml:space="preserve">                          </w:t>
      </w:r>
      <w:r>
        <w:rPr>
          <w:lang w:val="en-029"/>
        </w:rPr>
        <w:t>and</w:t>
      </w:r>
      <w:r w:rsidR="009F3C2C">
        <w:rPr>
          <w:lang w:val="en-029"/>
        </w:rPr>
        <w:t xml:space="preserve">                     </w:t>
      </w:r>
      <w:r w:rsidR="009F3C2C" w:rsidRPr="009F3C2C">
        <w:rPr>
          <w:rFonts w:ascii="Andalus" w:hAnsi="Andalus" w:cs="Andalus"/>
          <w:lang w:val="en-029"/>
        </w:rPr>
        <w:t>Computer Literacy</w:t>
      </w:r>
      <w:r w:rsidR="009F3C2C">
        <w:rPr>
          <w:lang w:val="en-029"/>
        </w:rPr>
        <w:t xml:space="preserve"> seem to fulfil this role.</w:t>
      </w:r>
    </w:p>
    <w:p w:rsidR="002E09F2" w:rsidRDefault="002E09F2" w:rsidP="002E09F2">
      <w:pPr>
        <w:pStyle w:val="a3"/>
        <w:ind w:left="1060"/>
        <w:rPr>
          <w:lang w:val="en-029"/>
        </w:rPr>
      </w:pPr>
    </w:p>
    <w:p w:rsidR="009F3C2C" w:rsidRDefault="009F3C2C" w:rsidP="009F3C2C">
      <w:pPr>
        <w:pStyle w:val="a3"/>
        <w:numPr>
          <w:ilvl w:val="0"/>
          <w:numId w:val="7"/>
        </w:numPr>
        <w:rPr>
          <w:lang w:val="en-029"/>
        </w:rPr>
      </w:pPr>
      <w:r>
        <w:rPr>
          <w:lang w:val="en-029"/>
        </w:rPr>
        <w:t xml:space="preserve">Thirdly,                               the                                       development of computers and information </w:t>
      </w:r>
    </w:p>
    <w:p w:rsidR="009F3C2C" w:rsidRDefault="009F3C2C" w:rsidP="009F3C2C">
      <w:pPr>
        <w:pStyle w:val="a3"/>
        <w:ind w:left="1068"/>
        <w:rPr>
          <w:lang w:val="en-029"/>
        </w:rPr>
      </w:pPr>
      <w:proofErr w:type="gramStart"/>
      <w:r>
        <w:rPr>
          <w:lang w:val="en-029"/>
        </w:rPr>
        <w:t>technology</w:t>
      </w:r>
      <w:proofErr w:type="gramEnd"/>
      <w:r>
        <w:rPr>
          <w:lang w:val="en-029"/>
        </w:rPr>
        <w:t xml:space="preserve">                         as                        teaching and learning resources where</w:t>
      </w:r>
    </w:p>
    <w:p w:rsidR="009F3C2C" w:rsidRDefault="009F3C2C" w:rsidP="009F3C2C">
      <w:pPr>
        <w:pStyle w:val="a3"/>
        <w:ind w:left="1068"/>
        <w:rPr>
          <w:lang w:val="en-029"/>
        </w:rPr>
      </w:pPr>
      <w:proofErr w:type="gramStart"/>
      <w:r>
        <w:rPr>
          <w:lang w:val="en-029"/>
        </w:rPr>
        <w:t>computers</w:t>
      </w:r>
      <w:proofErr w:type="gramEnd"/>
      <w:r>
        <w:rPr>
          <w:lang w:val="en-029"/>
        </w:rPr>
        <w:t xml:space="preserve">                         are                           integrated across </w:t>
      </w:r>
      <w:r w:rsidR="0048342F">
        <w:rPr>
          <w:lang w:val="en-029"/>
        </w:rPr>
        <w:t>the curriculum.</w:t>
      </w:r>
    </w:p>
    <w:p w:rsidR="002E09F2" w:rsidRDefault="002E09F2" w:rsidP="002E09F2">
      <w:pPr>
        <w:pStyle w:val="a3"/>
        <w:ind w:left="1060"/>
        <w:rPr>
          <w:lang w:val="en-029"/>
        </w:rPr>
      </w:pPr>
    </w:p>
    <w:p w:rsidR="0048342F" w:rsidRDefault="0048342F" w:rsidP="0048342F">
      <w:pPr>
        <w:pStyle w:val="a3"/>
        <w:ind w:left="0"/>
        <w:rPr>
          <w:lang w:val="en-029"/>
        </w:rPr>
      </w:pPr>
      <w:r>
        <w:rPr>
          <w:lang w:val="en-029"/>
        </w:rPr>
        <w:t>Some countries opted                                                                                               initially to concentrate on the first option</w:t>
      </w:r>
    </w:p>
    <w:p w:rsidR="0048342F" w:rsidRDefault="0048342F" w:rsidP="0048342F">
      <w:pPr>
        <w:pStyle w:val="a3"/>
        <w:ind w:left="0"/>
        <w:rPr>
          <w:lang w:val="en-029"/>
        </w:rPr>
      </w:pPr>
      <w:proofErr w:type="gramStart"/>
      <w:r>
        <w:rPr>
          <w:lang w:val="en-029"/>
        </w:rPr>
        <w:t>only</w:t>
      </w:r>
      <w:proofErr w:type="gramEnd"/>
      <w:r>
        <w:rPr>
          <w:lang w:val="en-029"/>
        </w:rPr>
        <w:t xml:space="preserve">. Such countries include Greece, Japan, Denmark, Ireland, Austria and Belgium. Other countries such as </w:t>
      </w:r>
    </w:p>
    <w:p w:rsidR="0048342F" w:rsidRDefault="0048342F" w:rsidP="0048342F">
      <w:pPr>
        <w:pStyle w:val="a3"/>
        <w:ind w:left="0"/>
        <w:rPr>
          <w:lang w:val="en-029"/>
        </w:rPr>
      </w:pPr>
      <w:r>
        <w:rPr>
          <w:lang w:val="en-029"/>
        </w:rPr>
        <w:t>France, UK and Canada developed comprehensive policies where all three options have been followed.</w:t>
      </w:r>
    </w:p>
    <w:p w:rsidR="0048342F" w:rsidRDefault="0048342F" w:rsidP="0048342F">
      <w:pPr>
        <w:pStyle w:val="a3"/>
        <w:ind w:left="0"/>
        <w:rPr>
          <w:lang w:val="en-029"/>
        </w:rPr>
      </w:pPr>
      <w:r>
        <w:rPr>
          <w:lang w:val="en-029"/>
        </w:rPr>
        <w:t>However, more recently the general trend in all countries is towards a comprehensive.</w:t>
      </w:r>
    </w:p>
    <w:p w:rsidR="0048342F" w:rsidRDefault="0048342F" w:rsidP="0048342F">
      <w:pPr>
        <w:pStyle w:val="a3"/>
        <w:ind w:left="0"/>
        <w:rPr>
          <w:lang w:val="en-029"/>
        </w:rPr>
      </w:pPr>
      <w:r>
        <w:rPr>
          <w:lang w:val="en-029"/>
        </w:rPr>
        <w:t xml:space="preserve">Now researching are already planning </w:t>
      </w:r>
      <w:r w:rsidR="007E6185">
        <w:rPr>
          <w:lang w:val="en-029"/>
        </w:rPr>
        <w:t>a second screening project, to study a larger number of patients,</w:t>
      </w:r>
    </w:p>
    <w:p w:rsidR="007E6185" w:rsidRDefault="007E6185" w:rsidP="0048342F">
      <w:pPr>
        <w:pStyle w:val="a3"/>
        <w:ind w:left="0"/>
        <w:rPr>
          <w:lang w:val="en-029"/>
        </w:rPr>
      </w:pPr>
      <w:proofErr w:type="gramStart"/>
      <w:r>
        <w:rPr>
          <w:lang w:val="en-029"/>
        </w:rPr>
        <w:t>following</w:t>
      </w:r>
      <w:proofErr w:type="gramEnd"/>
      <w:r>
        <w:rPr>
          <w:lang w:val="en-029"/>
        </w:rPr>
        <w:t xml:space="preserve"> the disturbing result of the pilot study carried out by the Department of Preventive Medicine in </w:t>
      </w:r>
    </w:p>
    <w:p w:rsidR="007E6185" w:rsidRDefault="007E6185" w:rsidP="0048342F">
      <w:pPr>
        <w:pStyle w:val="a3"/>
        <w:ind w:left="0"/>
        <w:rPr>
          <w:lang w:val="en-029"/>
        </w:rPr>
      </w:pPr>
      <w:proofErr w:type="gramStart"/>
      <w:r>
        <w:rPr>
          <w:lang w:val="en-029"/>
        </w:rPr>
        <w:t>University College, Dublin.</w:t>
      </w:r>
      <w:proofErr w:type="gramEnd"/>
    </w:p>
    <w:p w:rsidR="007E6185" w:rsidRDefault="007E6185" w:rsidP="0048342F">
      <w:pPr>
        <w:pStyle w:val="a3"/>
        <w:ind w:left="0"/>
        <w:rPr>
          <w:lang w:val="en-029"/>
        </w:rPr>
      </w:pPr>
      <w:r>
        <w:rPr>
          <w:lang w:val="en-029"/>
        </w:rPr>
        <w:t>This has been incorporated in to the vocational and upper secondary level curriculums worldwide. The</w:t>
      </w:r>
    </w:p>
    <w:p w:rsidR="007E6185" w:rsidRDefault="007E6185" w:rsidP="0048342F">
      <w:pPr>
        <w:pStyle w:val="a3"/>
        <w:ind w:left="0"/>
        <w:rPr>
          <w:lang w:val="en-029"/>
        </w:rPr>
      </w:pPr>
      <w:proofErr w:type="gramStart"/>
      <w:r>
        <w:rPr>
          <w:lang w:val="en-029"/>
        </w:rPr>
        <w:t>researches</w:t>
      </w:r>
      <w:proofErr w:type="gramEnd"/>
      <w:r>
        <w:rPr>
          <w:lang w:val="en-029"/>
        </w:rPr>
        <w:t xml:space="preserve"> forty patients in the Dun Laoghaire area. GPs screened the patients for such things as excess</w:t>
      </w:r>
    </w:p>
    <w:p w:rsidR="007E6185" w:rsidRDefault="007E6185" w:rsidP="0048342F">
      <w:pPr>
        <w:pStyle w:val="a3"/>
        <w:ind w:left="0"/>
        <w:rPr>
          <w:lang w:val="en-029"/>
        </w:rPr>
      </w:pPr>
      <w:proofErr w:type="gramStart"/>
      <w:r>
        <w:rPr>
          <w:lang w:val="en-029"/>
        </w:rPr>
        <w:t>weight</w:t>
      </w:r>
      <w:proofErr w:type="gramEnd"/>
      <w:r>
        <w:rPr>
          <w:lang w:val="en-029"/>
        </w:rPr>
        <w:t xml:space="preserve">, high blood pressure, and high cholesterol levels. The global effect of the use of computers on the </w:t>
      </w:r>
    </w:p>
    <w:p w:rsidR="007E6185" w:rsidRDefault="007E6185" w:rsidP="0048342F">
      <w:pPr>
        <w:pStyle w:val="a3"/>
        <w:ind w:left="0"/>
        <w:rPr>
          <w:lang w:val="en-029"/>
        </w:rPr>
      </w:pPr>
      <w:proofErr w:type="gramStart"/>
      <w:r>
        <w:rPr>
          <w:lang w:val="en-029"/>
        </w:rPr>
        <w:t>curriculum</w:t>
      </w:r>
      <w:proofErr w:type="gramEnd"/>
      <w:r>
        <w:rPr>
          <w:lang w:val="en-029"/>
        </w:rPr>
        <w:t xml:space="preserve"> as outline by Wellington has been threefold.</w:t>
      </w:r>
    </w:p>
    <w:p w:rsidR="007E6185" w:rsidRDefault="007E6185" w:rsidP="0048342F">
      <w:pPr>
        <w:pStyle w:val="a3"/>
        <w:ind w:left="0"/>
        <w:rPr>
          <w:lang w:val="en-029"/>
        </w:rPr>
      </w:pPr>
      <w:r>
        <w:rPr>
          <w:lang w:val="en-029"/>
        </w:rPr>
        <w:t>With respect to the detailed curriculum many claims have been put forward about the possible impact of</w:t>
      </w:r>
    </w:p>
    <w:p w:rsidR="007E6185" w:rsidRDefault="007E6185" w:rsidP="0048342F">
      <w:pPr>
        <w:pStyle w:val="a3"/>
        <w:ind w:left="0"/>
        <w:rPr>
          <w:lang w:val="en-029"/>
        </w:rPr>
      </w:pPr>
      <w:proofErr w:type="gramStart"/>
      <w:r>
        <w:rPr>
          <w:lang w:val="en-029"/>
        </w:rPr>
        <w:t>using</w:t>
      </w:r>
      <w:proofErr w:type="gramEnd"/>
      <w:r>
        <w:rPr>
          <w:lang w:val="en-029"/>
        </w:rPr>
        <w:t xml:space="preserve"> computers in the school curriculum. Educational goals may change by having more emphasis than on</w:t>
      </w:r>
    </w:p>
    <w:p w:rsidR="007E6185" w:rsidRDefault="007E6185" w:rsidP="0048342F">
      <w:pPr>
        <w:pStyle w:val="a3"/>
        <w:ind w:left="0"/>
        <w:rPr>
          <w:lang w:val="en-029"/>
        </w:rPr>
      </w:pPr>
      <w:proofErr w:type="gramStart"/>
      <w:r>
        <w:rPr>
          <w:lang w:val="en-029"/>
        </w:rPr>
        <w:t>productive</w:t>
      </w:r>
      <w:proofErr w:type="gramEnd"/>
      <w:r>
        <w:rPr>
          <w:lang w:val="en-029"/>
        </w:rPr>
        <w:t xml:space="preserve"> rather than reproductive tasks (as there is often quicker leaning of practice and drill activities)</w:t>
      </w:r>
    </w:p>
    <w:p w:rsidR="007E6185" w:rsidRDefault="007E6185" w:rsidP="0048342F">
      <w:pPr>
        <w:pStyle w:val="a3"/>
        <w:ind w:left="0"/>
        <w:rPr>
          <w:lang w:val="en-029"/>
        </w:rPr>
      </w:pPr>
      <w:proofErr w:type="gramStart"/>
      <w:r>
        <w:rPr>
          <w:lang w:val="en-029"/>
        </w:rPr>
        <w:t>such</w:t>
      </w:r>
      <w:proofErr w:type="gramEnd"/>
      <w:r>
        <w:rPr>
          <w:lang w:val="en-029"/>
        </w:rPr>
        <w:t xml:space="preserve"> as problem solving, information handing and inquiry skills. </w:t>
      </w: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Default="0023296A" w:rsidP="0048342F">
      <w:pPr>
        <w:pStyle w:val="a3"/>
        <w:ind w:left="0"/>
        <w:rPr>
          <w:lang w:val="en-029"/>
        </w:rPr>
      </w:pPr>
    </w:p>
    <w:p w:rsidR="0023296A" w:rsidRPr="002E09F2" w:rsidRDefault="0023296A" w:rsidP="0048342F">
      <w:pPr>
        <w:pStyle w:val="a3"/>
        <w:ind w:left="0"/>
        <w:rPr>
          <w:lang w:val="en-029"/>
        </w:rPr>
      </w:pPr>
    </w:p>
    <w:sectPr w:rsidR="0023296A" w:rsidRPr="002E09F2" w:rsidSect="001D42AA">
      <w:pgSz w:w="14175" w:h="16840"/>
      <w:pgMar w:top="0" w:right="567" w:bottom="28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D28A9"/>
    <w:multiLevelType w:val="hybridMultilevel"/>
    <w:tmpl w:val="0C80D1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0C2300"/>
    <w:multiLevelType w:val="hybridMultilevel"/>
    <w:tmpl w:val="C8E8E56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1C68"/>
    <w:multiLevelType w:val="hybridMultilevel"/>
    <w:tmpl w:val="F5D474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E77E59"/>
    <w:multiLevelType w:val="hybridMultilevel"/>
    <w:tmpl w:val="A348881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40E3D"/>
    <w:multiLevelType w:val="hybridMultilevel"/>
    <w:tmpl w:val="D4F8E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C0E41"/>
    <w:multiLevelType w:val="hybridMultilevel"/>
    <w:tmpl w:val="F3E2D724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>
    <w:nsid w:val="5F0768DE"/>
    <w:multiLevelType w:val="hybridMultilevel"/>
    <w:tmpl w:val="FA402C24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2E16D0"/>
    <w:rsid w:val="000F3E5E"/>
    <w:rsid w:val="00190136"/>
    <w:rsid w:val="001D42AA"/>
    <w:rsid w:val="0023296A"/>
    <w:rsid w:val="002E09F2"/>
    <w:rsid w:val="002E16D0"/>
    <w:rsid w:val="0048342F"/>
    <w:rsid w:val="00755054"/>
    <w:rsid w:val="007E6185"/>
    <w:rsid w:val="008F27BC"/>
    <w:rsid w:val="009F3C2C"/>
    <w:rsid w:val="00B81C9E"/>
    <w:rsid w:val="00BD1E65"/>
    <w:rsid w:val="00C612E8"/>
    <w:rsid w:val="00FD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136"/>
    <w:pPr>
      <w:ind w:left="720"/>
      <w:contextualSpacing/>
    </w:pPr>
  </w:style>
  <w:style w:type="table" w:styleId="a4">
    <w:name w:val="Table Grid"/>
    <w:basedOn w:val="a1"/>
    <w:uiPriority w:val="59"/>
    <w:rsid w:val="00190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E0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0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15369D-6F80-4E4C-B13F-AC928E446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2021-10-26T17:03:00Z</dcterms:created>
  <dcterms:modified xsi:type="dcterms:W3CDTF">2021-10-27T14:30:00Z</dcterms:modified>
</cp:coreProperties>
</file>