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1A2E"/>
          <w:sz w:val="64"/>
        </w:rPr>
        <w:t>GEO AUDIT REPORT</w:t>
      </w:r>
    </w:p>
    <w:p>
      <w:pPr>
        <w:jc w:val="center"/>
      </w:pPr>
      <w:r>
        <w:rPr>
          <w:b/>
          <w:color w:val="0F3F75"/>
          <w:sz w:val="44"/>
        </w:rPr>
        <w:t>siquia.com</w:t>
      </w:r>
    </w:p>
    <w:p/>
    <w:p>
      <w:pPr>
        <w:jc w:val="center"/>
      </w:pPr>
      <w:r>
        <w:rPr>
          <w:color w:val="555555"/>
          <w:sz w:val="26"/>
        </w:rPr>
        <w:t>Generative Engine Optimization — Auditoría de Visibilidad en IA</w:t>
      </w:r>
    </w:p>
    <w:p/>
    <w:p>
      <w:pPr>
        <w:spacing w:before="120" w:after="120"/>
        <w:jc w:val="center"/>
        <w:shd w:val="clear" w:color="auto" w:fill="1a3a5c"/>
      </w:pPr>
      <w:r>
        <w:rPr>
          <w:b/>
          <w:color w:val="FFFFFF"/>
          <w:sz w:val="52"/>
        </w:rPr>
        <w:t xml:space="preserve">  GEO SCORE GLOBAL: 41 / 100  </w:t>
      </w:r>
    </w:p>
    <w:p/>
    <w:p>
      <w:pPr>
        <w:jc w:val="center"/>
      </w:pPr>
      <w:r>
        <w:rPr>
          <w:color w:val="888888"/>
          <w:sz w:val="18"/>
        </w:rPr>
        <w:t>Fecha: 19 marzo 2026  |  Tipo: Clínica de psicología online  |  Analista: GEO Audit Tool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GEO Score Global: 41/100</w:t>
      </w:r>
    </w:p>
    <w:p>
      <w:pPr>
        <w:spacing w:before="40" w:after="40"/>
        <w:pBdr>
          <w:bottom w:val="single" w:sz="6" w:space="1" w:color="1a1a2e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15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115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15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AI Citabilidad &amp; Visibilidad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38/100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9.5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Brand Authority Signals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26/100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5.2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Contenido &amp; E-E-A-T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71/100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14.2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Fundamentos Técnicos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42/100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6.3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Structured Data / Schema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18/100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1.8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Platform Optimization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37/100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3.7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41/100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40.7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32"/>
        </w:rPr>
        <w:t>Resumen Ejecutivo</w:t>
      </w:r>
    </w:p>
    <w:p>
      <w:pPr>
        <w:spacing w:after="80"/>
      </w:pPr>
      <w:r>
        <w:rPr>
          <w:sz w:val="21"/>
        </w:rPr>
        <w:t>Siquia.com es un referente pionero en psicología online en español (fundada 2012, 13+ años), con un equipo de 20 psicólogos colegiados y presencia en España, EE.UU. y la diáspora hispanohablante. Su posición en SEO tradicional es sólida, pero la transición a la búsqueda impulsada por IA revela tres problemas estructurales críticos:</w:t>
      </w:r>
    </w:p>
    <w:p>
      <w:pPr>
        <w:pStyle w:val="ListBullet"/>
        <w:spacing w:after="40"/>
        <w:ind w:left="360"/>
      </w:pPr>
      <w:r>
        <w:rPr>
          <w:sz w:val="20"/>
        </w:rPr>
        <w:t>Bloqueo de bots en el WAF/CDN (Envoy proxy) — Los crawlers de IA (PerplexityBot, OAI-SearchBot, ClaudeBot) reciben HTTP 403.</w:t>
      </w:r>
    </w:p>
    <w:p>
      <w:pPr>
        <w:pStyle w:val="ListBullet"/>
        <w:spacing w:after="40"/>
        <w:ind w:left="360"/>
      </w:pPr>
      <w:r>
        <w:rPr>
          <w:sz w:val="20"/>
        </w:rPr>
        <w:t>Ausencia total de schema markup relevante — Sin MedicalClinic, FAQPage ni Article schema.</w:t>
      </w:r>
    </w:p>
    <w:p>
      <w:pPr>
        <w:pStyle w:val="ListBullet"/>
        <w:spacing w:after="40"/>
        <w:ind w:left="360"/>
      </w:pPr>
      <w:r>
        <w:rPr>
          <w:sz w:val="20"/>
        </w:rPr>
        <w:t>Huella de marca en fuentes citadas por IA casi nula — 0/10 en Reddit, 0/10 en Wikipedia.</w:t>
      </w:r>
    </w:p>
    <w:p/>
    <w:p>
      <w:pPr>
        <w:spacing w:after="80"/>
      </w:pPr>
      <w:r>
        <w:rPr>
          <w:sz w:val="21"/>
        </w:rPr>
        <w:t>El score de E-E-A-T de contenido (71/100) es la mayor fortaleza: el equipo credenciado, el historial de 13 años y el contenido especializado son una base sólida que sólo necesita ser 'desbloqueada' técnicamente.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1. AI Citabilidad &amp; Visibilidad — 38/100</w:t>
      </w:r>
    </w:p>
    <w:p>
      <w:pPr>
        <w:spacing w:before="40" w:after="40"/>
        <w:pBdr>
          <w:bottom w:val="single" w:sz="6" w:space="1" w:color="1a1a2e"/>
        </w:pBdr>
      </w:pPr>
    </w:p>
    <w:p>
      <w:pPr>
        <w:spacing w:before="200" w:after="60"/>
      </w:pPr>
      <w:r>
        <w:rPr>
          <w:b/>
          <w:color w:val="0F3F75"/>
          <w:sz w:val="26"/>
        </w:rPr>
        <w:t>Hallazgos Clave</w:t>
      </w:r>
    </w:p>
    <w:p>
      <w:pPr>
        <w:pStyle w:val="ListBullet"/>
        <w:spacing w:after="40"/>
        <w:ind w:left="360"/>
      </w:pPr>
      <w:r>
        <w:rPr>
          <w:sz w:val="20"/>
        </w:rPr>
        <w:t>CRÍTICO — Bloqueo WAF: HTTP 403 a user-agents no-navegador (PerplexityBot, OAI-SearchBot, ClaudeBot, Google-Extended)</w:t>
      </w:r>
    </w:p>
    <w:p>
      <w:pPr>
        <w:pStyle w:val="ListBullet"/>
        <w:spacing w:after="40"/>
        <w:ind w:left="360"/>
      </w:pPr>
      <w:r>
        <w:rPr>
          <w:sz w:val="20"/>
        </w:rPr>
        <w:t>CRÍTICO — Sin llms.txt en la raíz del sitio</w:t>
      </w:r>
    </w:p>
    <w:p>
      <w:pPr>
        <w:pStyle w:val="ListBullet"/>
        <w:spacing w:after="40"/>
        <w:ind w:left="360"/>
      </w:pPr>
      <w:r>
        <w:rPr>
          <w:sz w:val="20"/>
        </w:rPr>
        <w:t>POSITIVO — Sección /preguntas_frecuentes/ con URLs individuales por pregunta (citabilidad potencial alta)</w:t>
      </w:r>
    </w:p>
    <w:p>
      <w:pPr>
        <w:pStyle w:val="ListBullet"/>
        <w:spacing w:after="40"/>
        <w:ind w:left="360"/>
      </w:pPr>
      <w:r>
        <w:rPr>
          <w:sz w:val="20"/>
        </w:rPr>
        <w:t>POSITIVO — Datos verificables: pionera desde 2012, 20 psicólogos, 45–55€/sesión, primera consulta gratuita</w:t>
      </w:r>
    </w:p>
    <w:p/>
    <w:p>
      <w:pPr>
        <w:spacing w:before="200" w:after="60"/>
      </w:pPr>
      <w:r>
        <w:rPr>
          <w:b/>
          <w:color w:val="0F3F75"/>
          <w:sz w:val="26"/>
        </w:rPr>
        <w:t>Acciones Prioritarias</w:t>
      </w:r>
    </w:p>
    <w:p>
      <w:pPr>
        <w:pStyle w:val="ListBullet"/>
        <w:spacing w:after="40"/>
        <w:ind w:left="360"/>
      </w:pPr>
      <w:r>
        <w:rPr>
          <w:sz w:val="20"/>
        </w:rPr>
        <w:t>Auditar reglas WAF — Crear whitelist: GPTBot, PerplexityBot, OAI-SearchBot, ChatGPT-User, ClaudeBot, Google-Extended</w:t>
      </w:r>
    </w:p>
    <w:p>
      <w:pPr>
        <w:pStyle w:val="ListBullet"/>
        <w:spacing w:after="40"/>
        <w:ind w:left="360"/>
      </w:pPr>
      <w:r>
        <w:rPr>
          <w:sz w:val="20"/>
        </w:rPr>
        <w:t>Crear /llms.txt — Archivo markdown con descripción de servicios, páginas clave, equipo y precios</w:t>
      </w:r>
    </w:p>
    <w:p>
      <w:pPr>
        <w:pStyle w:val="ListBullet"/>
        <w:spacing w:after="40"/>
        <w:ind w:left="360"/>
      </w:pPr>
      <w:r>
        <w:rPr>
          <w:sz w:val="20"/>
        </w:rPr>
        <w:t>Implementar FAQPage JSON-LD en /preguntas_frecuentes/ y páginas de condiciones</w:t>
      </w:r>
    </w:p>
    <w:p>
      <w:pPr>
        <w:spacing w:before="360" w:after="120"/>
      </w:pPr>
      <w:r>
        <w:rPr>
          <w:b/>
          <w:color w:val="1A1A2E"/>
          <w:sz w:val="40"/>
        </w:rPr>
        <w:t>2. Brand Authority Signals — 26/100</w:t>
      </w:r>
    </w:p>
    <w:p>
      <w:pPr>
        <w:spacing w:before="40" w:after="40"/>
        <w:pBdr>
          <w:bottom w:val="single" w:sz="6" w:space="1" w:color="1a1a2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115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57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Reddit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0/10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CERO menciones en r/es, r/spain, r/psicologia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>
              <w:rPr>
                <w:sz w:val="19"/>
              </w:rPr>
              <w:t>Wikipedia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0/10</w:t>
            </w:r>
          </w:p>
        </w:tc>
        <w:tc>
          <w:tcPr>
            <w:tcW w:type="dxa" w:w="5760"/>
            <w:shd w:val="clear" w:color="auto" w:fill="eef2f7"/>
          </w:tcPr>
          <w:p>
            <w:r>
              <w:rPr>
                <w:sz w:val="19"/>
              </w:rPr>
              <w:t>Sin artículo ni mención. Empresa de 13 años con premios debería tener entrada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YouTube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2/10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No se confirma canal propio. Podcast en Spotify/Ivoox sin YouTube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>
              <w:rPr>
                <w:sz w:val="19"/>
              </w:rPr>
              <w:t>LinkedIn</w:t>
            </w:r>
          </w:p>
        </w:tc>
        <w:tc>
          <w:tcPr>
            <w:tcW w:type="dxa" w:w="1152"/>
            <w:shd w:val="clear" w:color="auto" w:fill="eef2f7"/>
          </w:tcPr>
          <w:p>
            <w:r>
              <w:rPr>
                <w:sz w:val="19"/>
              </w:rPr>
              <w:t>5/10</w:t>
            </w:r>
          </w:p>
        </w:tc>
        <w:tc>
          <w:tcPr>
            <w:tcW w:type="dxa" w:w="5760"/>
            <w:shd w:val="clear" w:color="auto" w:fill="eef2f7"/>
          </w:tcPr>
          <w:p>
            <w:r>
              <w:rPr>
                <w:sz w:val="19"/>
              </w:rPr>
              <w:t>Página confirmada (~1.150 seguidores). Señal modesta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Prensa/Medios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6/10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Cubierta por El País (ICON), revcyl.com. Premio Yuzz 2012. Base sólida pero legacy</w:t>
            </w:r>
          </w:p>
        </w:tc>
      </w:tr>
    </w:tbl>
    <w:p/>
    <w:p>
      <w:pPr>
        <w:spacing w:before="200" w:after="60"/>
      </w:pPr>
      <w:r>
        <w:rPr>
          <w:b/>
          <w:color w:val="0F3F75"/>
          <w:sz w:val="26"/>
        </w:rPr>
        <w:t>Acciones Prioritarias</w:t>
      </w:r>
    </w:p>
    <w:p>
      <w:pPr>
        <w:pStyle w:val="ListBullet"/>
        <w:spacing w:after="40"/>
        <w:ind w:left="360"/>
      </w:pPr>
      <w:r>
        <w:rPr>
          <w:sz w:val="20"/>
        </w:rPr>
        <w:t>Crear artículo en Wikipedia — Siquia cumple criterios de notabilidad: fundada 2012, primera plataforma en español, Premio Yuzz, cobertura en El País</w:t>
      </w:r>
    </w:p>
    <w:p>
      <w:pPr>
        <w:pStyle w:val="ListBullet"/>
        <w:spacing w:after="40"/>
        <w:ind w:left="360"/>
      </w:pPr>
      <w:r>
        <w:rPr>
          <w:sz w:val="20"/>
        </w:rPr>
        <w:t>Estrategia Reddit auténtica — Participación experta en r/es, r/saludmental, r/psicologia</w:t>
      </w:r>
    </w:p>
    <w:p>
      <w:pPr>
        <w:pStyle w:val="ListBullet"/>
        <w:spacing w:after="40"/>
        <w:ind w:left="360"/>
      </w:pPr>
      <w:r>
        <w:rPr>
          <w:sz w:val="20"/>
        </w:rPr>
        <w:t>Lanzar canal YouTube — Reutilizar contenido del podcast como videos cortos (2–5 min)</w:t>
      </w:r>
    </w:p>
    <w:p>
      <w:pPr>
        <w:pStyle w:val="ListBullet"/>
        <w:spacing w:after="40"/>
        <w:ind w:left="360"/>
      </w:pPr>
      <w:r>
        <w:rPr>
          <w:sz w:val="20"/>
        </w:rPr>
        <w:t>Crear perfil en Trustpilot — Los perfiles verificados alimentan el modelo de entidad de ChatGPT</w:t>
      </w:r>
    </w:p>
    <w:p>
      <w:pPr>
        <w:pStyle w:val="ListBullet"/>
        <w:spacing w:after="40"/>
        <w:ind w:left="360"/>
      </w:pPr>
      <w:r>
        <w:rPr>
          <w:sz w:val="20"/>
        </w:rPr>
        <w:t>Crear entidad en Wikidata — Gratuito, impacto alto en reconocimiento de entidad por LLMs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3. Contenido &amp; E-E-A-T — 71/100</w:t>
      </w:r>
    </w:p>
    <w:p>
      <w:pPr>
        <w:spacing w:before="40" w:after="40"/>
        <w:pBdr>
          <w:bottom w:val="single" w:sz="6" w:space="1" w:color="1a1a2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547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Experience (Experiencia)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17/25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13 años de operación, casos reales, 125+ reseñas (4.9/5)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sz w:val="19"/>
              </w:rPr>
              <w:t>Expertise (Clínica)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19/25</w:t>
            </w:r>
          </w:p>
        </w:tc>
        <w:tc>
          <w:tcPr>
            <w:tcW w:type="dxa" w:w="5472"/>
            <w:shd w:val="clear" w:color="auto" w:fill="eef2f7"/>
          </w:tcPr>
          <w:p>
            <w:r>
              <w:rPr>
                <w:sz w:val="19"/>
              </w:rPr>
              <w:t>20 psicólogos colegiados con nº de colegiado publicado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Authority (Autoridad)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18/25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El País ICON, Premio Yuzz, 151K Instagram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sz w:val="19"/>
              </w:rPr>
              <w:t>Trust (Confianza)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17/25</w:t>
            </w:r>
          </w:p>
        </w:tc>
        <w:tc>
          <w:tcPr>
            <w:tcW w:type="dxa" w:w="5472"/>
            <w:shd w:val="clear" w:color="auto" w:fill="eef2f7"/>
          </w:tcPr>
          <w:p>
            <w:r>
              <w:rPr>
                <w:sz w:val="19"/>
              </w:rPr>
              <w:t>HTTPS, entidad legal pública, pricing transparente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E-E-A-T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71/100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200" w:after="60"/>
      </w:pPr>
      <w:r>
        <w:rPr>
          <w:b/>
          <w:color w:val="0F3F75"/>
          <w:sz w:val="26"/>
        </w:rPr>
        <w:t>Fortalezas</w:t>
      </w:r>
    </w:p>
    <w:p>
      <w:pPr>
        <w:pStyle w:val="ListBullet"/>
        <w:spacing w:after="40"/>
        <w:ind w:left="360"/>
      </w:pPr>
      <w:r>
        <w:rPr>
          <w:sz w:val="20"/>
        </w:rPr>
        <w:t>Psicólogos colegiados con número de colegiado publicado (credencial verificable en España)</w:t>
      </w:r>
    </w:p>
    <w:p>
      <w:pPr>
        <w:pStyle w:val="ListBullet"/>
        <w:spacing w:after="40"/>
        <w:ind w:left="360"/>
      </w:pPr>
      <w:r>
        <w:rPr>
          <w:sz w:val="20"/>
        </w:rPr>
        <w:t>Modalidades terapéuticas específicas: TCC, EMDR, ACT, terapia humanista</w:t>
      </w:r>
    </w:p>
    <w:p>
      <w:pPr>
        <w:pStyle w:val="ListBullet"/>
        <w:spacing w:after="40"/>
        <w:ind w:left="360"/>
      </w:pPr>
      <w:r>
        <w:rPr>
          <w:sz w:val="20"/>
        </w:rPr>
        <w:t>Pricing totalmente transparente (55€/sesión o 225€ bono 5 sesiones)</w:t>
      </w:r>
    </w:p>
    <w:p>
      <w:pPr>
        <w:pStyle w:val="ListBullet"/>
        <w:spacing w:after="40"/>
        <w:ind w:left="360"/>
      </w:pPr>
      <w:r>
        <w:rPr>
          <w:sz w:val="20"/>
        </w:rPr>
        <w:t>Legal entity pública: Siquia Con Tilde, S.L., con dirección física en Valladolid</w:t>
      </w:r>
    </w:p>
    <w:p>
      <w:pPr>
        <w:pStyle w:val="ListBullet"/>
        <w:spacing w:after="40"/>
        <w:ind w:left="360"/>
      </w:pPr>
      <w:r>
        <w:rPr>
          <w:sz w:val="20"/>
        </w:rPr>
        <w:t>Blog activo + podcast 'Hemisferio Izquierdo' en Spotify y Apple Podcasts</w:t>
      </w:r>
    </w:p>
    <w:p>
      <w:pPr>
        <w:pStyle w:val="ListBullet"/>
        <w:spacing w:after="40"/>
        <w:ind w:left="360"/>
      </w:pPr>
      <w:r>
        <w:rPr>
          <w:sz w:val="20"/>
        </w:rPr>
        <w:t>151.000+ seguidores en Instagram</w:t>
      </w:r>
    </w:p>
    <w:p/>
    <w:p>
      <w:pPr>
        <w:spacing w:before="200" w:after="60"/>
      </w:pPr>
      <w:r>
        <w:rPr>
          <w:b/>
          <w:color w:val="0F3F75"/>
          <w:sz w:val="26"/>
        </w:rPr>
        <w:t>Brechas Críticas</w:t>
      </w:r>
    </w:p>
    <w:p>
      <w:pPr>
        <w:pStyle w:val="ListBullet"/>
        <w:spacing w:after="40"/>
        <w:ind w:left="360"/>
      </w:pPr>
      <w:r>
        <w:rPr>
          <w:sz w:val="20"/>
        </w:rPr>
        <w:t>Sin citas a literatura clínica en páginas de condiciones — el mayor gap E-E-A-T para un sitio YMYL</w:t>
      </w:r>
    </w:p>
    <w:p>
      <w:pPr>
        <w:pStyle w:val="ListBullet"/>
        <w:spacing w:after="40"/>
        <w:ind w:left="360"/>
      </w:pPr>
      <w:r>
        <w:rPr>
          <w:sz w:val="20"/>
        </w:rPr>
        <w:t>Bylines inconsistentes en el blog — algunos artículos sin autor identificado</w:t>
      </w:r>
    </w:p>
    <w:p>
      <w:pPr>
        <w:pStyle w:val="ListBullet"/>
        <w:spacing w:after="40"/>
        <w:ind w:left="360"/>
      </w:pPr>
      <w:r>
        <w:rPr>
          <w:sz w:val="20"/>
        </w:rPr>
        <w:t>Sin timestamps 'Revisado médicamente por' en contenido clínico</w:t>
      </w:r>
    </w:p>
    <w:p>
      <w:pPr>
        <w:pStyle w:val="ListBullet"/>
        <w:spacing w:after="40"/>
        <w:ind w:left="360"/>
      </w:pPr>
      <w:r>
        <w:rPr>
          <w:sz w:val="20"/>
        </w:rPr>
        <w:t>Sin página de crisis/emergencias — obligación ética para plataforma de salud mental</w:t>
      </w:r>
    </w:p>
    <w:p>
      <w:pPr>
        <w:pStyle w:val="ListBullet"/>
        <w:spacing w:after="40"/>
        <w:ind w:left="360"/>
      </w:pPr>
      <w:r>
        <w:rPr>
          <w:sz w:val="20"/>
        </w:rPr>
        <w:t>Volumen de reseñas bajo (125 reviews para 13 años de operación)</w:t>
      </w:r>
    </w:p>
    <w:p/>
    <w:p>
      <w:pPr>
        <w:spacing w:before="200" w:after="60"/>
      </w:pPr>
      <w:r>
        <w:rPr>
          <w:b/>
          <w:color w:val="0F3F75"/>
          <w:sz w:val="26"/>
        </w:rPr>
        <w:t>Gaps de Contenido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360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FAQPage estructurado en páginas de condición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AI Overview + Featured Snippet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'Revisado por [Nombre, Nº Col.]' + fecha en todo contenido clínico</w:t>
            </w:r>
          </w:p>
        </w:tc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E-E-A-T YMYL crítico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Página de crisis y recursos de emergencia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Ético + señal de confianza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Datos de resultados anónimos ('Resultados de Siquia')</w:t>
            </w:r>
          </w:p>
        </w:tc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Experiencia + autoridad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Páginas de subtipos: ansiedad social, depresión postparto, TEPT complejo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Profundidad semántica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Artículos comparativos: EMDR vs TCC, terapia online vs presencial</w:t>
            </w:r>
          </w:p>
        </w:tc>
        <w:tc>
          <w:tcPr>
            <w:tcW w:type="dxa" w:w="3600"/>
            <w:shd w:val="clear" w:color="auto" w:fill="eef2f7"/>
          </w:tcPr>
          <w:p>
            <w:r>
              <w:rPr>
                <w:sz w:val="19"/>
              </w:rPr>
              <w:t>Señal de expertise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4. Fundamentos Técnicos — 42/100</w:t>
      </w:r>
    </w:p>
    <w:p>
      <w:pPr>
        <w:spacing w:before="40" w:after="40"/>
        <w:pBdr>
          <w:bottom w:val="single" w:sz="6" w:space="1" w:color="1a1a2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Señal</w:t>
            </w:r>
          </w:p>
        </w:tc>
        <w:tc>
          <w:tcPr>
            <w:tcW w:type="dxa" w:w="201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75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HTTPS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✅ Confirmado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TLS enforced. Esencial para datos de salud mental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r>
              <w:rPr>
                <w:sz w:val="19"/>
              </w:rPr>
              <w:t>CMS</w:t>
            </w:r>
          </w:p>
        </w:tc>
        <w:tc>
          <w:tcPr>
            <w:tcW w:type="dxa" w:w="2016"/>
            <w:shd w:val="clear" w:color="auto" w:fill="eef2f7"/>
          </w:tcPr>
          <w:p>
            <w:r>
              <w:rPr>
                <w:sz w:val="19"/>
              </w:rPr>
              <w:t>WordPress</w:t>
            </w:r>
          </w:p>
        </w:tc>
        <w:tc>
          <w:tcPr>
            <w:tcW w:type="dxa" w:w="4752"/>
            <w:shd w:val="clear" w:color="auto" w:fill="eef2f7"/>
          </w:tcPr>
          <w:p>
            <w:r>
              <w:rPr>
                <w:sz w:val="19"/>
              </w:rPr>
              <w:t>Alta confianza por estructura URL y patrones de slug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SSR/CSR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✅ SSR (PHP)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HTML generado server-side — favorable para crawlers IA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r>
              <w:rPr>
                <w:sz w:val="19"/>
              </w:rPr>
              <w:t>Core Web Vitals</w:t>
            </w:r>
          </w:p>
        </w:tc>
        <w:tc>
          <w:tcPr>
            <w:tcW w:type="dxa" w:w="2016"/>
            <w:shd w:val="clear" w:color="auto" w:fill="eef2f7"/>
          </w:tcPr>
          <w:p>
            <w:r>
              <w:rPr>
                <w:sz w:val="19"/>
              </w:rPr>
              <w:t>⚠️ Needs Improvement</w:t>
            </w:r>
          </w:p>
        </w:tc>
        <w:tc>
          <w:tcPr>
            <w:tcW w:type="dxa" w:w="4752"/>
            <w:shd w:val="clear" w:color="auto" w:fill="eef2f7"/>
          </w:tcPr>
          <w:p>
            <w:r>
              <w:rPr>
                <w:sz w:val="19"/>
              </w:rPr>
              <w:t>WordPress + page builder = JS payload alto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Hreflang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❌ AUSENTE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Crítico para España + LatAm + Catalán/Inglés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r>
              <w:rPr>
                <w:sz w:val="19"/>
              </w:rPr>
              <w:t>Crawlabilidad IA</w:t>
            </w:r>
          </w:p>
        </w:tc>
        <w:tc>
          <w:tcPr>
            <w:tcW w:type="dxa" w:w="2016"/>
            <w:shd w:val="clear" w:color="auto" w:fill="eef2f7"/>
          </w:tcPr>
          <w:p>
            <w:r>
              <w:rPr>
                <w:sz w:val="19"/>
              </w:rPr>
              <w:t>⚠️ Bloqueada</w:t>
            </w:r>
          </w:p>
        </w:tc>
        <w:tc>
          <w:tcPr>
            <w:tcW w:type="dxa" w:w="4752"/>
            <w:shd w:val="clear" w:color="auto" w:fill="eef2f7"/>
          </w:tcPr>
          <w:p>
            <w:r>
              <w:rPr>
                <w:sz w:val="19"/>
              </w:rPr>
              <w:t>WAF bloquea UAs no-navegador (403)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Sitemap.xml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❓ Sin confirmar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WordPress genera /sitemap_index.xml — verificar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r>
              <w:rPr>
                <w:sz w:val="19"/>
              </w:rPr>
              <w:t>robots.txt</w:t>
            </w:r>
          </w:p>
        </w:tc>
        <w:tc>
          <w:tcPr>
            <w:tcW w:type="dxa" w:w="2016"/>
            <w:shd w:val="clear" w:color="auto" w:fill="eef2f7"/>
          </w:tcPr>
          <w:p>
            <w:r>
              <w:rPr>
                <w:sz w:val="19"/>
              </w:rPr>
              <w:t>❓ Sin confirmar</w:t>
            </w:r>
          </w:p>
        </w:tc>
        <w:tc>
          <w:tcPr>
            <w:tcW w:type="dxa" w:w="4752"/>
            <w:shd w:val="clear" w:color="auto" w:fill="eef2f7"/>
          </w:tcPr>
          <w:p>
            <w:r>
              <w:rPr>
                <w:sz w:val="19"/>
              </w:rPr>
              <w:t>403 en acceso externo durante auditoría</w:t>
            </w:r>
          </w:p>
        </w:tc>
      </w:tr>
    </w:tbl>
    <w:p/>
    <w:p>
      <w:pPr>
        <w:spacing w:before="200" w:after="60"/>
      </w:pPr>
      <w:r>
        <w:rPr>
          <w:b/>
          <w:color w:val="0F3F75"/>
          <w:sz w:val="26"/>
        </w:rPr>
        <w:t>Acciones Técnicas Prioritarias</w:t>
      </w:r>
    </w:p>
    <w:p>
      <w:pPr>
        <w:pStyle w:val="ListBullet"/>
        <w:spacing w:after="40"/>
        <w:ind w:left="360"/>
      </w:pPr>
      <w:r>
        <w:rPr>
          <w:sz w:val="20"/>
        </w:rPr>
        <w:t>Implementar hreflang para es-ES, es-MX, es-AR, es-CO, ca, en, x-default</w:t>
      </w:r>
    </w:p>
    <w:p>
      <w:pPr>
        <w:pStyle w:val="ListBullet"/>
        <w:spacing w:after="40"/>
        <w:ind w:left="360"/>
      </w:pPr>
      <w:r>
        <w:rPr>
          <w:sz w:val="20"/>
        </w:rPr>
        <w:t>Auditar reglas WAF — whitelist crawlers IA y herramientas SEO verificadas</w:t>
      </w:r>
    </w:p>
    <w:p>
      <w:pPr>
        <w:pStyle w:val="ListBullet"/>
        <w:spacing w:after="40"/>
        <w:ind w:left="360"/>
      </w:pPr>
      <w:r>
        <w:rPr>
          <w:sz w:val="20"/>
        </w:rPr>
        <w:t>Ejecutar PageSpeed Insights — objetivo: LCP &lt; 2.5s, INP &lt; 200ms, CLS &lt; 0.1</w:t>
      </w:r>
    </w:p>
    <w:p>
      <w:pPr>
        <w:pStyle w:val="ListBullet"/>
        <w:spacing w:after="40"/>
        <w:ind w:left="360"/>
      </w:pPr>
      <w:r>
        <w:rPr>
          <w:sz w:val="20"/>
        </w:rPr>
        <w:t>Verificar accesibilidad de sitemap_index.xml y robots.txt (deben retornar 200)</w:t>
      </w:r>
    </w:p>
    <w:p>
      <w:pPr>
        <w:pStyle w:val="ListBullet"/>
        <w:spacing w:after="40"/>
        <w:ind w:left="360"/>
      </w:pPr>
      <w:r>
        <w:rPr>
          <w:sz w:val="20"/>
        </w:rPr>
        <w:t>Activar CDN de assets para usuarios internacionales</w:t>
      </w:r>
    </w:p>
    <w:p>
      <w:pPr>
        <w:spacing w:before="360" w:after="120"/>
      </w:pPr>
      <w:r>
        <w:rPr>
          <w:b/>
          <w:color w:val="1A1A2E"/>
          <w:sz w:val="40"/>
        </w:rPr>
        <w:t>5. Structured Data / Schema — 18/100</w:t>
      </w:r>
    </w:p>
    <w:p>
      <w:pPr>
        <w:spacing w:before="40" w:after="40"/>
        <w:pBdr>
          <w:bottom w:val="single" w:sz="6" w:space="1" w:color="1a1a2e"/>
        </w:pBdr>
      </w:pPr>
    </w:p>
    <w:p>
      <w:pPr>
        <w:spacing w:after="80"/>
      </w:pPr>
      <w:r>
        <w:rPr>
          <w:sz w:val="21"/>
        </w:rPr>
        <w:t>CMS: WordPress con tema personalizado. Sin plugin SEO confirmado activo. Sin rich results en SERPs detectados.</w:t>
      </w:r>
    </w:p>
    <w:p/>
    <w:p>
      <w:pPr>
        <w:spacing w:before="200" w:after="60"/>
      </w:pPr>
      <w:r>
        <w:rPr>
          <w:b/>
          <w:color w:val="0F3F75"/>
          <w:sz w:val="26"/>
        </w:rPr>
        <w:t>Schema Ausente — Gaps Críticos</w:t>
      </w:r>
    </w:p>
    <w:p>
      <w:pPr>
        <w:pStyle w:val="ListBullet"/>
        <w:spacing w:after="40"/>
        <w:ind w:left="360"/>
      </w:pPr>
      <w:r>
        <w:rPr>
          <w:sz w:val="20"/>
        </w:rPr>
        <w:t>MedicalClinic / MedicalOrganization — Schema fundacional para toda clínica de salud. Sin este, Google no puede generar Knowledge Panel correcto ni Rich Results.</w:t>
      </w:r>
    </w:p>
    <w:p>
      <w:pPr>
        <w:pStyle w:val="ListBullet"/>
        <w:spacing w:after="40"/>
        <w:ind w:left="360"/>
      </w:pPr>
      <w:r>
        <w:rPr>
          <w:sz w:val="20"/>
        </w:rPr>
        <w:t>FAQPage — Páginas de condiciones (ansiedad, depresión, etc.) sin FAQ schema = cero elegibilidad para AI Overviews.</w:t>
      </w:r>
    </w:p>
    <w:p>
      <w:pPr>
        <w:pStyle w:val="ListBullet"/>
        <w:spacing w:after="40"/>
        <w:ind w:left="360"/>
      </w:pPr>
      <w:r>
        <w:rPr>
          <w:sz w:val="20"/>
        </w:rPr>
        <w:t>Article + Person — 100+ artículos de blog sin schema de autor. Crítico para E-E-A-T YMYL.</w:t>
      </w:r>
    </w:p>
    <w:p>
      <w:pPr>
        <w:pStyle w:val="ListBullet"/>
        <w:spacing w:after="40"/>
        <w:ind w:left="360"/>
      </w:pPr>
      <w:r>
        <w:rPr>
          <w:sz w:val="20"/>
        </w:rPr>
        <w:t>Service + Offer — Precios publicados (55€/sesión) sin schema estructurado = no aparecen en búsquedas de precios.</w:t>
      </w:r>
    </w:p>
    <w:p>
      <w:pPr>
        <w:pStyle w:val="ListBullet"/>
        <w:spacing w:after="40"/>
        <w:ind w:left="360"/>
      </w:pPr>
      <w:r>
        <w:rPr>
          <w:sz w:val="20"/>
        </w:rPr>
        <w:t>BreadcrumbList — Navegación sin breadcrumbs marcados.</w:t>
      </w:r>
    </w:p>
    <w:p/>
    <w:p>
      <w:pPr>
        <w:spacing w:before="200" w:after="60"/>
      </w:pPr>
      <w:r>
        <w:rPr>
          <w:b/>
          <w:color w:val="0F3F75"/>
          <w:sz w:val="26"/>
        </w:rPr>
        <w:t>Recomendación Inmediata</w:t>
      </w:r>
    </w:p>
    <w:p>
      <w:pPr>
        <w:spacing w:after="80"/>
      </w:pPr>
      <w:r>
        <w:rPr>
          <w:sz w:val="21"/>
        </w:rPr>
        <w:t>Instalar RankMath o Yoast SEO Premium — generaría automáticamente WebSite, Organization, Article, BreadcrumbList y WebPage en todo el sitio. Luego añadir MedicalClinic y FAQPage manualmente vía JSON-LD.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6. Platform Optimization — 37/100</w:t>
      </w:r>
    </w:p>
    <w:p>
      <w:pPr>
        <w:spacing w:before="40" w:after="40"/>
        <w:pBdr>
          <w:bottom w:val="single" w:sz="6" w:space="1" w:color="1a1a2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518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Principal Brecha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Google AI Overviews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42/100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Sin FAQ schema; no aparece en queries no-branded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r>
              <w:rPr>
                <w:sz w:val="19"/>
              </w:rPr>
              <w:t>ChatGPT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28/100</w:t>
            </w:r>
          </w:p>
        </w:tc>
        <w:tc>
          <w:tcPr>
            <w:tcW w:type="dxa" w:w="5184"/>
            <w:shd w:val="clear" w:color="auto" w:fill="eef2f7"/>
          </w:tcPr>
          <w:p>
            <w:r>
              <w:rPr>
                <w:sz w:val="19"/>
              </w:rPr>
              <w:t>Sin Wikipedia, sin Reddit, sin Trustpilot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Perplexity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35/100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Ausente de listas 'mejores de'; sin contenido de referencia citado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r>
              <w:rPr>
                <w:sz w:val="19"/>
              </w:rPr>
              <w:t>Gemini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48/100</w:t>
            </w:r>
          </w:p>
        </w:tc>
        <w:tc>
          <w:tcPr>
            <w:tcW w:type="dxa" w:w="5184"/>
            <w:shd w:val="clear" w:color="auto" w:fill="eef2f7"/>
          </w:tcPr>
          <w:p>
            <w:r>
              <w:rPr>
                <w:sz w:val="19"/>
              </w:rPr>
              <w:t>Schema de credenciales faltante; sin speakable markup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Bing Copilot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30/100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Sin Bing Webmaster Tools; sin optimización específica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r>
              <w:rPr>
                <w:sz w:val="19"/>
              </w:rPr>
              <w:t>PROMEDIO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37/100</w:t>
            </w:r>
          </w:p>
        </w:tc>
        <w:tc>
          <w:tcPr>
            <w:tcW w:type="dxa" w:w="5184"/>
            <w:shd w:val="clear" w:color="auto" w:fill="eef2f7"/>
          </w:tcPr>
          <w:p>
            <w:r>
              <w:rPr>
                <w:sz w:val="19"/>
              </w:rPr>
              <w:t>Entidad de marca no reconocida en LLMs</w:t>
            </w:r>
          </w:p>
        </w:tc>
      </w:tr>
    </w:tbl>
    <w:p/>
    <w:p>
      <w:pPr>
        <w:spacing w:before="200" w:after="60"/>
      </w:pPr>
      <w:r>
        <w:rPr>
          <w:b/>
          <w:color w:val="0F3F75"/>
          <w:sz w:val="26"/>
        </w:rPr>
        <w:t>Oportunidad Principal: ChatGPT (mayor ROI de acciones)</w:t>
      </w:r>
    </w:p>
    <w:p>
      <w:pPr>
        <w:pStyle w:val="ListBullet"/>
        <w:spacing w:after="40"/>
        <w:ind w:left="360"/>
      </w:pPr>
      <w:r>
        <w:rPr>
          <w:sz w:val="20"/>
        </w:rPr>
        <w:t>Artículo en Wikipedia — Una acción, beneficio permanente en todos los LLMs</w:t>
      </w:r>
    </w:p>
    <w:p>
      <w:pPr>
        <w:pStyle w:val="ListBullet"/>
        <w:spacing w:after="40"/>
        <w:ind w:left="360"/>
      </w:pPr>
      <w:r>
        <w:rPr>
          <w:sz w:val="20"/>
        </w:rPr>
        <w:t>Presencia en Reddit — Comunidades relevantes ya existen (r/psicologia, r/es, r/saludmental)</w:t>
      </w:r>
    </w:p>
    <w:p>
      <w:pPr>
        <w:pStyle w:val="ListBullet"/>
        <w:spacing w:after="40"/>
        <w:ind w:left="360"/>
      </w:pPr>
      <w:r>
        <w:rPr>
          <w:sz w:val="20"/>
        </w:rPr>
        <w:t>Perfil en Trustpilot — Crear perfil, solicitar reviews post-sesión</w:t>
      </w:r>
    </w:p>
    <w:p>
      <w:pPr>
        <w:pStyle w:val="ListBullet"/>
        <w:spacing w:after="40"/>
        <w:ind w:left="360"/>
      </w:pPr>
      <w:r>
        <w:rPr>
          <w:sz w:val="20"/>
        </w:rPr>
        <w:t>Inclusión en listas editoriales — psicologiaymente.com, mejorcomparo.com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40"/>
        </w:rPr>
        <w:t>Plan de Acción Priorizado</w:t>
      </w:r>
    </w:p>
    <w:p>
      <w:pPr>
        <w:spacing w:before="40" w:after="40"/>
        <w:pBdr>
          <w:bottom w:val="single" w:sz="6" w:space="1" w:color="1a1a2e"/>
        </w:pBdr>
      </w:pPr>
    </w:p>
    <w:p>
      <w:pPr>
        <w:spacing w:before="280" w:after="80"/>
      </w:pPr>
      <w:r>
        <w:rPr>
          <w:b/>
          <w:color w:val="16213E"/>
          <w:sz w:val="32"/>
        </w:rPr>
        <w:t>Quick Wins — Semana 1-2 (Bajo esfuerzo, Alto impacto)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Auditar y corregir WAF: whitelist de crawlers 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Crítico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2–4h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Crear /llms.txt con descripción de servicios y páginas clave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Instalar RankMath/Yoast SEO Premium y configurar schema base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Añadir FAQPage JSON-LD en las 5 páginas de condición principales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3h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Verificar robots.txt y sitemap_index.xml accesibles (200 OK)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1h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32"/>
        </w:rPr>
        <w:t>Corto Plazo — Mes 1-2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Crear artículo en Wikipedia para Siquia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Implementar MedicalClinic schema completo en homepage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Añadir hreflang para España, LatAm, inglés y catalán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Añadir 'Revisado por [Nombre, Nº Col.]' en todo contenido clínico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Crear perfil verificado en Trustpilot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Crear entidad en Wikidata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Ejecutar PageSpeed Insights y optimizar CWV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16h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32"/>
        </w:rPr>
        <w:t>Medio Plazo — Mes 3-6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Estrategia Reddit: participación auténtica de psicólogos del equipo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Continuo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Lanzar canal YouTube con contenido del podcast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Semanas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Publicar 'Resultados de Siquia 2026' con datos anónimos de pacientes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Meses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Crear páginas de subtipos (ansiedad social, depresión postparto, TEPT)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20h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Crear página de crisis/emergencias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Ético + SEO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432"/>
            <w:shd w:val="clear" w:color="auto" w:fill="eef2f7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19"/>
              </w:rPr>
              <w:t>Añadir Article + Person schema a los 100+ artículos del blog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eef2f7"/>
          </w:tcPr>
          <w:p>
            <w:r>
              <w:rPr>
                <w:sz w:val="19"/>
              </w:rPr>
              <w:t>8h</w:t>
            </w:r>
          </w:p>
        </w:tc>
      </w:tr>
    </w:tbl>
    <w:p/>
    <w:p>
      <w:pPr>
        <w:spacing w:before="360" w:after="120"/>
      </w:pPr>
      <w:r>
        <w:rPr>
          <w:b/>
          <w:color w:val="1A1A2E"/>
          <w:sz w:val="40"/>
        </w:rPr>
        <w:t>Metodología</w:t>
      </w:r>
    </w:p>
    <w:p>
      <w:pPr>
        <w:spacing w:before="40" w:after="40"/>
        <w:pBdr>
          <w:bottom w:val="single" w:sz="6" w:space="1" w:color="1a1a2e"/>
        </w:pBdr>
      </w:pPr>
    </w:p>
    <w:p>
      <w:pPr>
        <w:spacing w:after="80"/>
      </w:pPr>
      <w:r>
        <w:rPr>
          <w:sz w:val="21"/>
        </w:rPr>
        <w:t>Herramientas: 5 subagentes paralelos (AI Visibility, Schema, Technical, E-E-A-T Content, Platform Optimization) + WebSearch × 25+ consultas.</w:t>
      </w:r>
    </w:p>
    <w:p>
      <w:pPr>
        <w:spacing w:after="80"/>
      </w:pPr>
      <w:r>
        <w:rPr>
          <w:sz w:val="21"/>
        </w:rPr>
        <w:t>Limitación: El entorno de auditoría no pudo acceder directamente a siquia.com (403 del proxy WAF/Envoy). El análisis se basó en señales de SERP, snippets indexados, headers HTTP y data de búsqueda. Este bloqueo es en sí mismo un hallazgo crítico del audit — confirma que crawlers externos (incluidos los de IA) enfrentan la misma barrera.</w:t>
      </w:r>
    </w:p>
    <w:p/>
    <w:p>
      <w:pPr>
        <w:spacing w:before="200" w:after="60"/>
      </w:pPr>
      <w:r>
        <w:rPr>
          <w:b/>
          <w:color w:val="0F3F75"/>
          <w:sz w:val="26"/>
        </w:rPr>
        <w:t>Fuentes Principales</w:t>
      </w:r>
    </w:p>
    <w:p>
      <w:pPr>
        <w:pStyle w:val="ListBullet"/>
        <w:spacing w:after="40"/>
        <w:ind w:left="360"/>
      </w:pPr>
      <w:r>
        <w:rPr>
          <w:sz w:val="20"/>
        </w:rPr>
        <w:t>siquia.com (SERP snippets indexados por Google)</w:t>
      </w:r>
    </w:p>
    <w:p>
      <w:pPr>
        <w:pStyle w:val="ListBullet"/>
        <w:spacing w:after="40"/>
        <w:ind w:left="360"/>
      </w:pPr>
      <w:r>
        <w:rPr>
          <w:sz w:val="20"/>
        </w:rPr>
        <w:t>Trustindex.io (reseñas) — Puntuación 4.9/5 de 125+ reviews</w:t>
      </w:r>
    </w:p>
    <w:p>
      <w:pPr>
        <w:pStyle w:val="ListBullet"/>
        <w:spacing w:after="40"/>
        <w:ind w:left="360"/>
      </w:pPr>
      <w:r>
        <w:rPr>
          <w:sz w:val="20"/>
        </w:rPr>
        <w:t>Doctoralia.es (directorio médico)</w:t>
      </w:r>
    </w:p>
    <w:p>
      <w:pPr>
        <w:pStyle w:val="ListBullet"/>
        <w:spacing w:after="40"/>
        <w:ind w:left="360"/>
      </w:pPr>
      <w:r>
        <w:rPr>
          <w:sz w:val="20"/>
        </w:rPr>
        <w:t>revcyl.com, mejorcomparo.com (prensa y comparativas)</w:t>
      </w:r>
    </w:p>
    <w:p>
      <w:pPr>
        <w:pStyle w:val="ListBullet"/>
        <w:spacing w:after="40"/>
        <w:ind w:left="360"/>
      </w:pPr>
      <w:r>
        <w:rPr>
          <w:sz w:val="20"/>
        </w:rPr>
        <w:t>LinkedIn company page (~1.150 seguidores)</w:t>
      </w:r>
    </w:p>
    <w:p>
      <w:pPr>
        <w:pStyle w:val="ListBullet"/>
        <w:spacing w:after="40"/>
        <w:ind w:left="360"/>
      </w:pPr>
      <w:r>
        <w:rPr>
          <w:sz w:val="20"/>
        </w:rPr>
        <w:t>Spotify / Apple Podcasts — podcast 'Hemisferio Izquierdo'</w:t>
      </w:r>
    </w:p>
    <w:p/>
    <w:p>
      <w:pPr>
        <w:jc w:val="center"/>
      </w:pPr>
      <w:r>
        <w:rPr>
          <w:color w:val="AAAAAA"/>
          <w:sz w:val="16"/>
        </w:rPr>
        <w:t>GEO Audit Report — siquia.com — Marzo 2026 — Generado por GEO Audit Tool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