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7AE" w:rsidRPr="00264F76" w:rsidRDefault="008347AE" w:rsidP="00264F76">
      <w:pPr>
        <w:spacing w:after="0" w:line="240" w:lineRule="auto"/>
        <w:ind w:firstLine="502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64F76">
        <w:rPr>
          <w:rFonts w:ascii="Times New Roman" w:hAnsi="Times New Roman" w:cs="Times New Roman"/>
          <w:sz w:val="28"/>
          <w:szCs w:val="28"/>
        </w:rPr>
        <w:t>Лицей полностью обеспечивает стабильность и достаточность площадей для качественного образовательного процесса. Площади находятся в удовлетворительном состоянии.</w:t>
      </w:r>
    </w:p>
    <w:p w:rsidR="008347AE" w:rsidRPr="00264F76" w:rsidRDefault="008347AE" w:rsidP="00264F76">
      <w:pPr>
        <w:pStyle w:val="1"/>
        <w:numPr>
          <w:ilvl w:val="0"/>
          <w:numId w:val="1"/>
        </w:numPr>
        <w:ind w:left="1134"/>
        <w:jc w:val="both"/>
        <w:rPr>
          <w:rFonts w:ascii="Times New Roman" w:hAnsi="Times New Roman"/>
          <w:sz w:val="28"/>
          <w:szCs w:val="28"/>
        </w:rPr>
      </w:pPr>
      <w:r w:rsidRPr="00264F76">
        <w:rPr>
          <w:rFonts w:ascii="Times New Roman" w:hAnsi="Times New Roman"/>
          <w:sz w:val="28"/>
          <w:szCs w:val="28"/>
        </w:rPr>
        <w:t>Общая площадь, занимаемая УЗ – 20000,00 м</w:t>
      </w:r>
      <w:r w:rsidRPr="00264F76">
        <w:rPr>
          <w:rFonts w:ascii="Times New Roman" w:hAnsi="Times New Roman"/>
          <w:sz w:val="28"/>
          <w:szCs w:val="28"/>
          <w:vertAlign w:val="superscript"/>
        </w:rPr>
        <w:t>2</w:t>
      </w:r>
      <w:r w:rsidRPr="00264F76">
        <w:rPr>
          <w:rFonts w:ascii="Times New Roman" w:hAnsi="Times New Roman"/>
          <w:sz w:val="28"/>
          <w:szCs w:val="28"/>
        </w:rPr>
        <w:t>.</w:t>
      </w:r>
    </w:p>
    <w:p w:rsidR="008347AE" w:rsidRPr="00264F76" w:rsidRDefault="008347AE" w:rsidP="00264F76">
      <w:pPr>
        <w:pStyle w:val="1"/>
        <w:numPr>
          <w:ilvl w:val="0"/>
          <w:numId w:val="1"/>
        </w:numPr>
        <w:ind w:left="1134"/>
        <w:jc w:val="both"/>
        <w:rPr>
          <w:rFonts w:ascii="Times New Roman" w:hAnsi="Times New Roman"/>
          <w:sz w:val="28"/>
          <w:szCs w:val="28"/>
        </w:rPr>
      </w:pPr>
      <w:r w:rsidRPr="00264F76">
        <w:rPr>
          <w:rFonts w:ascii="Times New Roman" w:hAnsi="Times New Roman"/>
          <w:sz w:val="28"/>
          <w:szCs w:val="28"/>
        </w:rPr>
        <w:t>Корпус – 630 м</w:t>
      </w:r>
      <w:r w:rsidRPr="00264F76">
        <w:rPr>
          <w:rFonts w:ascii="Times New Roman" w:hAnsi="Times New Roman"/>
          <w:sz w:val="28"/>
          <w:szCs w:val="28"/>
          <w:vertAlign w:val="superscript"/>
        </w:rPr>
        <w:t>2</w:t>
      </w:r>
      <w:r w:rsidRPr="00264F76">
        <w:rPr>
          <w:rFonts w:ascii="Times New Roman" w:hAnsi="Times New Roman"/>
          <w:sz w:val="28"/>
          <w:szCs w:val="28"/>
        </w:rPr>
        <w:t>.</w:t>
      </w:r>
    </w:p>
    <w:p w:rsidR="008347AE" w:rsidRPr="00264F76" w:rsidRDefault="008347AE" w:rsidP="00264F76">
      <w:pPr>
        <w:pStyle w:val="1"/>
        <w:numPr>
          <w:ilvl w:val="0"/>
          <w:numId w:val="1"/>
        </w:numPr>
        <w:ind w:left="1134"/>
        <w:jc w:val="both"/>
        <w:rPr>
          <w:rFonts w:ascii="Times New Roman" w:hAnsi="Times New Roman"/>
          <w:sz w:val="28"/>
          <w:szCs w:val="28"/>
        </w:rPr>
      </w:pPr>
      <w:r w:rsidRPr="00264F76">
        <w:rPr>
          <w:rFonts w:ascii="Times New Roman" w:hAnsi="Times New Roman"/>
          <w:sz w:val="28"/>
          <w:szCs w:val="28"/>
        </w:rPr>
        <w:t>Гараж -1300 м</w:t>
      </w:r>
      <w:r w:rsidRPr="00264F76">
        <w:rPr>
          <w:rFonts w:ascii="Times New Roman" w:hAnsi="Times New Roman"/>
          <w:sz w:val="28"/>
          <w:szCs w:val="28"/>
          <w:vertAlign w:val="superscript"/>
        </w:rPr>
        <w:t>2</w:t>
      </w:r>
      <w:r w:rsidRPr="00264F76">
        <w:rPr>
          <w:rFonts w:ascii="Times New Roman" w:hAnsi="Times New Roman"/>
          <w:sz w:val="28"/>
          <w:szCs w:val="28"/>
        </w:rPr>
        <w:t>.</w:t>
      </w:r>
    </w:p>
    <w:p w:rsidR="008347AE" w:rsidRPr="00264F76" w:rsidRDefault="008347AE" w:rsidP="00264F76">
      <w:pPr>
        <w:pStyle w:val="1"/>
        <w:numPr>
          <w:ilvl w:val="0"/>
          <w:numId w:val="1"/>
        </w:numPr>
        <w:ind w:left="1134"/>
        <w:jc w:val="both"/>
        <w:rPr>
          <w:rFonts w:ascii="Times New Roman" w:hAnsi="Times New Roman"/>
          <w:sz w:val="28"/>
          <w:szCs w:val="28"/>
        </w:rPr>
      </w:pPr>
      <w:r w:rsidRPr="00264F76">
        <w:rPr>
          <w:rFonts w:ascii="Times New Roman" w:hAnsi="Times New Roman"/>
          <w:sz w:val="28"/>
          <w:szCs w:val="28"/>
        </w:rPr>
        <w:t>Учебные кабинеты – 480 м</w:t>
      </w:r>
      <w:r w:rsidRPr="00264F76">
        <w:rPr>
          <w:rFonts w:ascii="Times New Roman" w:hAnsi="Times New Roman"/>
          <w:sz w:val="28"/>
          <w:szCs w:val="28"/>
          <w:vertAlign w:val="superscript"/>
        </w:rPr>
        <w:t>2</w:t>
      </w:r>
      <w:r w:rsidRPr="00264F76">
        <w:rPr>
          <w:rFonts w:ascii="Times New Roman" w:hAnsi="Times New Roman"/>
          <w:sz w:val="28"/>
          <w:szCs w:val="28"/>
        </w:rPr>
        <w:t>.</w:t>
      </w:r>
    </w:p>
    <w:p w:rsidR="008347AE" w:rsidRPr="00264F76" w:rsidRDefault="008347AE" w:rsidP="00264F76">
      <w:pPr>
        <w:pStyle w:val="1"/>
        <w:numPr>
          <w:ilvl w:val="0"/>
          <w:numId w:val="1"/>
        </w:numPr>
        <w:ind w:left="1134"/>
        <w:jc w:val="both"/>
        <w:rPr>
          <w:rFonts w:ascii="Times New Roman" w:hAnsi="Times New Roman"/>
          <w:sz w:val="28"/>
          <w:szCs w:val="28"/>
        </w:rPr>
      </w:pPr>
      <w:r w:rsidRPr="00264F76">
        <w:rPr>
          <w:rFonts w:ascii="Times New Roman" w:hAnsi="Times New Roman"/>
          <w:sz w:val="28"/>
          <w:szCs w:val="28"/>
        </w:rPr>
        <w:t>Компьютерный кабинет – 48 м</w:t>
      </w:r>
      <w:r w:rsidRPr="00264F76">
        <w:rPr>
          <w:rFonts w:ascii="Times New Roman" w:hAnsi="Times New Roman"/>
          <w:sz w:val="28"/>
          <w:szCs w:val="28"/>
          <w:vertAlign w:val="superscript"/>
        </w:rPr>
        <w:t>2</w:t>
      </w:r>
      <w:r w:rsidRPr="00264F76">
        <w:rPr>
          <w:rFonts w:ascii="Times New Roman" w:hAnsi="Times New Roman"/>
          <w:sz w:val="28"/>
          <w:szCs w:val="28"/>
        </w:rPr>
        <w:t>.</w:t>
      </w:r>
    </w:p>
    <w:p w:rsidR="008347AE" w:rsidRPr="00264F76" w:rsidRDefault="008347AE" w:rsidP="00264F76">
      <w:pPr>
        <w:pStyle w:val="1"/>
        <w:numPr>
          <w:ilvl w:val="0"/>
          <w:numId w:val="1"/>
        </w:numPr>
        <w:ind w:left="1134"/>
        <w:jc w:val="both"/>
        <w:rPr>
          <w:rFonts w:ascii="Times New Roman" w:hAnsi="Times New Roman"/>
          <w:sz w:val="28"/>
          <w:szCs w:val="28"/>
        </w:rPr>
      </w:pPr>
      <w:r w:rsidRPr="00264F76">
        <w:rPr>
          <w:rFonts w:ascii="Times New Roman" w:hAnsi="Times New Roman"/>
          <w:sz w:val="28"/>
          <w:szCs w:val="28"/>
        </w:rPr>
        <w:t>Столовая – 89 м</w:t>
      </w:r>
      <w:r w:rsidRPr="00264F76">
        <w:rPr>
          <w:rFonts w:ascii="Times New Roman" w:hAnsi="Times New Roman"/>
          <w:sz w:val="28"/>
          <w:szCs w:val="28"/>
          <w:vertAlign w:val="superscript"/>
        </w:rPr>
        <w:t>2</w:t>
      </w:r>
      <w:r w:rsidRPr="00264F76">
        <w:rPr>
          <w:rFonts w:ascii="Times New Roman" w:hAnsi="Times New Roman"/>
          <w:sz w:val="28"/>
          <w:szCs w:val="28"/>
        </w:rPr>
        <w:t>.</w:t>
      </w:r>
    </w:p>
    <w:p w:rsidR="008347AE" w:rsidRPr="00264F76" w:rsidRDefault="008347AE" w:rsidP="00264F76">
      <w:pPr>
        <w:pStyle w:val="1"/>
        <w:numPr>
          <w:ilvl w:val="0"/>
          <w:numId w:val="1"/>
        </w:numPr>
        <w:ind w:left="1134"/>
        <w:jc w:val="both"/>
        <w:rPr>
          <w:rFonts w:ascii="Times New Roman" w:hAnsi="Times New Roman"/>
          <w:sz w:val="28"/>
          <w:szCs w:val="28"/>
        </w:rPr>
      </w:pPr>
      <w:r w:rsidRPr="00264F76">
        <w:rPr>
          <w:rFonts w:ascii="Times New Roman" w:hAnsi="Times New Roman"/>
          <w:sz w:val="28"/>
          <w:szCs w:val="28"/>
        </w:rPr>
        <w:t>Административные кабинеты -52 м</w:t>
      </w:r>
      <w:r w:rsidRPr="00264F76">
        <w:rPr>
          <w:rFonts w:ascii="Times New Roman" w:hAnsi="Times New Roman"/>
          <w:sz w:val="28"/>
          <w:szCs w:val="28"/>
          <w:vertAlign w:val="superscript"/>
        </w:rPr>
        <w:t>2</w:t>
      </w:r>
      <w:r w:rsidRPr="00264F76">
        <w:rPr>
          <w:rFonts w:ascii="Times New Roman" w:hAnsi="Times New Roman"/>
          <w:sz w:val="28"/>
          <w:szCs w:val="28"/>
        </w:rPr>
        <w:t>.</w:t>
      </w:r>
    </w:p>
    <w:p w:rsidR="008347AE" w:rsidRPr="00264F76" w:rsidRDefault="008347AE" w:rsidP="00264F76">
      <w:pPr>
        <w:pStyle w:val="1"/>
        <w:numPr>
          <w:ilvl w:val="0"/>
          <w:numId w:val="1"/>
        </w:numPr>
        <w:ind w:left="1134"/>
        <w:jc w:val="both"/>
        <w:rPr>
          <w:rFonts w:ascii="Times New Roman" w:hAnsi="Times New Roman"/>
          <w:sz w:val="28"/>
          <w:szCs w:val="28"/>
        </w:rPr>
      </w:pPr>
      <w:r w:rsidRPr="00264F76">
        <w:rPr>
          <w:rFonts w:ascii="Times New Roman" w:hAnsi="Times New Roman"/>
          <w:sz w:val="28"/>
          <w:szCs w:val="28"/>
        </w:rPr>
        <w:t xml:space="preserve">Кладовая (ДПМ) – </w:t>
      </w:r>
      <w:proofErr w:type="gramStart"/>
      <w:r w:rsidRPr="00264F76">
        <w:rPr>
          <w:rFonts w:ascii="Times New Roman" w:hAnsi="Times New Roman"/>
          <w:sz w:val="28"/>
          <w:szCs w:val="28"/>
        </w:rPr>
        <w:t>6  м</w:t>
      </w:r>
      <w:proofErr w:type="gramEnd"/>
      <w:r w:rsidRPr="00264F76">
        <w:rPr>
          <w:rFonts w:ascii="Times New Roman" w:hAnsi="Times New Roman"/>
          <w:sz w:val="28"/>
          <w:szCs w:val="28"/>
          <w:vertAlign w:val="superscript"/>
        </w:rPr>
        <w:t>2</w:t>
      </w:r>
      <w:r w:rsidRPr="00264F76">
        <w:rPr>
          <w:rFonts w:ascii="Times New Roman" w:hAnsi="Times New Roman"/>
          <w:sz w:val="28"/>
          <w:szCs w:val="28"/>
        </w:rPr>
        <w:t>.</w:t>
      </w:r>
    </w:p>
    <w:p w:rsidR="008347AE" w:rsidRPr="00264F76" w:rsidRDefault="008347AE" w:rsidP="00264F76">
      <w:pPr>
        <w:pStyle w:val="1"/>
        <w:numPr>
          <w:ilvl w:val="0"/>
          <w:numId w:val="1"/>
        </w:numPr>
        <w:ind w:left="1134"/>
        <w:jc w:val="both"/>
        <w:rPr>
          <w:rFonts w:ascii="Times New Roman" w:hAnsi="Times New Roman"/>
          <w:sz w:val="28"/>
          <w:szCs w:val="28"/>
        </w:rPr>
      </w:pPr>
      <w:r w:rsidRPr="00264F76">
        <w:rPr>
          <w:rFonts w:ascii="Times New Roman" w:hAnsi="Times New Roman"/>
          <w:sz w:val="28"/>
          <w:szCs w:val="28"/>
        </w:rPr>
        <w:t>Мастерские – 270 м</w:t>
      </w:r>
      <w:r w:rsidRPr="00264F76">
        <w:rPr>
          <w:rFonts w:ascii="Times New Roman" w:hAnsi="Times New Roman"/>
          <w:sz w:val="28"/>
          <w:szCs w:val="28"/>
          <w:vertAlign w:val="superscript"/>
        </w:rPr>
        <w:t>2</w:t>
      </w:r>
      <w:r w:rsidRPr="00264F76">
        <w:rPr>
          <w:rFonts w:ascii="Times New Roman" w:hAnsi="Times New Roman"/>
          <w:sz w:val="28"/>
          <w:szCs w:val="28"/>
        </w:rPr>
        <w:t>.</w:t>
      </w:r>
    </w:p>
    <w:p w:rsidR="008347AE" w:rsidRPr="00264F76" w:rsidRDefault="008347AE" w:rsidP="00264F76">
      <w:pPr>
        <w:pStyle w:val="1"/>
        <w:ind w:firstLine="709"/>
        <w:jc w:val="both"/>
        <w:rPr>
          <w:rFonts w:ascii="Times New Roman" w:hAnsi="Times New Roman"/>
          <w:sz w:val="28"/>
          <w:szCs w:val="28"/>
        </w:rPr>
      </w:pPr>
      <w:r w:rsidRPr="00264F76">
        <w:rPr>
          <w:rFonts w:ascii="Times New Roman" w:hAnsi="Times New Roman"/>
          <w:sz w:val="28"/>
          <w:szCs w:val="28"/>
        </w:rPr>
        <w:t xml:space="preserve">Форма собственности – государственная. </w:t>
      </w:r>
    </w:p>
    <w:p w:rsidR="008347AE" w:rsidRPr="00264F76" w:rsidRDefault="008347AE" w:rsidP="00264F76">
      <w:pPr>
        <w:pStyle w:val="1"/>
        <w:ind w:firstLine="709"/>
        <w:jc w:val="both"/>
        <w:rPr>
          <w:rFonts w:ascii="Times New Roman" w:hAnsi="Times New Roman"/>
          <w:sz w:val="28"/>
          <w:szCs w:val="28"/>
        </w:rPr>
      </w:pPr>
      <w:r w:rsidRPr="00264F76">
        <w:rPr>
          <w:rFonts w:ascii="Times New Roman" w:hAnsi="Times New Roman"/>
          <w:sz w:val="28"/>
          <w:szCs w:val="28"/>
        </w:rPr>
        <w:t>На территории УЗ имеется стадион - 1800 м</w:t>
      </w:r>
      <w:r w:rsidRPr="00264F76">
        <w:rPr>
          <w:rFonts w:ascii="Times New Roman" w:hAnsi="Times New Roman"/>
          <w:sz w:val="28"/>
          <w:szCs w:val="28"/>
          <w:vertAlign w:val="superscript"/>
        </w:rPr>
        <w:t>2</w:t>
      </w:r>
      <w:r w:rsidRPr="00264F76">
        <w:rPr>
          <w:rFonts w:ascii="Times New Roman" w:hAnsi="Times New Roman"/>
          <w:sz w:val="28"/>
          <w:szCs w:val="28"/>
        </w:rPr>
        <w:t>, на его территории расположены баскетбольная, футбольная, волейбольная площадки, автодром, военный городок.</w:t>
      </w:r>
    </w:p>
    <w:p w:rsidR="00B075F1" w:rsidRPr="00264F76" w:rsidRDefault="00B075F1" w:rsidP="00264F76">
      <w:pPr>
        <w:pStyle w:val="1"/>
        <w:ind w:firstLine="708"/>
        <w:jc w:val="both"/>
        <w:rPr>
          <w:rFonts w:ascii="Times New Roman" w:hAnsi="Times New Roman"/>
          <w:sz w:val="28"/>
          <w:szCs w:val="28"/>
        </w:rPr>
      </w:pPr>
      <w:r w:rsidRPr="00264F76">
        <w:rPr>
          <w:rFonts w:ascii="Times New Roman" w:hAnsi="Times New Roman"/>
          <w:sz w:val="28"/>
          <w:szCs w:val="28"/>
        </w:rPr>
        <w:t>В лицее имеется библиотека, в фонде которой имеются учебники и пособия по всем специальностям. Для ИПР сделана подборка учебно-методического материала.</w:t>
      </w:r>
    </w:p>
    <w:p w:rsidR="00B075F1" w:rsidRPr="00264F76" w:rsidRDefault="00B075F1" w:rsidP="00264F76">
      <w:pPr>
        <w:pStyle w:val="1"/>
        <w:ind w:firstLine="708"/>
        <w:jc w:val="both"/>
        <w:rPr>
          <w:rFonts w:ascii="Times New Roman" w:hAnsi="Times New Roman"/>
          <w:sz w:val="28"/>
          <w:szCs w:val="28"/>
        </w:rPr>
      </w:pPr>
      <w:r w:rsidRPr="00264F76">
        <w:rPr>
          <w:rFonts w:ascii="Times New Roman" w:hAnsi="Times New Roman"/>
          <w:sz w:val="28"/>
          <w:szCs w:val="28"/>
        </w:rPr>
        <w:t>В учебном корпусе расположены кабинеты т/о:</w:t>
      </w:r>
    </w:p>
    <w:p w:rsidR="00B075F1" w:rsidRPr="00264F76" w:rsidRDefault="00B075F1" w:rsidP="00264F76">
      <w:pPr>
        <w:pStyle w:val="1"/>
        <w:ind w:firstLine="1276"/>
        <w:jc w:val="both"/>
        <w:rPr>
          <w:rFonts w:ascii="Times New Roman" w:hAnsi="Times New Roman"/>
          <w:sz w:val="28"/>
          <w:szCs w:val="28"/>
        </w:rPr>
      </w:pPr>
      <w:r w:rsidRPr="00264F76">
        <w:rPr>
          <w:rFonts w:ascii="Times New Roman" w:hAnsi="Times New Roman"/>
          <w:sz w:val="28"/>
          <w:szCs w:val="28"/>
        </w:rPr>
        <w:t xml:space="preserve">№1 – «Сельскохозяйственные машины»  </w:t>
      </w:r>
    </w:p>
    <w:p w:rsidR="00B075F1" w:rsidRPr="00264F76" w:rsidRDefault="00B075F1" w:rsidP="00264F76">
      <w:pPr>
        <w:pStyle w:val="1"/>
        <w:ind w:firstLine="1276"/>
        <w:jc w:val="both"/>
        <w:rPr>
          <w:rFonts w:ascii="Times New Roman" w:hAnsi="Times New Roman"/>
          <w:sz w:val="28"/>
          <w:szCs w:val="28"/>
        </w:rPr>
      </w:pPr>
      <w:r w:rsidRPr="00264F76">
        <w:rPr>
          <w:rFonts w:ascii="Times New Roman" w:hAnsi="Times New Roman"/>
          <w:sz w:val="28"/>
          <w:szCs w:val="28"/>
        </w:rPr>
        <w:t>№2 – «Информатика»</w:t>
      </w:r>
    </w:p>
    <w:p w:rsidR="00B075F1" w:rsidRPr="00264F76" w:rsidRDefault="00B075F1" w:rsidP="00264F76">
      <w:pPr>
        <w:pStyle w:val="1"/>
        <w:ind w:firstLine="1276"/>
        <w:jc w:val="both"/>
        <w:rPr>
          <w:rFonts w:ascii="Times New Roman" w:hAnsi="Times New Roman"/>
          <w:sz w:val="28"/>
          <w:szCs w:val="28"/>
        </w:rPr>
      </w:pPr>
      <w:r w:rsidRPr="00264F76">
        <w:rPr>
          <w:rFonts w:ascii="Times New Roman" w:hAnsi="Times New Roman"/>
          <w:sz w:val="28"/>
          <w:szCs w:val="28"/>
        </w:rPr>
        <w:t>№3 – «ДПМ»</w:t>
      </w:r>
    </w:p>
    <w:p w:rsidR="00B075F1" w:rsidRPr="00264F76" w:rsidRDefault="00B075F1" w:rsidP="00264F76">
      <w:pPr>
        <w:pStyle w:val="1"/>
        <w:ind w:firstLine="1276"/>
        <w:jc w:val="both"/>
        <w:rPr>
          <w:rFonts w:ascii="Times New Roman" w:hAnsi="Times New Roman"/>
          <w:sz w:val="28"/>
          <w:szCs w:val="28"/>
        </w:rPr>
      </w:pPr>
      <w:r w:rsidRPr="00264F76">
        <w:rPr>
          <w:rFonts w:ascii="Times New Roman" w:hAnsi="Times New Roman"/>
          <w:sz w:val="28"/>
          <w:szCs w:val="28"/>
        </w:rPr>
        <w:t>№4 – «Швейный учебный цех»</w:t>
      </w:r>
    </w:p>
    <w:p w:rsidR="00B075F1" w:rsidRPr="00264F76" w:rsidRDefault="00B075F1" w:rsidP="00264F76">
      <w:pPr>
        <w:pStyle w:val="1"/>
        <w:ind w:firstLine="1276"/>
        <w:jc w:val="both"/>
        <w:rPr>
          <w:rFonts w:ascii="Times New Roman" w:hAnsi="Times New Roman"/>
          <w:sz w:val="28"/>
          <w:szCs w:val="28"/>
        </w:rPr>
      </w:pPr>
      <w:r w:rsidRPr="00264F76">
        <w:rPr>
          <w:rFonts w:ascii="Times New Roman" w:hAnsi="Times New Roman"/>
          <w:sz w:val="28"/>
          <w:szCs w:val="28"/>
        </w:rPr>
        <w:t>№5 – «Бухгалтерия»</w:t>
      </w:r>
    </w:p>
    <w:p w:rsidR="00B075F1" w:rsidRPr="00264F76" w:rsidRDefault="00B075F1" w:rsidP="00264F76">
      <w:pPr>
        <w:pStyle w:val="1"/>
        <w:ind w:firstLine="1276"/>
        <w:jc w:val="both"/>
        <w:rPr>
          <w:rFonts w:ascii="Times New Roman" w:hAnsi="Times New Roman"/>
          <w:sz w:val="28"/>
          <w:szCs w:val="28"/>
        </w:rPr>
      </w:pPr>
      <w:r w:rsidRPr="00264F76">
        <w:rPr>
          <w:rFonts w:ascii="Times New Roman" w:hAnsi="Times New Roman"/>
          <w:sz w:val="28"/>
          <w:szCs w:val="28"/>
        </w:rPr>
        <w:t>№6 – «Библиотека»</w:t>
      </w:r>
    </w:p>
    <w:p w:rsidR="00B075F1" w:rsidRPr="00264F76" w:rsidRDefault="00B075F1" w:rsidP="00264F76">
      <w:pPr>
        <w:pStyle w:val="1"/>
        <w:ind w:firstLine="1276"/>
        <w:jc w:val="both"/>
        <w:rPr>
          <w:rFonts w:ascii="Times New Roman" w:hAnsi="Times New Roman"/>
          <w:sz w:val="28"/>
          <w:szCs w:val="28"/>
        </w:rPr>
      </w:pPr>
      <w:r w:rsidRPr="00264F76">
        <w:rPr>
          <w:rFonts w:ascii="Times New Roman" w:hAnsi="Times New Roman"/>
          <w:sz w:val="28"/>
          <w:szCs w:val="28"/>
        </w:rPr>
        <w:t>№7 – «Методический кабинет»</w:t>
      </w:r>
    </w:p>
    <w:p w:rsidR="00B075F1" w:rsidRPr="00264F76" w:rsidRDefault="00B075F1" w:rsidP="00264F76">
      <w:pPr>
        <w:pStyle w:val="1"/>
        <w:ind w:firstLine="1276"/>
        <w:jc w:val="both"/>
        <w:rPr>
          <w:rFonts w:ascii="Times New Roman" w:hAnsi="Times New Roman"/>
          <w:sz w:val="28"/>
          <w:szCs w:val="28"/>
        </w:rPr>
      </w:pPr>
      <w:r w:rsidRPr="00264F76">
        <w:rPr>
          <w:rFonts w:ascii="Times New Roman" w:hAnsi="Times New Roman"/>
          <w:sz w:val="28"/>
          <w:szCs w:val="28"/>
        </w:rPr>
        <w:t>№8 – «Кыргызский язык и литература»</w:t>
      </w:r>
    </w:p>
    <w:p w:rsidR="00B075F1" w:rsidRPr="00264F76" w:rsidRDefault="00B075F1" w:rsidP="00264F76">
      <w:pPr>
        <w:pStyle w:val="1"/>
        <w:ind w:firstLine="1276"/>
        <w:jc w:val="both"/>
        <w:rPr>
          <w:rFonts w:ascii="Times New Roman" w:hAnsi="Times New Roman"/>
          <w:sz w:val="28"/>
          <w:szCs w:val="28"/>
        </w:rPr>
      </w:pPr>
      <w:r w:rsidRPr="00264F76">
        <w:rPr>
          <w:rFonts w:ascii="Times New Roman" w:hAnsi="Times New Roman"/>
          <w:sz w:val="28"/>
          <w:szCs w:val="28"/>
        </w:rPr>
        <w:t>№9 – «Русский язык. Бизнес»</w:t>
      </w:r>
    </w:p>
    <w:p w:rsidR="00B075F1" w:rsidRPr="00264F76" w:rsidRDefault="00B075F1" w:rsidP="00264F76">
      <w:pPr>
        <w:pStyle w:val="1"/>
        <w:ind w:firstLine="1276"/>
        <w:jc w:val="both"/>
        <w:rPr>
          <w:rFonts w:ascii="Times New Roman" w:hAnsi="Times New Roman"/>
          <w:sz w:val="28"/>
          <w:szCs w:val="28"/>
        </w:rPr>
      </w:pPr>
      <w:r w:rsidRPr="00264F76">
        <w:rPr>
          <w:rFonts w:ascii="Times New Roman" w:hAnsi="Times New Roman"/>
          <w:sz w:val="28"/>
          <w:szCs w:val="28"/>
        </w:rPr>
        <w:t>№10 – «Химия, биология. История»</w:t>
      </w:r>
    </w:p>
    <w:p w:rsidR="00B075F1" w:rsidRPr="00264F76" w:rsidRDefault="00B075F1" w:rsidP="00264F76">
      <w:pPr>
        <w:pStyle w:val="1"/>
        <w:ind w:firstLine="1276"/>
        <w:jc w:val="both"/>
        <w:rPr>
          <w:rFonts w:ascii="Times New Roman" w:hAnsi="Times New Roman"/>
          <w:sz w:val="28"/>
          <w:szCs w:val="28"/>
        </w:rPr>
      </w:pPr>
      <w:r w:rsidRPr="00264F76">
        <w:rPr>
          <w:rFonts w:ascii="Times New Roman" w:hAnsi="Times New Roman"/>
          <w:sz w:val="28"/>
          <w:szCs w:val="28"/>
        </w:rPr>
        <w:t>№11 – «Устройство трактора и автомобилей»</w:t>
      </w:r>
    </w:p>
    <w:p w:rsidR="00B075F1" w:rsidRPr="00264F76" w:rsidRDefault="00B075F1" w:rsidP="00264F76">
      <w:pPr>
        <w:pStyle w:val="1"/>
        <w:ind w:firstLine="1276"/>
        <w:jc w:val="both"/>
        <w:rPr>
          <w:rFonts w:ascii="Times New Roman" w:hAnsi="Times New Roman"/>
          <w:sz w:val="28"/>
          <w:szCs w:val="28"/>
        </w:rPr>
      </w:pPr>
      <w:r w:rsidRPr="00264F76">
        <w:rPr>
          <w:rFonts w:ascii="Times New Roman" w:hAnsi="Times New Roman"/>
          <w:sz w:val="28"/>
          <w:szCs w:val="28"/>
        </w:rPr>
        <w:t xml:space="preserve">№12 – «Правила дорожного движения» </w:t>
      </w:r>
    </w:p>
    <w:p w:rsidR="00B075F1" w:rsidRPr="00264F76" w:rsidRDefault="00B075F1" w:rsidP="00264F76">
      <w:pPr>
        <w:pStyle w:val="1"/>
        <w:ind w:firstLine="708"/>
        <w:jc w:val="both"/>
        <w:rPr>
          <w:rFonts w:ascii="Times New Roman" w:hAnsi="Times New Roman"/>
          <w:sz w:val="28"/>
          <w:szCs w:val="28"/>
        </w:rPr>
      </w:pPr>
      <w:r w:rsidRPr="00264F76">
        <w:rPr>
          <w:rFonts w:ascii="Times New Roman" w:hAnsi="Times New Roman"/>
          <w:sz w:val="28"/>
          <w:szCs w:val="28"/>
        </w:rPr>
        <w:t>Кабинеты оборудованы соответствующим оборудованием, стендами и фондом наглядных пособий. В кабинете информатики свободный доступ к ИКТ; через интернет обучающиеся могут подбирать дополнительный материал к рефератам, дипломным работам (время посещения с 13</w:t>
      </w:r>
      <w:r w:rsidRPr="00264F76">
        <w:rPr>
          <w:rFonts w:ascii="Times New Roman" w:hAnsi="Times New Roman"/>
          <w:sz w:val="28"/>
          <w:szCs w:val="28"/>
          <w:vertAlign w:val="superscript"/>
        </w:rPr>
        <w:t>40</w:t>
      </w:r>
      <w:r w:rsidRPr="00264F76">
        <w:rPr>
          <w:rFonts w:ascii="Times New Roman" w:hAnsi="Times New Roman"/>
          <w:sz w:val="28"/>
          <w:szCs w:val="28"/>
        </w:rPr>
        <w:t xml:space="preserve"> до 16</w:t>
      </w:r>
      <w:r w:rsidRPr="00264F76">
        <w:rPr>
          <w:rFonts w:ascii="Times New Roman" w:hAnsi="Times New Roman"/>
          <w:sz w:val="28"/>
          <w:szCs w:val="28"/>
          <w:vertAlign w:val="superscript"/>
        </w:rPr>
        <w:t>00</w:t>
      </w:r>
      <w:r w:rsidRPr="00264F76">
        <w:rPr>
          <w:rFonts w:ascii="Times New Roman" w:hAnsi="Times New Roman"/>
          <w:sz w:val="28"/>
          <w:szCs w:val="28"/>
        </w:rPr>
        <w:t xml:space="preserve">). </w:t>
      </w:r>
    </w:p>
    <w:p w:rsidR="00B075F1" w:rsidRPr="00264F76" w:rsidRDefault="00B075F1" w:rsidP="00264F7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4F76">
        <w:rPr>
          <w:rFonts w:ascii="Times New Roman" w:hAnsi="Times New Roman" w:cs="Times New Roman"/>
          <w:sz w:val="28"/>
          <w:szCs w:val="28"/>
        </w:rPr>
        <w:t xml:space="preserve">В ПЛ существует ряд проблем с учебными площадями, которые решаются путём </w:t>
      </w:r>
      <w:proofErr w:type="gramStart"/>
      <w:r w:rsidRPr="00264F76">
        <w:rPr>
          <w:rFonts w:ascii="Times New Roman" w:hAnsi="Times New Roman" w:cs="Times New Roman"/>
          <w:sz w:val="28"/>
          <w:szCs w:val="28"/>
        </w:rPr>
        <w:t>планирования  т</w:t>
      </w:r>
      <w:proofErr w:type="gramEnd"/>
      <w:r w:rsidRPr="00264F76">
        <w:rPr>
          <w:rFonts w:ascii="Times New Roman" w:hAnsi="Times New Roman" w:cs="Times New Roman"/>
          <w:sz w:val="28"/>
          <w:szCs w:val="28"/>
        </w:rPr>
        <w:t>/о и п/о,  разумного использования МТБ, информационных ресурсов, планирования учебного процесса до момента их разрешения. Коллектив ПЛ №60 направляет все свои усилия, чтобы реализую свою миссию, достичь видения, сформулированного в СП. Коллектив имеет положительный опыт работы с донорами.</w:t>
      </w:r>
    </w:p>
    <w:p w:rsidR="00FB1565" w:rsidRPr="00264F76" w:rsidRDefault="00FB1565" w:rsidP="00264F76">
      <w:pPr>
        <w:pStyle w:val="1"/>
        <w:ind w:firstLine="709"/>
        <w:jc w:val="both"/>
        <w:rPr>
          <w:rFonts w:ascii="Times New Roman" w:hAnsi="Times New Roman"/>
          <w:sz w:val="28"/>
          <w:szCs w:val="28"/>
        </w:rPr>
      </w:pPr>
      <w:r w:rsidRPr="00264F76">
        <w:rPr>
          <w:rFonts w:ascii="Times New Roman" w:hAnsi="Times New Roman"/>
          <w:sz w:val="28"/>
          <w:szCs w:val="28"/>
        </w:rPr>
        <w:t xml:space="preserve">В учебном корпусе лицея имеется библиотека, здесь же приспособлено 8 мест читального зала. В настоящее время планируется в качестве читального </w:t>
      </w:r>
      <w:r w:rsidRPr="00264F76">
        <w:rPr>
          <w:rFonts w:ascii="Times New Roman" w:hAnsi="Times New Roman"/>
          <w:sz w:val="28"/>
          <w:szCs w:val="28"/>
        </w:rPr>
        <w:lastRenderedPageBreak/>
        <w:t>зала использовать компьютерный класс (после основных занятий) с 14</w:t>
      </w:r>
      <w:r w:rsidRPr="00264F76">
        <w:rPr>
          <w:rFonts w:ascii="Times New Roman" w:hAnsi="Times New Roman"/>
          <w:sz w:val="28"/>
          <w:szCs w:val="28"/>
          <w:vertAlign w:val="superscript"/>
        </w:rPr>
        <w:t xml:space="preserve">00 </w:t>
      </w:r>
      <w:r w:rsidRPr="00264F76">
        <w:rPr>
          <w:rFonts w:ascii="Times New Roman" w:hAnsi="Times New Roman"/>
          <w:sz w:val="28"/>
          <w:szCs w:val="28"/>
        </w:rPr>
        <w:t>до 16</w:t>
      </w:r>
      <w:r w:rsidRPr="00264F76">
        <w:rPr>
          <w:rFonts w:ascii="Times New Roman" w:hAnsi="Times New Roman"/>
          <w:sz w:val="28"/>
          <w:szCs w:val="28"/>
          <w:vertAlign w:val="superscript"/>
        </w:rPr>
        <w:t>00</w:t>
      </w:r>
      <w:r w:rsidRPr="00264F76">
        <w:rPr>
          <w:rFonts w:ascii="Times New Roman" w:hAnsi="Times New Roman"/>
          <w:sz w:val="28"/>
          <w:szCs w:val="28"/>
        </w:rPr>
        <w:t xml:space="preserve">.  </w:t>
      </w:r>
    </w:p>
    <w:p w:rsidR="00FB1565" w:rsidRPr="00264F76" w:rsidRDefault="00FB1565" w:rsidP="00264F76">
      <w:pPr>
        <w:pStyle w:val="1"/>
        <w:ind w:firstLine="709"/>
        <w:jc w:val="both"/>
        <w:rPr>
          <w:rFonts w:ascii="Times New Roman" w:hAnsi="Times New Roman"/>
          <w:sz w:val="28"/>
          <w:szCs w:val="28"/>
        </w:rPr>
      </w:pPr>
      <w:r w:rsidRPr="00264F76">
        <w:rPr>
          <w:rFonts w:ascii="Times New Roman" w:hAnsi="Times New Roman"/>
          <w:sz w:val="28"/>
          <w:szCs w:val="28"/>
        </w:rPr>
        <w:t>Библиотекарь ПЛ №60 –</w:t>
      </w:r>
      <w:proofErr w:type="spellStart"/>
      <w:r w:rsidRPr="00264F76">
        <w:rPr>
          <w:rFonts w:ascii="Times New Roman" w:hAnsi="Times New Roman"/>
          <w:sz w:val="28"/>
          <w:szCs w:val="28"/>
        </w:rPr>
        <w:t>Хатамкулова</w:t>
      </w:r>
      <w:proofErr w:type="spellEnd"/>
      <w:r w:rsidRPr="00264F76">
        <w:rPr>
          <w:rFonts w:ascii="Times New Roman" w:hAnsi="Times New Roman"/>
          <w:sz w:val="28"/>
          <w:szCs w:val="28"/>
        </w:rPr>
        <w:t xml:space="preserve"> М. Стаж работы – 30 лет. Библиотека работает 6 дней в неделю с 8</w:t>
      </w:r>
      <w:r w:rsidRPr="00264F76">
        <w:rPr>
          <w:rFonts w:ascii="Times New Roman" w:hAnsi="Times New Roman"/>
          <w:sz w:val="28"/>
          <w:szCs w:val="28"/>
          <w:vertAlign w:val="superscript"/>
        </w:rPr>
        <w:t xml:space="preserve">00 </w:t>
      </w:r>
      <w:r w:rsidRPr="00264F76">
        <w:rPr>
          <w:rFonts w:ascii="Times New Roman" w:hAnsi="Times New Roman"/>
          <w:sz w:val="28"/>
          <w:szCs w:val="28"/>
        </w:rPr>
        <w:t>до 16</w:t>
      </w:r>
      <w:r w:rsidRPr="00264F76">
        <w:rPr>
          <w:rFonts w:ascii="Times New Roman" w:hAnsi="Times New Roman"/>
          <w:sz w:val="28"/>
          <w:szCs w:val="28"/>
          <w:vertAlign w:val="superscript"/>
        </w:rPr>
        <w:t>00</w:t>
      </w:r>
      <w:r w:rsidRPr="00264F76">
        <w:rPr>
          <w:rFonts w:ascii="Times New Roman" w:hAnsi="Times New Roman"/>
          <w:sz w:val="28"/>
          <w:szCs w:val="28"/>
        </w:rPr>
        <w:t xml:space="preserve"> часов.</w:t>
      </w:r>
    </w:p>
    <w:p w:rsidR="00FB1565" w:rsidRPr="00264F76" w:rsidRDefault="00264F76" w:rsidP="00264F76">
      <w:pPr>
        <w:pStyle w:val="a3"/>
        <w:ind w:left="0" w:firstLine="709"/>
        <w:rPr>
          <w:sz w:val="28"/>
          <w:szCs w:val="28"/>
        </w:rPr>
      </w:pPr>
      <w:r w:rsidRPr="00264F76">
        <w:rPr>
          <w:sz w:val="28"/>
          <w:szCs w:val="28"/>
        </w:rPr>
        <w:t>Б</w:t>
      </w:r>
      <w:r w:rsidR="00FB1565" w:rsidRPr="00264F76">
        <w:rPr>
          <w:sz w:val="28"/>
          <w:szCs w:val="28"/>
        </w:rPr>
        <w:t xml:space="preserve">иблиотечный фонд составляет </w:t>
      </w:r>
      <w:proofErr w:type="gramStart"/>
      <w:r w:rsidR="00FB1565" w:rsidRPr="00264F76">
        <w:rPr>
          <w:sz w:val="28"/>
          <w:szCs w:val="28"/>
        </w:rPr>
        <w:t>5856  книг</w:t>
      </w:r>
      <w:proofErr w:type="gramEnd"/>
      <w:r w:rsidR="00FB1565" w:rsidRPr="00264F76">
        <w:rPr>
          <w:sz w:val="28"/>
          <w:szCs w:val="28"/>
        </w:rPr>
        <w:t>.  Из них:</w:t>
      </w:r>
    </w:p>
    <w:p w:rsidR="00FB1565" w:rsidRPr="00264F76" w:rsidRDefault="00FB1565" w:rsidP="00264F76">
      <w:pPr>
        <w:pStyle w:val="a3"/>
        <w:numPr>
          <w:ilvl w:val="0"/>
          <w:numId w:val="2"/>
        </w:numPr>
        <w:ind w:left="1560"/>
        <w:rPr>
          <w:sz w:val="28"/>
          <w:szCs w:val="28"/>
        </w:rPr>
      </w:pPr>
      <w:r w:rsidRPr="00264F76">
        <w:rPr>
          <w:sz w:val="28"/>
          <w:szCs w:val="28"/>
        </w:rPr>
        <w:t>По профессиональным предметам – 2321 книг;</w:t>
      </w:r>
    </w:p>
    <w:p w:rsidR="00FB1565" w:rsidRPr="00264F76" w:rsidRDefault="00FB1565" w:rsidP="00264F76">
      <w:pPr>
        <w:pStyle w:val="a3"/>
        <w:numPr>
          <w:ilvl w:val="0"/>
          <w:numId w:val="2"/>
        </w:numPr>
        <w:ind w:left="1560"/>
        <w:rPr>
          <w:sz w:val="28"/>
          <w:szCs w:val="28"/>
        </w:rPr>
      </w:pPr>
      <w:r w:rsidRPr="00264F76">
        <w:rPr>
          <w:sz w:val="28"/>
          <w:szCs w:val="28"/>
        </w:rPr>
        <w:t>По общеобразовательным предметам -572 книги;</w:t>
      </w:r>
    </w:p>
    <w:p w:rsidR="00FB1565" w:rsidRPr="00264F76" w:rsidRDefault="00FB1565" w:rsidP="00264F76">
      <w:pPr>
        <w:pStyle w:val="a3"/>
        <w:numPr>
          <w:ilvl w:val="0"/>
          <w:numId w:val="2"/>
        </w:numPr>
        <w:ind w:left="1560"/>
        <w:rPr>
          <w:sz w:val="28"/>
          <w:szCs w:val="28"/>
        </w:rPr>
      </w:pPr>
      <w:r w:rsidRPr="00264F76">
        <w:rPr>
          <w:sz w:val="28"/>
          <w:szCs w:val="28"/>
        </w:rPr>
        <w:t>Методическая литература – 560 книг;</w:t>
      </w:r>
    </w:p>
    <w:p w:rsidR="00FB1565" w:rsidRPr="00264F76" w:rsidRDefault="00FB1565" w:rsidP="00264F76">
      <w:pPr>
        <w:pStyle w:val="a3"/>
        <w:numPr>
          <w:ilvl w:val="0"/>
          <w:numId w:val="2"/>
        </w:numPr>
        <w:ind w:left="1560"/>
        <w:rPr>
          <w:sz w:val="28"/>
          <w:szCs w:val="28"/>
        </w:rPr>
      </w:pPr>
      <w:r w:rsidRPr="00264F76">
        <w:rPr>
          <w:sz w:val="28"/>
          <w:szCs w:val="28"/>
        </w:rPr>
        <w:t>Политическая литература – 284 книги;</w:t>
      </w:r>
    </w:p>
    <w:p w:rsidR="00FB1565" w:rsidRPr="00264F76" w:rsidRDefault="00FB1565" w:rsidP="00264F76">
      <w:pPr>
        <w:pStyle w:val="a3"/>
        <w:numPr>
          <w:ilvl w:val="0"/>
          <w:numId w:val="2"/>
        </w:numPr>
        <w:ind w:left="1560"/>
        <w:rPr>
          <w:sz w:val="28"/>
          <w:szCs w:val="28"/>
        </w:rPr>
      </w:pPr>
      <w:r w:rsidRPr="00264F76">
        <w:rPr>
          <w:sz w:val="28"/>
          <w:szCs w:val="28"/>
        </w:rPr>
        <w:t>Художественная литература –1459 книг.</w:t>
      </w:r>
    </w:p>
    <w:p w:rsidR="00FB1565" w:rsidRPr="00264F76" w:rsidRDefault="00FB1565" w:rsidP="00264F76">
      <w:pPr>
        <w:pStyle w:val="a3"/>
        <w:numPr>
          <w:ilvl w:val="0"/>
          <w:numId w:val="2"/>
        </w:numPr>
        <w:ind w:left="1560"/>
        <w:rPr>
          <w:sz w:val="28"/>
          <w:szCs w:val="28"/>
        </w:rPr>
      </w:pPr>
      <w:r w:rsidRPr="00264F76">
        <w:rPr>
          <w:sz w:val="28"/>
          <w:szCs w:val="28"/>
        </w:rPr>
        <w:t xml:space="preserve">АБР (для </w:t>
      </w:r>
      <w:proofErr w:type="gramStart"/>
      <w:r w:rsidRPr="00264F76">
        <w:rPr>
          <w:sz w:val="28"/>
          <w:szCs w:val="28"/>
        </w:rPr>
        <w:t>краткосрочных  курсов</w:t>
      </w:r>
      <w:proofErr w:type="gramEnd"/>
      <w:r w:rsidRPr="00264F76">
        <w:rPr>
          <w:sz w:val="28"/>
          <w:szCs w:val="28"/>
        </w:rPr>
        <w:t xml:space="preserve"> по специальностям: «</w:t>
      </w:r>
      <w:proofErr w:type="spellStart"/>
      <w:r w:rsidRPr="00264F76">
        <w:rPr>
          <w:sz w:val="28"/>
          <w:szCs w:val="28"/>
        </w:rPr>
        <w:t>Электрогазосварщик</w:t>
      </w:r>
      <w:proofErr w:type="spellEnd"/>
      <w:r w:rsidRPr="00264F76">
        <w:rPr>
          <w:sz w:val="28"/>
          <w:szCs w:val="28"/>
        </w:rPr>
        <w:t>», «Повар» ) – 660 книг;</w:t>
      </w:r>
    </w:p>
    <w:p w:rsidR="00FB1565" w:rsidRPr="00264F76" w:rsidRDefault="00FB1565" w:rsidP="00264F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4F76">
        <w:rPr>
          <w:rFonts w:ascii="Times New Roman" w:hAnsi="Times New Roman" w:cs="Times New Roman"/>
          <w:sz w:val="28"/>
          <w:szCs w:val="28"/>
        </w:rPr>
        <w:t>Ведётся подшивка периодической печати Республиканского, областного и районного значения.</w:t>
      </w:r>
    </w:p>
    <w:p w:rsidR="00264F76" w:rsidRPr="00264F76" w:rsidRDefault="00B075F1" w:rsidP="00264F76">
      <w:pPr>
        <w:pStyle w:val="1"/>
        <w:ind w:firstLine="708"/>
        <w:jc w:val="both"/>
        <w:rPr>
          <w:rFonts w:ascii="Times New Roman" w:hAnsi="Times New Roman"/>
          <w:sz w:val="28"/>
          <w:szCs w:val="28"/>
        </w:rPr>
      </w:pPr>
      <w:r w:rsidRPr="00264F76">
        <w:rPr>
          <w:rFonts w:ascii="Times New Roman" w:hAnsi="Times New Roman"/>
          <w:sz w:val="28"/>
          <w:szCs w:val="28"/>
        </w:rPr>
        <w:t xml:space="preserve">В СП ПЛ №60 одной из актуальных проблем была отмечена проблема создания условий для питания. В рамках проекта АБР в учебном корпусе лицея переоборудована столовая в соответствии с санитарно-гигиеническими нормами и правилами, требованиями противопожарной безопасности, требованиями охраны труда и техники безопасности, указанными в законодательстве КР; оснащена необходимым новейшим оборудованием. </w:t>
      </w:r>
    </w:p>
    <w:p w:rsidR="00B075F1" w:rsidRPr="00264F76" w:rsidRDefault="00B075F1" w:rsidP="00264F76">
      <w:pPr>
        <w:pStyle w:val="1"/>
        <w:ind w:firstLine="708"/>
        <w:jc w:val="both"/>
        <w:rPr>
          <w:rFonts w:ascii="Times New Roman" w:hAnsi="Times New Roman"/>
          <w:sz w:val="28"/>
          <w:szCs w:val="28"/>
        </w:rPr>
      </w:pPr>
      <w:r w:rsidRPr="00264F76">
        <w:rPr>
          <w:rFonts w:ascii="Times New Roman" w:hAnsi="Times New Roman"/>
          <w:sz w:val="28"/>
          <w:szCs w:val="28"/>
        </w:rPr>
        <w:t xml:space="preserve">В ПЛ №60, как и во всех ПЛ, предусмотрено одноразовое горячее питание из расчёта 30 сомов на 1 учащегося в сутки. Столовая рассчитана на 44 места. Есть отдельная комната для мытья посуды, складское помещение расположено отдельно. При входе в столовую установлена раковина с горячей и холодной водой. </w:t>
      </w:r>
    </w:p>
    <w:p w:rsidR="00B075F1" w:rsidRPr="00264F76" w:rsidRDefault="00B075F1" w:rsidP="00264F76">
      <w:pPr>
        <w:pStyle w:val="1"/>
        <w:ind w:firstLine="708"/>
        <w:jc w:val="both"/>
        <w:rPr>
          <w:rFonts w:ascii="Times New Roman" w:hAnsi="Times New Roman"/>
          <w:sz w:val="28"/>
          <w:szCs w:val="28"/>
        </w:rPr>
      </w:pPr>
      <w:r w:rsidRPr="00264F76">
        <w:rPr>
          <w:rFonts w:ascii="Times New Roman" w:hAnsi="Times New Roman"/>
          <w:sz w:val="28"/>
          <w:szCs w:val="28"/>
        </w:rPr>
        <w:t>Питание предусмотрено только для учащихся со сроком обучения 3 года. Размер стипендии для учащихся со сроком обучения 10 месяцев в 2 раза больше, чем со сроком обучения 3 года</w:t>
      </w:r>
    </w:p>
    <w:p w:rsidR="00B075F1" w:rsidRPr="00264F76" w:rsidRDefault="00B075F1" w:rsidP="00264F76">
      <w:pPr>
        <w:pStyle w:val="1"/>
        <w:ind w:firstLine="708"/>
        <w:jc w:val="both"/>
        <w:rPr>
          <w:rFonts w:ascii="Times New Roman" w:hAnsi="Times New Roman"/>
          <w:sz w:val="28"/>
          <w:szCs w:val="28"/>
        </w:rPr>
      </w:pPr>
      <w:r w:rsidRPr="00264F76">
        <w:rPr>
          <w:rFonts w:ascii="Times New Roman" w:hAnsi="Times New Roman"/>
          <w:sz w:val="28"/>
          <w:szCs w:val="28"/>
        </w:rPr>
        <w:t xml:space="preserve">В 300 метрах от УЗ расположена ГСВ-7, которая 2 раза в год проводит медицинский осмотр обучающихся, совместно с ИПР проводит профилактические и информационные мероприятия по защите здоровья. В журналах т/о врачом ГСВ заполняется Ф №3, где фиксируются результаты медицинского осмотра учащихся. </w:t>
      </w:r>
    </w:p>
    <w:p w:rsidR="00B075F1" w:rsidRPr="00264F76" w:rsidRDefault="00B075F1" w:rsidP="00264F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B075F1" w:rsidRPr="00264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F02F26"/>
    <w:multiLevelType w:val="hybridMultilevel"/>
    <w:tmpl w:val="048A619C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6E02087B"/>
    <w:multiLevelType w:val="hybridMultilevel"/>
    <w:tmpl w:val="0324BAC8"/>
    <w:lvl w:ilvl="0" w:tplc="19A2A868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7AE"/>
    <w:rsid w:val="00264C42"/>
    <w:rsid w:val="00264F76"/>
    <w:rsid w:val="008347AE"/>
    <w:rsid w:val="00B075F1"/>
    <w:rsid w:val="00FB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02CBD3-86D8-4426-848E-E5CE4F830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7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basedOn w:val="a"/>
    <w:rsid w:val="008347A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B156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Сопуев</dc:creator>
  <cp:keywords/>
  <dc:description/>
  <cp:lastModifiedBy>Сопуев</cp:lastModifiedBy>
  <cp:revision>4</cp:revision>
  <dcterms:created xsi:type="dcterms:W3CDTF">2018-09-15T04:38:00Z</dcterms:created>
  <dcterms:modified xsi:type="dcterms:W3CDTF">2018-09-15T04:45:00Z</dcterms:modified>
</cp:coreProperties>
</file>