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2D22" w14:textId="76156D36" w:rsidR="0067122F" w:rsidRDefault="005B3E86" w:rsidP="0067122F">
      <w:pPr>
        <w:pStyle w:val="Rubrik"/>
      </w:pPr>
      <w:r>
        <w:t xml:space="preserve"> </w:t>
      </w:r>
    </w:p>
    <w:p w14:paraId="61D5402D" w14:textId="77777777" w:rsidR="0067122F" w:rsidRDefault="0067122F" w:rsidP="0067122F">
      <w:pPr>
        <w:pStyle w:val="Rubrik"/>
      </w:pPr>
    </w:p>
    <w:p w14:paraId="4D0BDB7C" w14:textId="77777777" w:rsidR="0067122F" w:rsidRDefault="0067122F" w:rsidP="0067122F">
      <w:pPr>
        <w:pStyle w:val="Rubrik"/>
      </w:pPr>
    </w:p>
    <w:p w14:paraId="5AEFF56B" w14:textId="77777777" w:rsidR="0067122F" w:rsidRDefault="0067122F" w:rsidP="0067122F">
      <w:pPr>
        <w:pStyle w:val="Rubrik"/>
      </w:pPr>
    </w:p>
    <w:p w14:paraId="42A6EDC0" w14:textId="77777777" w:rsidR="0067122F" w:rsidRDefault="0067122F" w:rsidP="0067122F">
      <w:pPr>
        <w:pStyle w:val="Rubrik"/>
      </w:pPr>
    </w:p>
    <w:p w14:paraId="7594F179" w14:textId="77777777" w:rsidR="00BE7C84" w:rsidRDefault="00755F8B" w:rsidP="0067122F">
      <w:pPr>
        <w:pStyle w:val="Rubrik"/>
        <w:rPr>
          <w:sz w:val="48"/>
          <w:szCs w:val="48"/>
        </w:rPr>
      </w:pPr>
      <w:r>
        <w:rPr>
          <w:sz w:val="48"/>
          <w:szCs w:val="48"/>
        </w:rPr>
        <w:t>Självdeklaration</w:t>
      </w:r>
      <w:r>
        <w:rPr>
          <w:sz w:val="48"/>
          <w:szCs w:val="48"/>
        </w:rPr>
        <w:br/>
        <w:t>T</w:t>
      </w:r>
      <w:r w:rsidR="00A10B7B">
        <w:rPr>
          <w:sz w:val="48"/>
          <w:szCs w:val="48"/>
        </w:rPr>
        <w:t>jänsteproducen</w:t>
      </w:r>
      <w:r w:rsidR="00BE7C84">
        <w:rPr>
          <w:sz w:val="48"/>
          <w:szCs w:val="48"/>
        </w:rPr>
        <w:t>t</w:t>
      </w:r>
    </w:p>
    <w:p w14:paraId="18FBBD76" w14:textId="43CFA280" w:rsidR="0067122F" w:rsidRPr="000A335E" w:rsidRDefault="002D0873" w:rsidP="0067122F">
      <w:pPr>
        <w:pStyle w:val="Rubrik"/>
        <w:rPr>
          <w:sz w:val="48"/>
          <w:szCs w:val="48"/>
        </w:rPr>
      </w:pPr>
      <w:r>
        <w:rPr>
          <w:sz w:val="48"/>
          <w:szCs w:val="48"/>
        </w:rPr>
        <w:t>GetFunctionalStatus 2.0</w:t>
      </w:r>
      <w:r w:rsidR="00855E09" w:rsidRPr="000A335E">
        <w:rPr>
          <w:sz w:val="48"/>
          <w:szCs w:val="48"/>
        </w:rPr>
        <w:br/>
      </w:r>
      <w:r w:rsidR="00CA1CF6" w:rsidRPr="000A335E">
        <w:rPr>
          <w:sz w:val="48"/>
          <w:szCs w:val="48"/>
        </w:rPr>
        <w:br/>
      </w:r>
    </w:p>
    <w:p w14:paraId="0CA02220" w14:textId="77777777" w:rsidR="0067122F" w:rsidRDefault="0067122F" w:rsidP="0067122F">
      <w:pPr>
        <w:pStyle w:val="Brdtext"/>
        <w:rPr>
          <w:rFonts w:ascii="Arial" w:hAnsi="Arial" w:cs="Arial"/>
          <w:color w:val="00A9A7"/>
          <w:sz w:val="56"/>
          <w:szCs w:val="56"/>
        </w:rPr>
      </w:pPr>
      <w:r>
        <w:br w:type="page"/>
      </w:r>
    </w:p>
    <w:bookmarkStart w:id="0" w:name="_Toc73977664" w:displacedByCustomXml="next"/>
    <w:bookmarkStart w:id="1" w:name="_Toc405838315" w:displacedByCustomXml="next"/>
    <w:bookmarkStart w:id="2" w:name="_Toc48802514" w:displacedByCustomXml="next"/>
    <w:sdt>
      <w:sdtPr>
        <w:rPr>
          <w:rFonts w:ascii="Times New Roman" w:eastAsia="Times New Roman" w:hAnsi="Times New Roman" w:cs="Times New Roman"/>
          <w:b w:val="0"/>
          <w:bCs/>
          <w:color w:val="auto"/>
          <w:sz w:val="24"/>
          <w:szCs w:val="24"/>
        </w:rPr>
        <w:id w:val="-702707815"/>
        <w:docPartObj>
          <w:docPartGallery w:val="Table of Contents"/>
          <w:docPartUnique/>
        </w:docPartObj>
      </w:sdtPr>
      <w:sdtEndPr/>
      <w:sdtContent>
        <w:p w14:paraId="60CEF5B5" w14:textId="38C4A589" w:rsidR="00D00F3D" w:rsidRDefault="00D00F3D">
          <w:pPr>
            <w:pStyle w:val="Innehllsfrteckningsrubrik"/>
          </w:pPr>
          <w:r>
            <w:t>Innehåll</w:t>
          </w:r>
        </w:p>
        <w:p w14:paraId="4404F482" w14:textId="54ED32D8" w:rsidR="004F77FD" w:rsidRDefault="00D00F3D">
          <w:pPr>
            <w:pStyle w:val="Innehll1"/>
            <w:rPr>
              <w:rFonts w:asciiTheme="minorHAnsi" w:eastAsiaTheme="minorEastAsia" w:hAnsiTheme="minorHAnsi" w:cstheme="minorBidi"/>
              <w:b w:val="0"/>
              <w:bCs w:val="0"/>
              <w:iCs w:val="0"/>
              <w:noProof/>
              <w:color w:val="auto"/>
              <w:sz w:val="22"/>
              <w:szCs w:val="22"/>
            </w:rPr>
          </w:pPr>
          <w:r>
            <w:fldChar w:fldCharType="begin"/>
          </w:r>
          <w:r>
            <w:instrText xml:space="preserve"> TOC \o "1-3" \h \z \u </w:instrText>
          </w:r>
          <w:r>
            <w:fldChar w:fldCharType="separate"/>
          </w:r>
          <w:hyperlink w:anchor="_Toc74146343" w:history="1">
            <w:r w:rsidR="004F77FD" w:rsidRPr="000632C2">
              <w:rPr>
                <w:rStyle w:val="Hyperlnk"/>
                <w:noProof/>
              </w:rPr>
              <w:t>1.</w:t>
            </w:r>
            <w:r w:rsidR="004F77FD">
              <w:rPr>
                <w:rFonts w:asciiTheme="minorHAnsi" w:eastAsiaTheme="minorEastAsia" w:hAnsiTheme="minorHAnsi" w:cstheme="minorBidi"/>
                <w:b w:val="0"/>
                <w:bCs w:val="0"/>
                <w:iCs w:val="0"/>
                <w:noProof/>
                <w:color w:val="auto"/>
                <w:sz w:val="22"/>
                <w:szCs w:val="22"/>
              </w:rPr>
              <w:tab/>
            </w:r>
            <w:r w:rsidR="004F77FD" w:rsidRPr="000632C2">
              <w:rPr>
                <w:rStyle w:val="Hyperlnk"/>
                <w:noProof/>
              </w:rPr>
              <w:t>Versionshantering</w:t>
            </w:r>
            <w:r w:rsidR="004F77FD">
              <w:rPr>
                <w:noProof/>
                <w:webHidden/>
              </w:rPr>
              <w:tab/>
            </w:r>
            <w:r w:rsidR="004F77FD">
              <w:rPr>
                <w:noProof/>
                <w:webHidden/>
              </w:rPr>
              <w:fldChar w:fldCharType="begin"/>
            </w:r>
            <w:r w:rsidR="004F77FD">
              <w:rPr>
                <w:noProof/>
                <w:webHidden/>
              </w:rPr>
              <w:instrText xml:space="preserve"> PAGEREF _Toc74146343 \h </w:instrText>
            </w:r>
            <w:r w:rsidR="004F77FD">
              <w:rPr>
                <w:noProof/>
                <w:webHidden/>
              </w:rPr>
            </w:r>
            <w:r w:rsidR="004F77FD">
              <w:rPr>
                <w:noProof/>
                <w:webHidden/>
              </w:rPr>
              <w:fldChar w:fldCharType="separate"/>
            </w:r>
            <w:r w:rsidR="004F77FD">
              <w:rPr>
                <w:noProof/>
                <w:webHidden/>
              </w:rPr>
              <w:t>4</w:t>
            </w:r>
            <w:r w:rsidR="004F77FD">
              <w:rPr>
                <w:noProof/>
                <w:webHidden/>
              </w:rPr>
              <w:fldChar w:fldCharType="end"/>
            </w:r>
          </w:hyperlink>
        </w:p>
        <w:p w14:paraId="0D250954" w14:textId="41947B96" w:rsidR="004F77FD" w:rsidRDefault="000861D5">
          <w:pPr>
            <w:pStyle w:val="Innehll1"/>
            <w:rPr>
              <w:rFonts w:asciiTheme="minorHAnsi" w:eastAsiaTheme="minorEastAsia" w:hAnsiTheme="minorHAnsi" w:cstheme="minorBidi"/>
              <w:b w:val="0"/>
              <w:bCs w:val="0"/>
              <w:iCs w:val="0"/>
              <w:noProof/>
              <w:color w:val="auto"/>
              <w:sz w:val="22"/>
              <w:szCs w:val="22"/>
            </w:rPr>
          </w:pPr>
          <w:hyperlink w:anchor="_Toc74146344" w:history="1">
            <w:r w:rsidR="004F77FD" w:rsidRPr="000632C2">
              <w:rPr>
                <w:rStyle w:val="Hyperlnk"/>
                <w:noProof/>
              </w:rPr>
              <w:t>2.</w:t>
            </w:r>
            <w:r w:rsidR="004F77FD">
              <w:rPr>
                <w:rFonts w:asciiTheme="minorHAnsi" w:eastAsiaTheme="minorEastAsia" w:hAnsiTheme="minorHAnsi" w:cstheme="minorBidi"/>
                <w:b w:val="0"/>
                <w:bCs w:val="0"/>
                <w:iCs w:val="0"/>
                <w:noProof/>
                <w:color w:val="auto"/>
                <w:sz w:val="22"/>
                <w:szCs w:val="22"/>
              </w:rPr>
              <w:tab/>
            </w:r>
            <w:r w:rsidR="004F77FD" w:rsidRPr="000632C2">
              <w:rPr>
                <w:rStyle w:val="Hyperlnk"/>
                <w:noProof/>
              </w:rPr>
              <w:t>Inledning</w:t>
            </w:r>
            <w:r w:rsidR="004F77FD">
              <w:rPr>
                <w:noProof/>
                <w:webHidden/>
              </w:rPr>
              <w:tab/>
            </w:r>
            <w:r w:rsidR="004F77FD">
              <w:rPr>
                <w:noProof/>
                <w:webHidden/>
              </w:rPr>
              <w:fldChar w:fldCharType="begin"/>
            </w:r>
            <w:r w:rsidR="004F77FD">
              <w:rPr>
                <w:noProof/>
                <w:webHidden/>
              </w:rPr>
              <w:instrText xml:space="preserve"> PAGEREF _Toc74146344 \h </w:instrText>
            </w:r>
            <w:r w:rsidR="004F77FD">
              <w:rPr>
                <w:noProof/>
                <w:webHidden/>
              </w:rPr>
            </w:r>
            <w:r w:rsidR="004F77FD">
              <w:rPr>
                <w:noProof/>
                <w:webHidden/>
              </w:rPr>
              <w:fldChar w:fldCharType="separate"/>
            </w:r>
            <w:r w:rsidR="004F77FD">
              <w:rPr>
                <w:noProof/>
                <w:webHidden/>
              </w:rPr>
              <w:t>6</w:t>
            </w:r>
            <w:r w:rsidR="004F77FD">
              <w:rPr>
                <w:noProof/>
                <w:webHidden/>
              </w:rPr>
              <w:fldChar w:fldCharType="end"/>
            </w:r>
          </w:hyperlink>
        </w:p>
        <w:p w14:paraId="60E396C8" w14:textId="4C572A95" w:rsidR="004F77FD" w:rsidRDefault="000861D5">
          <w:pPr>
            <w:pStyle w:val="Innehll2"/>
            <w:rPr>
              <w:rFonts w:asciiTheme="minorHAnsi" w:eastAsiaTheme="minorEastAsia" w:hAnsiTheme="minorHAnsi" w:cstheme="minorBidi"/>
              <w:bCs w:val="0"/>
              <w:iCs w:val="0"/>
              <w:noProof/>
              <w:color w:val="auto"/>
              <w:sz w:val="22"/>
              <w:szCs w:val="22"/>
            </w:rPr>
          </w:pPr>
          <w:hyperlink w:anchor="_Toc74146345" w:history="1">
            <w:r w:rsidR="004F77FD" w:rsidRPr="000632C2">
              <w:rPr>
                <w:rStyle w:val="Hyperlnk"/>
                <w:noProof/>
              </w:rPr>
              <w:t>2.1.</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Definitioner</w:t>
            </w:r>
            <w:r w:rsidR="004F77FD">
              <w:rPr>
                <w:noProof/>
                <w:webHidden/>
              </w:rPr>
              <w:tab/>
            </w:r>
            <w:r w:rsidR="004F77FD">
              <w:rPr>
                <w:noProof/>
                <w:webHidden/>
              </w:rPr>
              <w:fldChar w:fldCharType="begin"/>
            </w:r>
            <w:r w:rsidR="004F77FD">
              <w:rPr>
                <w:noProof/>
                <w:webHidden/>
              </w:rPr>
              <w:instrText xml:space="preserve"> PAGEREF _Toc74146345 \h </w:instrText>
            </w:r>
            <w:r w:rsidR="004F77FD">
              <w:rPr>
                <w:noProof/>
                <w:webHidden/>
              </w:rPr>
            </w:r>
            <w:r w:rsidR="004F77FD">
              <w:rPr>
                <w:noProof/>
                <w:webHidden/>
              </w:rPr>
              <w:fldChar w:fldCharType="separate"/>
            </w:r>
            <w:r w:rsidR="004F77FD">
              <w:rPr>
                <w:noProof/>
                <w:webHidden/>
              </w:rPr>
              <w:t>6</w:t>
            </w:r>
            <w:r w:rsidR="004F77FD">
              <w:rPr>
                <w:noProof/>
                <w:webHidden/>
              </w:rPr>
              <w:fldChar w:fldCharType="end"/>
            </w:r>
          </w:hyperlink>
        </w:p>
        <w:p w14:paraId="161C6A80" w14:textId="7051236E" w:rsidR="004F77FD" w:rsidRDefault="000861D5">
          <w:pPr>
            <w:pStyle w:val="Innehll2"/>
            <w:rPr>
              <w:rFonts w:asciiTheme="minorHAnsi" w:eastAsiaTheme="minorEastAsia" w:hAnsiTheme="minorHAnsi" w:cstheme="minorBidi"/>
              <w:bCs w:val="0"/>
              <w:iCs w:val="0"/>
              <w:noProof/>
              <w:color w:val="auto"/>
              <w:sz w:val="22"/>
              <w:szCs w:val="22"/>
            </w:rPr>
          </w:pPr>
          <w:hyperlink w:anchor="_Toc74146346" w:history="1">
            <w:r w:rsidR="004F77FD" w:rsidRPr="000632C2">
              <w:rPr>
                <w:rStyle w:val="Hyperlnk"/>
                <w:noProof/>
              </w:rPr>
              <w:t>2.2.</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Instruktioner för att fylla i självdeklaration</w:t>
            </w:r>
            <w:r w:rsidR="004F77FD">
              <w:rPr>
                <w:noProof/>
                <w:webHidden/>
              </w:rPr>
              <w:tab/>
            </w:r>
            <w:r w:rsidR="004F77FD">
              <w:rPr>
                <w:noProof/>
                <w:webHidden/>
              </w:rPr>
              <w:fldChar w:fldCharType="begin"/>
            </w:r>
            <w:r w:rsidR="004F77FD">
              <w:rPr>
                <w:noProof/>
                <w:webHidden/>
              </w:rPr>
              <w:instrText xml:space="preserve"> PAGEREF _Toc74146346 \h </w:instrText>
            </w:r>
            <w:r w:rsidR="004F77FD">
              <w:rPr>
                <w:noProof/>
                <w:webHidden/>
              </w:rPr>
            </w:r>
            <w:r w:rsidR="004F77FD">
              <w:rPr>
                <w:noProof/>
                <w:webHidden/>
              </w:rPr>
              <w:fldChar w:fldCharType="separate"/>
            </w:r>
            <w:r w:rsidR="004F77FD">
              <w:rPr>
                <w:noProof/>
                <w:webHidden/>
              </w:rPr>
              <w:t>7</w:t>
            </w:r>
            <w:r w:rsidR="004F77FD">
              <w:rPr>
                <w:noProof/>
                <w:webHidden/>
              </w:rPr>
              <w:fldChar w:fldCharType="end"/>
            </w:r>
          </w:hyperlink>
        </w:p>
        <w:p w14:paraId="5B2E5CEE" w14:textId="5546BED0" w:rsidR="004F77FD" w:rsidRDefault="000861D5">
          <w:pPr>
            <w:pStyle w:val="Innehll2"/>
            <w:rPr>
              <w:rFonts w:asciiTheme="minorHAnsi" w:eastAsiaTheme="minorEastAsia" w:hAnsiTheme="minorHAnsi" w:cstheme="minorBidi"/>
              <w:bCs w:val="0"/>
              <w:iCs w:val="0"/>
              <w:noProof/>
              <w:color w:val="auto"/>
              <w:sz w:val="22"/>
              <w:szCs w:val="22"/>
            </w:rPr>
          </w:pPr>
          <w:hyperlink w:anchor="_Toc74146347" w:history="1">
            <w:r w:rsidR="004F77FD" w:rsidRPr="000632C2">
              <w:rPr>
                <w:rStyle w:val="Hyperlnk"/>
                <w:noProof/>
              </w:rPr>
              <w:t>2.3.</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Hantering vid förändring av tjänsteproducent</w:t>
            </w:r>
            <w:r w:rsidR="004F77FD">
              <w:rPr>
                <w:noProof/>
                <w:webHidden/>
              </w:rPr>
              <w:tab/>
            </w:r>
            <w:r w:rsidR="004F77FD">
              <w:rPr>
                <w:noProof/>
                <w:webHidden/>
              </w:rPr>
              <w:fldChar w:fldCharType="begin"/>
            </w:r>
            <w:r w:rsidR="004F77FD">
              <w:rPr>
                <w:noProof/>
                <w:webHidden/>
              </w:rPr>
              <w:instrText xml:space="preserve"> PAGEREF _Toc74146347 \h </w:instrText>
            </w:r>
            <w:r w:rsidR="004F77FD">
              <w:rPr>
                <w:noProof/>
                <w:webHidden/>
              </w:rPr>
            </w:r>
            <w:r w:rsidR="004F77FD">
              <w:rPr>
                <w:noProof/>
                <w:webHidden/>
              </w:rPr>
              <w:fldChar w:fldCharType="separate"/>
            </w:r>
            <w:r w:rsidR="004F77FD">
              <w:rPr>
                <w:noProof/>
                <w:webHidden/>
              </w:rPr>
              <w:t>7</w:t>
            </w:r>
            <w:r w:rsidR="004F77FD">
              <w:rPr>
                <w:noProof/>
                <w:webHidden/>
              </w:rPr>
              <w:fldChar w:fldCharType="end"/>
            </w:r>
          </w:hyperlink>
        </w:p>
        <w:p w14:paraId="1CB00BA7" w14:textId="621871DE" w:rsidR="004F77FD" w:rsidRDefault="000861D5">
          <w:pPr>
            <w:pStyle w:val="Innehll2"/>
            <w:rPr>
              <w:rFonts w:asciiTheme="minorHAnsi" w:eastAsiaTheme="minorEastAsia" w:hAnsiTheme="minorHAnsi" w:cstheme="minorBidi"/>
              <w:bCs w:val="0"/>
              <w:iCs w:val="0"/>
              <w:noProof/>
              <w:color w:val="auto"/>
              <w:sz w:val="22"/>
              <w:szCs w:val="22"/>
            </w:rPr>
          </w:pPr>
          <w:hyperlink w:anchor="_Toc74146348" w:history="1">
            <w:r w:rsidR="004F77FD" w:rsidRPr="000632C2">
              <w:rPr>
                <w:rStyle w:val="Hyperlnk"/>
                <w:noProof/>
              </w:rPr>
              <w:t>2.4.</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Referenser</w:t>
            </w:r>
            <w:r w:rsidR="004F77FD">
              <w:rPr>
                <w:noProof/>
                <w:webHidden/>
              </w:rPr>
              <w:tab/>
            </w:r>
            <w:r w:rsidR="004F77FD">
              <w:rPr>
                <w:noProof/>
                <w:webHidden/>
              </w:rPr>
              <w:fldChar w:fldCharType="begin"/>
            </w:r>
            <w:r w:rsidR="004F77FD">
              <w:rPr>
                <w:noProof/>
                <w:webHidden/>
              </w:rPr>
              <w:instrText xml:space="preserve"> PAGEREF _Toc74146348 \h </w:instrText>
            </w:r>
            <w:r w:rsidR="004F77FD">
              <w:rPr>
                <w:noProof/>
                <w:webHidden/>
              </w:rPr>
            </w:r>
            <w:r w:rsidR="004F77FD">
              <w:rPr>
                <w:noProof/>
                <w:webHidden/>
              </w:rPr>
              <w:fldChar w:fldCharType="separate"/>
            </w:r>
            <w:r w:rsidR="004F77FD">
              <w:rPr>
                <w:noProof/>
                <w:webHidden/>
              </w:rPr>
              <w:t>7</w:t>
            </w:r>
            <w:r w:rsidR="004F77FD">
              <w:rPr>
                <w:noProof/>
                <w:webHidden/>
              </w:rPr>
              <w:fldChar w:fldCharType="end"/>
            </w:r>
          </w:hyperlink>
        </w:p>
        <w:p w14:paraId="28BBBC71" w14:textId="66439522" w:rsidR="004F77FD" w:rsidRDefault="000861D5">
          <w:pPr>
            <w:pStyle w:val="Innehll1"/>
            <w:rPr>
              <w:rFonts w:asciiTheme="minorHAnsi" w:eastAsiaTheme="minorEastAsia" w:hAnsiTheme="minorHAnsi" w:cstheme="minorBidi"/>
              <w:b w:val="0"/>
              <w:bCs w:val="0"/>
              <w:iCs w:val="0"/>
              <w:noProof/>
              <w:color w:val="auto"/>
              <w:sz w:val="22"/>
              <w:szCs w:val="22"/>
            </w:rPr>
          </w:pPr>
          <w:hyperlink w:anchor="_Toc74146349" w:history="1">
            <w:r w:rsidR="004F77FD" w:rsidRPr="000632C2">
              <w:rPr>
                <w:rStyle w:val="Hyperlnk"/>
                <w:noProof/>
              </w:rPr>
              <w:t>3.</w:t>
            </w:r>
            <w:r w:rsidR="004F77FD">
              <w:rPr>
                <w:rFonts w:asciiTheme="minorHAnsi" w:eastAsiaTheme="minorEastAsia" w:hAnsiTheme="minorHAnsi" w:cstheme="minorBidi"/>
                <w:b w:val="0"/>
                <w:bCs w:val="0"/>
                <w:iCs w:val="0"/>
                <w:noProof/>
                <w:color w:val="auto"/>
                <w:sz w:val="22"/>
                <w:szCs w:val="22"/>
              </w:rPr>
              <w:tab/>
            </w:r>
            <w:r w:rsidR="004F77FD" w:rsidRPr="000632C2">
              <w:rPr>
                <w:rStyle w:val="Hyperlnk"/>
                <w:noProof/>
              </w:rPr>
              <w:t>Underlag för godkännande</w:t>
            </w:r>
            <w:r w:rsidR="004F77FD">
              <w:rPr>
                <w:noProof/>
                <w:webHidden/>
              </w:rPr>
              <w:tab/>
            </w:r>
            <w:r w:rsidR="004F77FD">
              <w:rPr>
                <w:noProof/>
                <w:webHidden/>
              </w:rPr>
              <w:fldChar w:fldCharType="begin"/>
            </w:r>
            <w:r w:rsidR="004F77FD">
              <w:rPr>
                <w:noProof/>
                <w:webHidden/>
              </w:rPr>
              <w:instrText xml:space="preserve"> PAGEREF _Toc74146349 \h </w:instrText>
            </w:r>
            <w:r w:rsidR="004F77FD">
              <w:rPr>
                <w:noProof/>
                <w:webHidden/>
              </w:rPr>
            </w:r>
            <w:r w:rsidR="004F77FD">
              <w:rPr>
                <w:noProof/>
                <w:webHidden/>
              </w:rPr>
              <w:fldChar w:fldCharType="separate"/>
            </w:r>
            <w:r w:rsidR="004F77FD">
              <w:rPr>
                <w:noProof/>
                <w:webHidden/>
              </w:rPr>
              <w:t>9</w:t>
            </w:r>
            <w:r w:rsidR="004F77FD">
              <w:rPr>
                <w:noProof/>
                <w:webHidden/>
              </w:rPr>
              <w:fldChar w:fldCharType="end"/>
            </w:r>
          </w:hyperlink>
        </w:p>
        <w:p w14:paraId="45390C6C" w14:textId="19C3E70F" w:rsidR="004F77FD" w:rsidRDefault="000861D5">
          <w:pPr>
            <w:pStyle w:val="Innehll2"/>
            <w:rPr>
              <w:rFonts w:asciiTheme="minorHAnsi" w:eastAsiaTheme="minorEastAsia" w:hAnsiTheme="minorHAnsi" w:cstheme="minorBidi"/>
              <w:bCs w:val="0"/>
              <w:iCs w:val="0"/>
              <w:noProof/>
              <w:color w:val="auto"/>
              <w:sz w:val="22"/>
              <w:szCs w:val="22"/>
            </w:rPr>
          </w:pPr>
          <w:hyperlink w:anchor="_Toc74146350" w:history="1">
            <w:r w:rsidR="004F77FD" w:rsidRPr="000632C2">
              <w:rPr>
                <w:rStyle w:val="Hyperlnk"/>
                <w:noProof/>
              </w:rPr>
              <w:t>3.1.</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Anslutningsobjekt samt avsedda ändamål</w:t>
            </w:r>
            <w:r w:rsidR="004F77FD">
              <w:rPr>
                <w:noProof/>
                <w:webHidden/>
              </w:rPr>
              <w:tab/>
            </w:r>
            <w:r w:rsidR="004F77FD">
              <w:rPr>
                <w:noProof/>
                <w:webHidden/>
              </w:rPr>
              <w:fldChar w:fldCharType="begin"/>
            </w:r>
            <w:r w:rsidR="004F77FD">
              <w:rPr>
                <w:noProof/>
                <w:webHidden/>
              </w:rPr>
              <w:instrText xml:space="preserve"> PAGEREF _Toc74146350 \h </w:instrText>
            </w:r>
            <w:r w:rsidR="004F77FD">
              <w:rPr>
                <w:noProof/>
                <w:webHidden/>
              </w:rPr>
            </w:r>
            <w:r w:rsidR="004F77FD">
              <w:rPr>
                <w:noProof/>
                <w:webHidden/>
              </w:rPr>
              <w:fldChar w:fldCharType="separate"/>
            </w:r>
            <w:r w:rsidR="004F77FD">
              <w:rPr>
                <w:noProof/>
                <w:webHidden/>
              </w:rPr>
              <w:t>9</w:t>
            </w:r>
            <w:r w:rsidR="004F77FD">
              <w:rPr>
                <w:noProof/>
                <w:webHidden/>
              </w:rPr>
              <w:fldChar w:fldCharType="end"/>
            </w:r>
          </w:hyperlink>
        </w:p>
        <w:p w14:paraId="389E6F1D" w14:textId="3D325FAD" w:rsidR="004F77FD" w:rsidRDefault="000861D5">
          <w:pPr>
            <w:pStyle w:val="Innehll3"/>
            <w:rPr>
              <w:rFonts w:asciiTheme="minorHAnsi" w:eastAsiaTheme="minorEastAsia" w:hAnsiTheme="minorHAnsi" w:cstheme="minorBidi"/>
              <w:bCs w:val="0"/>
              <w:iCs w:val="0"/>
              <w:noProof/>
              <w:sz w:val="22"/>
              <w:szCs w:val="22"/>
            </w:rPr>
          </w:pPr>
          <w:hyperlink w:anchor="_Toc74146351" w:history="1">
            <w:r w:rsidR="004F77FD" w:rsidRPr="000632C2">
              <w:rPr>
                <w:rStyle w:val="Hyperlnk"/>
                <w:noProof/>
              </w:rPr>
              <w:t>3.1.1.</w:t>
            </w:r>
            <w:r w:rsidR="004F77FD">
              <w:rPr>
                <w:rFonts w:asciiTheme="minorHAnsi" w:eastAsiaTheme="minorEastAsia" w:hAnsiTheme="minorHAnsi" w:cstheme="minorBidi"/>
                <w:bCs w:val="0"/>
                <w:iCs w:val="0"/>
                <w:noProof/>
                <w:sz w:val="22"/>
                <w:szCs w:val="22"/>
              </w:rPr>
              <w:tab/>
            </w:r>
            <w:r w:rsidR="004F77FD" w:rsidRPr="000632C2">
              <w:rPr>
                <w:rStyle w:val="Hyperlnk"/>
                <w:noProof/>
              </w:rPr>
              <w:t>Anslutande organisation</w:t>
            </w:r>
            <w:r w:rsidR="004F77FD">
              <w:rPr>
                <w:noProof/>
                <w:webHidden/>
              </w:rPr>
              <w:tab/>
            </w:r>
            <w:r w:rsidR="004F77FD">
              <w:rPr>
                <w:noProof/>
                <w:webHidden/>
              </w:rPr>
              <w:fldChar w:fldCharType="begin"/>
            </w:r>
            <w:r w:rsidR="004F77FD">
              <w:rPr>
                <w:noProof/>
                <w:webHidden/>
              </w:rPr>
              <w:instrText xml:space="preserve"> PAGEREF _Toc74146351 \h </w:instrText>
            </w:r>
            <w:r w:rsidR="004F77FD">
              <w:rPr>
                <w:noProof/>
                <w:webHidden/>
              </w:rPr>
            </w:r>
            <w:r w:rsidR="004F77FD">
              <w:rPr>
                <w:noProof/>
                <w:webHidden/>
              </w:rPr>
              <w:fldChar w:fldCharType="separate"/>
            </w:r>
            <w:r w:rsidR="004F77FD">
              <w:rPr>
                <w:noProof/>
                <w:webHidden/>
              </w:rPr>
              <w:t>9</w:t>
            </w:r>
            <w:r w:rsidR="004F77FD">
              <w:rPr>
                <w:noProof/>
                <w:webHidden/>
              </w:rPr>
              <w:fldChar w:fldCharType="end"/>
            </w:r>
          </w:hyperlink>
        </w:p>
        <w:p w14:paraId="31198A3F" w14:textId="7509EE64" w:rsidR="004F77FD" w:rsidRDefault="000861D5">
          <w:pPr>
            <w:pStyle w:val="Innehll3"/>
            <w:rPr>
              <w:rFonts w:asciiTheme="minorHAnsi" w:eastAsiaTheme="minorEastAsia" w:hAnsiTheme="minorHAnsi" w:cstheme="minorBidi"/>
              <w:bCs w:val="0"/>
              <w:iCs w:val="0"/>
              <w:noProof/>
              <w:sz w:val="22"/>
              <w:szCs w:val="22"/>
            </w:rPr>
          </w:pPr>
          <w:hyperlink w:anchor="_Toc74146352" w:history="1">
            <w:r w:rsidR="004F77FD" w:rsidRPr="000632C2">
              <w:rPr>
                <w:rStyle w:val="Hyperlnk"/>
                <w:noProof/>
              </w:rPr>
              <w:t>3.1.2.</w:t>
            </w:r>
            <w:r w:rsidR="004F77FD">
              <w:rPr>
                <w:rFonts w:asciiTheme="minorHAnsi" w:eastAsiaTheme="minorEastAsia" w:hAnsiTheme="minorHAnsi" w:cstheme="minorBidi"/>
                <w:bCs w:val="0"/>
                <w:iCs w:val="0"/>
                <w:noProof/>
                <w:sz w:val="22"/>
                <w:szCs w:val="22"/>
              </w:rPr>
              <w:tab/>
            </w:r>
            <w:r w:rsidR="004F77FD" w:rsidRPr="000632C2">
              <w:rPr>
                <w:rStyle w:val="Hyperlnk"/>
                <w:noProof/>
              </w:rPr>
              <w:t>Tjänsteproducentfabrikat</w:t>
            </w:r>
            <w:r w:rsidR="004F77FD">
              <w:rPr>
                <w:noProof/>
                <w:webHidden/>
              </w:rPr>
              <w:tab/>
            </w:r>
            <w:r w:rsidR="004F77FD">
              <w:rPr>
                <w:noProof/>
                <w:webHidden/>
              </w:rPr>
              <w:fldChar w:fldCharType="begin"/>
            </w:r>
            <w:r w:rsidR="004F77FD">
              <w:rPr>
                <w:noProof/>
                <w:webHidden/>
              </w:rPr>
              <w:instrText xml:space="preserve"> PAGEREF _Toc74146352 \h </w:instrText>
            </w:r>
            <w:r w:rsidR="004F77FD">
              <w:rPr>
                <w:noProof/>
                <w:webHidden/>
              </w:rPr>
            </w:r>
            <w:r w:rsidR="004F77FD">
              <w:rPr>
                <w:noProof/>
                <w:webHidden/>
              </w:rPr>
              <w:fldChar w:fldCharType="separate"/>
            </w:r>
            <w:r w:rsidR="004F77FD">
              <w:rPr>
                <w:noProof/>
                <w:webHidden/>
              </w:rPr>
              <w:t>9</w:t>
            </w:r>
            <w:r w:rsidR="004F77FD">
              <w:rPr>
                <w:noProof/>
                <w:webHidden/>
              </w:rPr>
              <w:fldChar w:fldCharType="end"/>
            </w:r>
          </w:hyperlink>
        </w:p>
        <w:p w14:paraId="3BD95D24" w14:textId="762764C8" w:rsidR="004F77FD" w:rsidRDefault="000861D5">
          <w:pPr>
            <w:pStyle w:val="Innehll3"/>
            <w:rPr>
              <w:rFonts w:asciiTheme="minorHAnsi" w:eastAsiaTheme="minorEastAsia" w:hAnsiTheme="minorHAnsi" w:cstheme="minorBidi"/>
              <w:bCs w:val="0"/>
              <w:iCs w:val="0"/>
              <w:noProof/>
              <w:sz w:val="22"/>
              <w:szCs w:val="22"/>
            </w:rPr>
          </w:pPr>
          <w:hyperlink w:anchor="_Toc74146353" w:history="1">
            <w:r w:rsidR="004F77FD" w:rsidRPr="000632C2">
              <w:rPr>
                <w:rStyle w:val="Hyperlnk"/>
                <w:noProof/>
              </w:rPr>
              <w:t>3.1.3.</w:t>
            </w:r>
            <w:r w:rsidR="004F77FD">
              <w:rPr>
                <w:rFonts w:asciiTheme="minorHAnsi" w:eastAsiaTheme="minorEastAsia" w:hAnsiTheme="minorHAnsi" w:cstheme="minorBidi"/>
                <w:bCs w:val="0"/>
                <w:iCs w:val="0"/>
                <w:noProof/>
                <w:sz w:val="22"/>
                <w:szCs w:val="22"/>
              </w:rPr>
              <w:tab/>
            </w:r>
            <w:r w:rsidR="004F77FD" w:rsidRPr="000632C2">
              <w:rPr>
                <w:rStyle w:val="Hyperlnk"/>
                <w:noProof/>
              </w:rPr>
              <w:t>Källsystemsfabrikat</w:t>
            </w:r>
            <w:r w:rsidR="004F77FD">
              <w:rPr>
                <w:noProof/>
                <w:webHidden/>
              </w:rPr>
              <w:tab/>
            </w:r>
            <w:r w:rsidR="004F77FD">
              <w:rPr>
                <w:noProof/>
                <w:webHidden/>
              </w:rPr>
              <w:fldChar w:fldCharType="begin"/>
            </w:r>
            <w:r w:rsidR="004F77FD">
              <w:rPr>
                <w:noProof/>
                <w:webHidden/>
              </w:rPr>
              <w:instrText xml:space="preserve"> PAGEREF _Toc74146353 \h </w:instrText>
            </w:r>
            <w:r w:rsidR="004F77FD">
              <w:rPr>
                <w:noProof/>
                <w:webHidden/>
              </w:rPr>
            </w:r>
            <w:r w:rsidR="004F77FD">
              <w:rPr>
                <w:noProof/>
                <w:webHidden/>
              </w:rPr>
              <w:fldChar w:fldCharType="separate"/>
            </w:r>
            <w:r w:rsidR="004F77FD">
              <w:rPr>
                <w:noProof/>
                <w:webHidden/>
              </w:rPr>
              <w:t>9</w:t>
            </w:r>
            <w:r w:rsidR="004F77FD">
              <w:rPr>
                <w:noProof/>
                <w:webHidden/>
              </w:rPr>
              <w:fldChar w:fldCharType="end"/>
            </w:r>
          </w:hyperlink>
        </w:p>
        <w:p w14:paraId="1CD70825" w14:textId="70F7576D" w:rsidR="004F77FD" w:rsidRDefault="000861D5">
          <w:pPr>
            <w:pStyle w:val="Innehll2"/>
            <w:rPr>
              <w:rFonts w:asciiTheme="minorHAnsi" w:eastAsiaTheme="minorEastAsia" w:hAnsiTheme="minorHAnsi" w:cstheme="minorBidi"/>
              <w:bCs w:val="0"/>
              <w:iCs w:val="0"/>
              <w:noProof/>
              <w:color w:val="auto"/>
              <w:sz w:val="22"/>
              <w:szCs w:val="22"/>
            </w:rPr>
          </w:pPr>
          <w:hyperlink w:anchor="_Toc74146354" w:history="1">
            <w:r w:rsidR="004F77FD" w:rsidRPr="000632C2">
              <w:rPr>
                <w:rStyle w:val="Hyperlnk"/>
                <w:noProof/>
              </w:rPr>
              <w:t>3.2.</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Funktionalitet</w:t>
            </w:r>
            <w:r w:rsidR="004F77FD">
              <w:rPr>
                <w:noProof/>
                <w:webHidden/>
              </w:rPr>
              <w:tab/>
            </w:r>
            <w:r w:rsidR="004F77FD">
              <w:rPr>
                <w:noProof/>
                <w:webHidden/>
              </w:rPr>
              <w:fldChar w:fldCharType="begin"/>
            </w:r>
            <w:r w:rsidR="004F77FD">
              <w:rPr>
                <w:noProof/>
                <w:webHidden/>
              </w:rPr>
              <w:instrText xml:space="preserve"> PAGEREF _Toc74146354 \h </w:instrText>
            </w:r>
            <w:r w:rsidR="004F77FD">
              <w:rPr>
                <w:noProof/>
                <w:webHidden/>
              </w:rPr>
            </w:r>
            <w:r w:rsidR="004F77FD">
              <w:rPr>
                <w:noProof/>
                <w:webHidden/>
              </w:rPr>
              <w:fldChar w:fldCharType="separate"/>
            </w:r>
            <w:r w:rsidR="004F77FD">
              <w:rPr>
                <w:noProof/>
                <w:webHidden/>
              </w:rPr>
              <w:t>10</w:t>
            </w:r>
            <w:r w:rsidR="004F77FD">
              <w:rPr>
                <w:noProof/>
                <w:webHidden/>
              </w:rPr>
              <w:fldChar w:fldCharType="end"/>
            </w:r>
          </w:hyperlink>
        </w:p>
        <w:p w14:paraId="006033A9" w14:textId="0F6D48E8" w:rsidR="004F77FD" w:rsidRDefault="000861D5">
          <w:pPr>
            <w:pStyle w:val="Innehll3"/>
            <w:rPr>
              <w:rFonts w:asciiTheme="minorHAnsi" w:eastAsiaTheme="minorEastAsia" w:hAnsiTheme="minorHAnsi" w:cstheme="minorBidi"/>
              <w:bCs w:val="0"/>
              <w:iCs w:val="0"/>
              <w:noProof/>
              <w:sz w:val="22"/>
              <w:szCs w:val="22"/>
            </w:rPr>
          </w:pPr>
          <w:hyperlink w:anchor="_Toc74146355" w:history="1">
            <w:r w:rsidR="004F77FD" w:rsidRPr="000632C2">
              <w:rPr>
                <w:rStyle w:val="Hyperlnk"/>
                <w:noProof/>
              </w:rPr>
              <w:t>3.2.1.</w:t>
            </w:r>
            <w:r w:rsidR="004F77FD">
              <w:rPr>
                <w:rFonts w:asciiTheme="minorHAnsi" w:eastAsiaTheme="minorEastAsia" w:hAnsiTheme="minorHAnsi" w:cstheme="minorBidi"/>
                <w:bCs w:val="0"/>
                <w:iCs w:val="0"/>
                <w:noProof/>
                <w:sz w:val="22"/>
                <w:szCs w:val="22"/>
              </w:rPr>
              <w:tab/>
            </w:r>
            <w:r w:rsidR="004F77FD" w:rsidRPr="000632C2">
              <w:rPr>
                <w:rStyle w:val="Hyperlnk"/>
                <w:noProof/>
              </w:rPr>
              <w:t>Inparametrar och tjänstens funktion</w:t>
            </w:r>
            <w:r w:rsidR="004F77FD">
              <w:rPr>
                <w:noProof/>
                <w:webHidden/>
              </w:rPr>
              <w:tab/>
            </w:r>
            <w:r w:rsidR="004F77FD">
              <w:rPr>
                <w:noProof/>
                <w:webHidden/>
              </w:rPr>
              <w:fldChar w:fldCharType="begin"/>
            </w:r>
            <w:r w:rsidR="004F77FD">
              <w:rPr>
                <w:noProof/>
                <w:webHidden/>
              </w:rPr>
              <w:instrText xml:space="preserve"> PAGEREF _Toc74146355 \h </w:instrText>
            </w:r>
            <w:r w:rsidR="004F77FD">
              <w:rPr>
                <w:noProof/>
                <w:webHidden/>
              </w:rPr>
            </w:r>
            <w:r w:rsidR="004F77FD">
              <w:rPr>
                <w:noProof/>
                <w:webHidden/>
              </w:rPr>
              <w:fldChar w:fldCharType="separate"/>
            </w:r>
            <w:r w:rsidR="004F77FD">
              <w:rPr>
                <w:noProof/>
                <w:webHidden/>
              </w:rPr>
              <w:t>10</w:t>
            </w:r>
            <w:r w:rsidR="004F77FD">
              <w:rPr>
                <w:noProof/>
                <w:webHidden/>
              </w:rPr>
              <w:fldChar w:fldCharType="end"/>
            </w:r>
          </w:hyperlink>
        </w:p>
        <w:p w14:paraId="05AA8110" w14:textId="4596D37E" w:rsidR="004F77FD" w:rsidRDefault="000861D5">
          <w:pPr>
            <w:pStyle w:val="Innehll3"/>
            <w:rPr>
              <w:rFonts w:asciiTheme="minorHAnsi" w:eastAsiaTheme="minorEastAsia" w:hAnsiTheme="minorHAnsi" w:cstheme="minorBidi"/>
              <w:bCs w:val="0"/>
              <w:iCs w:val="0"/>
              <w:noProof/>
              <w:sz w:val="22"/>
              <w:szCs w:val="22"/>
            </w:rPr>
          </w:pPr>
          <w:hyperlink w:anchor="_Toc74146356" w:history="1">
            <w:r w:rsidR="004F77FD" w:rsidRPr="000632C2">
              <w:rPr>
                <w:rStyle w:val="Hyperlnk"/>
                <w:noProof/>
              </w:rPr>
              <w:t>3.2.2.</w:t>
            </w:r>
            <w:r w:rsidR="004F77FD">
              <w:rPr>
                <w:rFonts w:asciiTheme="minorHAnsi" w:eastAsiaTheme="minorEastAsia" w:hAnsiTheme="minorHAnsi" w:cstheme="minorBidi"/>
                <w:bCs w:val="0"/>
                <w:iCs w:val="0"/>
                <w:noProof/>
                <w:sz w:val="22"/>
                <w:szCs w:val="22"/>
              </w:rPr>
              <w:tab/>
            </w:r>
            <w:r w:rsidR="004F77FD" w:rsidRPr="000632C2">
              <w:rPr>
                <w:rStyle w:val="Hyperlnk"/>
                <w:noProof/>
              </w:rPr>
              <w:t>Obligatoriska fält</w:t>
            </w:r>
            <w:r w:rsidR="004F77FD">
              <w:rPr>
                <w:noProof/>
                <w:webHidden/>
              </w:rPr>
              <w:tab/>
            </w:r>
            <w:r w:rsidR="004F77FD">
              <w:rPr>
                <w:noProof/>
                <w:webHidden/>
              </w:rPr>
              <w:fldChar w:fldCharType="begin"/>
            </w:r>
            <w:r w:rsidR="004F77FD">
              <w:rPr>
                <w:noProof/>
                <w:webHidden/>
              </w:rPr>
              <w:instrText xml:space="preserve"> PAGEREF _Toc74146356 \h </w:instrText>
            </w:r>
            <w:r w:rsidR="004F77FD">
              <w:rPr>
                <w:noProof/>
                <w:webHidden/>
              </w:rPr>
            </w:r>
            <w:r w:rsidR="004F77FD">
              <w:rPr>
                <w:noProof/>
                <w:webHidden/>
              </w:rPr>
              <w:fldChar w:fldCharType="separate"/>
            </w:r>
            <w:r w:rsidR="004F77FD">
              <w:rPr>
                <w:noProof/>
                <w:webHidden/>
              </w:rPr>
              <w:t>11</w:t>
            </w:r>
            <w:r w:rsidR="004F77FD">
              <w:rPr>
                <w:noProof/>
                <w:webHidden/>
              </w:rPr>
              <w:fldChar w:fldCharType="end"/>
            </w:r>
          </w:hyperlink>
        </w:p>
        <w:p w14:paraId="7925EBCC" w14:textId="4CB57642" w:rsidR="004F77FD" w:rsidRDefault="000861D5">
          <w:pPr>
            <w:pStyle w:val="Innehll3"/>
            <w:rPr>
              <w:rFonts w:asciiTheme="minorHAnsi" w:eastAsiaTheme="minorEastAsia" w:hAnsiTheme="minorHAnsi" w:cstheme="minorBidi"/>
              <w:bCs w:val="0"/>
              <w:iCs w:val="0"/>
              <w:noProof/>
              <w:sz w:val="22"/>
              <w:szCs w:val="22"/>
            </w:rPr>
          </w:pPr>
          <w:hyperlink w:anchor="_Toc74146357" w:history="1">
            <w:r w:rsidR="004F77FD" w:rsidRPr="000632C2">
              <w:rPr>
                <w:rStyle w:val="Hyperlnk"/>
                <w:noProof/>
              </w:rPr>
              <w:t>3.2.3.</w:t>
            </w:r>
            <w:r w:rsidR="004F77FD">
              <w:rPr>
                <w:rFonts w:asciiTheme="minorHAnsi" w:eastAsiaTheme="minorEastAsia" w:hAnsiTheme="minorHAnsi" w:cstheme="minorBidi"/>
                <w:bCs w:val="0"/>
                <w:iCs w:val="0"/>
                <w:noProof/>
                <w:sz w:val="22"/>
                <w:szCs w:val="22"/>
              </w:rPr>
              <w:tab/>
            </w:r>
            <w:r w:rsidR="004F77FD" w:rsidRPr="000632C2">
              <w:rPr>
                <w:rStyle w:val="Hyperlnk"/>
                <w:noProof/>
              </w:rPr>
              <w:t>Felhantering</w:t>
            </w:r>
            <w:r w:rsidR="004F77FD">
              <w:rPr>
                <w:noProof/>
                <w:webHidden/>
              </w:rPr>
              <w:tab/>
            </w:r>
            <w:r w:rsidR="004F77FD">
              <w:rPr>
                <w:noProof/>
                <w:webHidden/>
              </w:rPr>
              <w:fldChar w:fldCharType="begin"/>
            </w:r>
            <w:r w:rsidR="004F77FD">
              <w:rPr>
                <w:noProof/>
                <w:webHidden/>
              </w:rPr>
              <w:instrText xml:space="preserve"> PAGEREF _Toc74146357 \h </w:instrText>
            </w:r>
            <w:r w:rsidR="004F77FD">
              <w:rPr>
                <w:noProof/>
                <w:webHidden/>
              </w:rPr>
            </w:r>
            <w:r w:rsidR="004F77FD">
              <w:rPr>
                <w:noProof/>
                <w:webHidden/>
              </w:rPr>
              <w:fldChar w:fldCharType="separate"/>
            </w:r>
            <w:r w:rsidR="004F77FD">
              <w:rPr>
                <w:noProof/>
                <w:webHidden/>
              </w:rPr>
              <w:t>11</w:t>
            </w:r>
            <w:r w:rsidR="004F77FD">
              <w:rPr>
                <w:noProof/>
                <w:webHidden/>
              </w:rPr>
              <w:fldChar w:fldCharType="end"/>
            </w:r>
          </w:hyperlink>
        </w:p>
        <w:p w14:paraId="3ED3E708" w14:textId="3641F1D0" w:rsidR="004F77FD" w:rsidRDefault="000861D5">
          <w:pPr>
            <w:pStyle w:val="Innehll2"/>
            <w:rPr>
              <w:rFonts w:asciiTheme="minorHAnsi" w:eastAsiaTheme="minorEastAsia" w:hAnsiTheme="minorHAnsi" w:cstheme="minorBidi"/>
              <w:bCs w:val="0"/>
              <w:iCs w:val="0"/>
              <w:noProof/>
              <w:color w:val="auto"/>
              <w:sz w:val="22"/>
              <w:szCs w:val="22"/>
            </w:rPr>
          </w:pPr>
          <w:hyperlink w:anchor="_Toc74146358" w:history="1">
            <w:r w:rsidR="004F77FD" w:rsidRPr="000632C2">
              <w:rPr>
                <w:rStyle w:val="Hyperlnk"/>
                <w:noProof/>
              </w:rPr>
              <w:t>3.3.</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Informationsavlämning generellt</w:t>
            </w:r>
            <w:r w:rsidR="004F77FD">
              <w:rPr>
                <w:noProof/>
                <w:webHidden/>
              </w:rPr>
              <w:tab/>
            </w:r>
            <w:r w:rsidR="004F77FD">
              <w:rPr>
                <w:noProof/>
                <w:webHidden/>
              </w:rPr>
              <w:fldChar w:fldCharType="begin"/>
            </w:r>
            <w:r w:rsidR="004F77FD">
              <w:rPr>
                <w:noProof/>
                <w:webHidden/>
              </w:rPr>
              <w:instrText xml:space="preserve"> PAGEREF _Toc74146358 \h </w:instrText>
            </w:r>
            <w:r w:rsidR="004F77FD">
              <w:rPr>
                <w:noProof/>
                <w:webHidden/>
              </w:rPr>
            </w:r>
            <w:r w:rsidR="004F77FD">
              <w:rPr>
                <w:noProof/>
                <w:webHidden/>
              </w:rPr>
              <w:fldChar w:fldCharType="separate"/>
            </w:r>
            <w:r w:rsidR="004F77FD">
              <w:rPr>
                <w:noProof/>
                <w:webHidden/>
              </w:rPr>
              <w:t>12</w:t>
            </w:r>
            <w:r w:rsidR="004F77FD">
              <w:rPr>
                <w:noProof/>
                <w:webHidden/>
              </w:rPr>
              <w:fldChar w:fldCharType="end"/>
            </w:r>
          </w:hyperlink>
        </w:p>
        <w:p w14:paraId="62530395" w14:textId="6A84557F" w:rsidR="004F77FD" w:rsidRDefault="000861D5">
          <w:pPr>
            <w:pStyle w:val="Innehll3"/>
            <w:rPr>
              <w:rFonts w:asciiTheme="minorHAnsi" w:eastAsiaTheme="minorEastAsia" w:hAnsiTheme="minorHAnsi" w:cstheme="minorBidi"/>
              <w:bCs w:val="0"/>
              <w:iCs w:val="0"/>
              <w:noProof/>
              <w:sz w:val="22"/>
              <w:szCs w:val="22"/>
            </w:rPr>
          </w:pPr>
          <w:hyperlink w:anchor="_Toc74146359" w:history="1">
            <w:r w:rsidR="004F77FD" w:rsidRPr="000632C2">
              <w:rPr>
                <w:rStyle w:val="Hyperlnk"/>
                <w:noProof/>
              </w:rPr>
              <w:t>3.3.1.</w:t>
            </w:r>
            <w:r w:rsidR="004F77FD">
              <w:rPr>
                <w:rFonts w:asciiTheme="minorHAnsi" w:eastAsiaTheme="minorEastAsia" w:hAnsiTheme="minorHAnsi" w:cstheme="minorBidi"/>
                <w:bCs w:val="0"/>
                <w:iCs w:val="0"/>
                <w:noProof/>
                <w:sz w:val="22"/>
                <w:szCs w:val="22"/>
              </w:rPr>
              <w:tab/>
            </w:r>
            <w:r w:rsidR="004F77FD" w:rsidRPr="000632C2">
              <w:rPr>
                <w:rStyle w:val="Hyperlnk"/>
                <w:noProof/>
              </w:rPr>
              <w:t>Teckenkodning</w:t>
            </w:r>
            <w:r w:rsidR="004F77FD">
              <w:rPr>
                <w:noProof/>
                <w:webHidden/>
              </w:rPr>
              <w:tab/>
            </w:r>
            <w:r w:rsidR="004F77FD">
              <w:rPr>
                <w:noProof/>
                <w:webHidden/>
              </w:rPr>
              <w:fldChar w:fldCharType="begin"/>
            </w:r>
            <w:r w:rsidR="004F77FD">
              <w:rPr>
                <w:noProof/>
                <w:webHidden/>
              </w:rPr>
              <w:instrText xml:space="preserve"> PAGEREF _Toc74146359 \h </w:instrText>
            </w:r>
            <w:r w:rsidR="004F77FD">
              <w:rPr>
                <w:noProof/>
                <w:webHidden/>
              </w:rPr>
            </w:r>
            <w:r w:rsidR="004F77FD">
              <w:rPr>
                <w:noProof/>
                <w:webHidden/>
              </w:rPr>
              <w:fldChar w:fldCharType="separate"/>
            </w:r>
            <w:r w:rsidR="004F77FD">
              <w:rPr>
                <w:noProof/>
                <w:webHidden/>
              </w:rPr>
              <w:t>12</w:t>
            </w:r>
            <w:r w:rsidR="004F77FD">
              <w:rPr>
                <w:noProof/>
                <w:webHidden/>
              </w:rPr>
              <w:fldChar w:fldCharType="end"/>
            </w:r>
          </w:hyperlink>
        </w:p>
        <w:p w14:paraId="25BD57A1" w14:textId="2285A68A" w:rsidR="004F77FD" w:rsidRDefault="000861D5">
          <w:pPr>
            <w:pStyle w:val="Innehll3"/>
            <w:rPr>
              <w:rFonts w:asciiTheme="minorHAnsi" w:eastAsiaTheme="minorEastAsia" w:hAnsiTheme="minorHAnsi" w:cstheme="minorBidi"/>
              <w:bCs w:val="0"/>
              <w:iCs w:val="0"/>
              <w:noProof/>
              <w:sz w:val="22"/>
              <w:szCs w:val="22"/>
            </w:rPr>
          </w:pPr>
          <w:hyperlink w:anchor="_Toc74146360" w:history="1">
            <w:r w:rsidR="004F77FD" w:rsidRPr="000632C2">
              <w:rPr>
                <w:rStyle w:val="Hyperlnk"/>
                <w:noProof/>
              </w:rPr>
              <w:t>3.3.2.</w:t>
            </w:r>
            <w:r w:rsidR="004F77FD">
              <w:rPr>
                <w:rFonts w:asciiTheme="minorHAnsi" w:eastAsiaTheme="minorEastAsia" w:hAnsiTheme="minorHAnsi" w:cstheme="minorBidi"/>
                <w:bCs w:val="0"/>
                <w:iCs w:val="0"/>
                <w:noProof/>
                <w:sz w:val="22"/>
                <w:szCs w:val="22"/>
              </w:rPr>
              <w:tab/>
            </w:r>
            <w:r w:rsidR="004F77FD" w:rsidRPr="000632C2">
              <w:rPr>
                <w:rStyle w:val="Hyperlnk"/>
                <w:noProof/>
              </w:rPr>
              <w:t>Vårdgivare/vårdenhet (VG/VE)</w:t>
            </w:r>
            <w:r w:rsidR="004F77FD">
              <w:rPr>
                <w:noProof/>
                <w:webHidden/>
              </w:rPr>
              <w:tab/>
            </w:r>
            <w:r w:rsidR="004F77FD">
              <w:rPr>
                <w:noProof/>
                <w:webHidden/>
              </w:rPr>
              <w:fldChar w:fldCharType="begin"/>
            </w:r>
            <w:r w:rsidR="004F77FD">
              <w:rPr>
                <w:noProof/>
                <w:webHidden/>
              </w:rPr>
              <w:instrText xml:space="preserve"> PAGEREF _Toc74146360 \h </w:instrText>
            </w:r>
            <w:r w:rsidR="004F77FD">
              <w:rPr>
                <w:noProof/>
                <w:webHidden/>
              </w:rPr>
            </w:r>
            <w:r w:rsidR="004F77FD">
              <w:rPr>
                <w:noProof/>
                <w:webHidden/>
              </w:rPr>
              <w:fldChar w:fldCharType="separate"/>
            </w:r>
            <w:r w:rsidR="004F77FD">
              <w:rPr>
                <w:noProof/>
                <w:webHidden/>
              </w:rPr>
              <w:t>12</w:t>
            </w:r>
            <w:r w:rsidR="004F77FD">
              <w:rPr>
                <w:noProof/>
                <w:webHidden/>
              </w:rPr>
              <w:fldChar w:fldCharType="end"/>
            </w:r>
          </w:hyperlink>
        </w:p>
        <w:p w14:paraId="6BD76F90" w14:textId="56C57B02" w:rsidR="004F77FD" w:rsidRDefault="000861D5">
          <w:pPr>
            <w:pStyle w:val="Innehll3"/>
            <w:rPr>
              <w:rFonts w:asciiTheme="minorHAnsi" w:eastAsiaTheme="minorEastAsia" w:hAnsiTheme="minorHAnsi" w:cstheme="minorBidi"/>
              <w:bCs w:val="0"/>
              <w:iCs w:val="0"/>
              <w:noProof/>
              <w:sz w:val="22"/>
              <w:szCs w:val="22"/>
            </w:rPr>
          </w:pPr>
          <w:hyperlink w:anchor="_Toc74146361" w:history="1">
            <w:r w:rsidR="004F77FD" w:rsidRPr="000632C2">
              <w:rPr>
                <w:rStyle w:val="Hyperlnk"/>
                <w:noProof/>
              </w:rPr>
              <w:t>3.3.3.</w:t>
            </w:r>
            <w:r w:rsidR="004F77FD">
              <w:rPr>
                <w:rFonts w:asciiTheme="minorHAnsi" w:eastAsiaTheme="minorEastAsia" w:hAnsiTheme="minorHAnsi" w:cstheme="minorBidi"/>
                <w:bCs w:val="0"/>
                <w:iCs w:val="0"/>
                <w:noProof/>
                <w:sz w:val="22"/>
                <w:szCs w:val="22"/>
              </w:rPr>
              <w:tab/>
            </w:r>
            <w:r w:rsidR="004F77FD" w:rsidRPr="000632C2">
              <w:rPr>
                <w:rStyle w:val="Hyperlnk"/>
                <w:noProof/>
              </w:rPr>
              <w:t>Vårdgivares spärr för invånare (approvedForPatient)</w:t>
            </w:r>
            <w:r w:rsidR="004F77FD">
              <w:rPr>
                <w:noProof/>
                <w:webHidden/>
              </w:rPr>
              <w:tab/>
            </w:r>
            <w:r w:rsidR="004F77FD">
              <w:rPr>
                <w:noProof/>
                <w:webHidden/>
              </w:rPr>
              <w:fldChar w:fldCharType="begin"/>
            </w:r>
            <w:r w:rsidR="004F77FD">
              <w:rPr>
                <w:noProof/>
                <w:webHidden/>
              </w:rPr>
              <w:instrText xml:space="preserve"> PAGEREF _Toc74146361 \h </w:instrText>
            </w:r>
            <w:r w:rsidR="004F77FD">
              <w:rPr>
                <w:noProof/>
                <w:webHidden/>
              </w:rPr>
            </w:r>
            <w:r w:rsidR="004F77FD">
              <w:rPr>
                <w:noProof/>
                <w:webHidden/>
              </w:rPr>
              <w:fldChar w:fldCharType="separate"/>
            </w:r>
            <w:r w:rsidR="004F77FD">
              <w:rPr>
                <w:noProof/>
                <w:webHidden/>
              </w:rPr>
              <w:t>13</w:t>
            </w:r>
            <w:r w:rsidR="004F77FD">
              <w:rPr>
                <w:noProof/>
                <w:webHidden/>
              </w:rPr>
              <w:fldChar w:fldCharType="end"/>
            </w:r>
          </w:hyperlink>
        </w:p>
        <w:p w14:paraId="42DFCA5E" w14:textId="4431C0E8" w:rsidR="004F77FD" w:rsidRDefault="000861D5">
          <w:pPr>
            <w:pStyle w:val="Innehll2"/>
            <w:rPr>
              <w:rFonts w:asciiTheme="minorHAnsi" w:eastAsiaTheme="minorEastAsia" w:hAnsiTheme="minorHAnsi" w:cstheme="minorBidi"/>
              <w:bCs w:val="0"/>
              <w:iCs w:val="0"/>
              <w:noProof/>
              <w:color w:val="auto"/>
              <w:sz w:val="22"/>
              <w:szCs w:val="22"/>
            </w:rPr>
          </w:pPr>
          <w:hyperlink w:anchor="_Toc74146362" w:history="1">
            <w:r w:rsidR="004F77FD" w:rsidRPr="000632C2">
              <w:rPr>
                <w:rStyle w:val="Hyperlnk"/>
                <w:noProof/>
              </w:rPr>
              <w:t>3.4.</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Informationsavlämning – Specifika aspekter för kontraktet</w:t>
            </w:r>
            <w:r w:rsidR="004F77FD">
              <w:rPr>
                <w:noProof/>
                <w:webHidden/>
              </w:rPr>
              <w:tab/>
            </w:r>
            <w:r w:rsidR="004F77FD">
              <w:rPr>
                <w:noProof/>
                <w:webHidden/>
              </w:rPr>
              <w:fldChar w:fldCharType="begin"/>
            </w:r>
            <w:r w:rsidR="004F77FD">
              <w:rPr>
                <w:noProof/>
                <w:webHidden/>
              </w:rPr>
              <w:instrText xml:space="preserve"> PAGEREF _Toc74146362 \h </w:instrText>
            </w:r>
            <w:r w:rsidR="004F77FD">
              <w:rPr>
                <w:noProof/>
                <w:webHidden/>
              </w:rPr>
            </w:r>
            <w:r w:rsidR="004F77FD">
              <w:rPr>
                <w:noProof/>
                <w:webHidden/>
              </w:rPr>
              <w:fldChar w:fldCharType="separate"/>
            </w:r>
            <w:r w:rsidR="004F77FD">
              <w:rPr>
                <w:noProof/>
                <w:webHidden/>
              </w:rPr>
              <w:t>13</w:t>
            </w:r>
            <w:r w:rsidR="004F77FD">
              <w:rPr>
                <w:noProof/>
                <w:webHidden/>
              </w:rPr>
              <w:fldChar w:fldCharType="end"/>
            </w:r>
          </w:hyperlink>
        </w:p>
        <w:p w14:paraId="1E635716" w14:textId="22CC66EA" w:rsidR="004F77FD" w:rsidRDefault="000861D5">
          <w:pPr>
            <w:pStyle w:val="Innehll3"/>
            <w:rPr>
              <w:rFonts w:asciiTheme="minorHAnsi" w:eastAsiaTheme="minorEastAsia" w:hAnsiTheme="minorHAnsi" w:cstheme="minorBidi"/>
              <w:bCs w:val="0"/>
              <w:iCs w:val="0"/>
              <w:noProof/>
              <w:sz w:val="22"/>
              <w:szCs w:val="22"/>
            </w:rPr>
          </w:pPr>
          <w:hyperlink w:anchor="_Toc74146363" w:history="1">
            <w:r w:rsidR="004F77FD" w:rsidRPr="000632C2">
              <w:rPr>
                <w:rStyle w:val="Hyperlnk"/>
                <w:noProof/>
              </w:rPr>
              <w:t>3.4.1.</w:t>
            </w:r>
            <w:r w:rsidR="004F77FD">
              <w:rPr>
                <w:rFonts w:asciiTheme="minorHAnsi" w:eastAsiaTheme="minorEastAsia" w:hAnsiTheme="minorHAnsi" w:cstheme="minorBidi"/>
                <w:bCs w:val="0"/>
                <w:iCs w:val="0"/>
                <w:noProof/>
                <w:sz w:val="22"/>
                <w:szCs w:val="22"/>
              </w:rPr>
              <w:tab/>
            </w:r>
            <w:r w:rsidR="004F77FD" w:rsidRPr="000632C2">
              <w:rPr>
                <w:rStyle w:val="Hyperlnk"/>
                <w:noProof/>
              </w:rPr>
              <w:t>signering och låsning</w:t>
            </w:r>
            <w:r w:rsidR="004F77FD">
              <w:rPr>
                <w:noProof/>
                <w:webHidden/>
              </w:rPr>
              <w:tab/>
            </w:r>
            <w:r w:rsidR="004F77FD">
              <w:rPr>
                <w:noProof/>
                <w:webHidden/>
              </w:rPr>
              <w:fldChar w:fldCharType="begin"/>
            </w:r>
            <w:r w:rsidR="004F77FD">
              <w:rPr>
                <w:noProof/>
                <w:webHidden/>
              </w:rPr>
              <w:instrText xml:space="preserve"> PAGEREF _Toc74146363 \h </w:instrText>
            </w:r>
            <w:r w:rsidR="004F77FD">
              <w:rPr>
                <w:noProof/>
                <w:webHidden/>
              </w:rPr>
            </w:r>
            <w:r w:rsidR="004F77FD">
              <w:rPr>
                <w:noProof/>
                <w:webHidden/>
              </w:rPr>
              <w:fldChar w:fldCharType="separate"/>
            </w:r>
            <w:r w:rsidR="004F77FD">
              <w:rPr>
                <w:noProof/>
                <w:webHidden/>
              </w:rPr>
              <w:t>13</w:t>
            </w:r>
            <w:r w:rsidR="004F77FD">
              <w:rPr>
                <w:noProof/>
                <w:webHidden/>
              </w:rPr>
              <w:fldChar w:fldCharType="end"/>
            </w:r>
          </w:hyperlink>
        </w:p>
        <w:p w14:paraId="64109FC9" w14:textId="24C8D679" w:rsidR="004F77FD" w:rsidRDefault="000861D5">
          <w:pPr>
            <w:pStyle w:val="Innehll3"/>
            <w:rPr>
              <w:rFonts w:asciiTheme="minorHAnsi" w:eastAsiaTheme="minorEastAsia" w:hAnsiTheme="minorHAnsi" w:cstheme="minorBidi"/>
              <w:bCs w:val="0"/>
              <w:iCs w:val="0"/>
              <w:noProof/>
              <w:sz w:val="22"/>
              <w:szCs w:val="22"/>
            </w:rPr>
          </w:pPr>
          <w:hyperlink w:anchor="_Toc74146364" w:history="1">
            <w:r w:rsidR="004F77FD" w:rsidRPr="000632C2">
              <w:rPr>
                <w:rStyle w:val="Hyperlnk"/>
                <w:noProof/>
              </w:rPr>
              <w:t>3.4.2.</w:t>
            </w:r>
            <w:r w:rsidR="004F77FD">
              <w:rPr>
                <w:rFonts w:asciiTheme="minorHAnsi" w:eastAsiaTheme="minorEastAsia" w:hAnsiTheme="minorHAnsi" w:cstheme="minorBidi"/>
                <w:bCs w:val="0"/>
                <w:iCs w:val="0"/>
                <w:noProof/>
                <w:sz w:val="22"/>
                <w:szCs w:val="22"/>
              </w:rPr>
              <w:tab/>
            </w:r>
            <w:r w:rsidR="004F77FD" w:rsidRPr="000632C2">
              <w:rPr>
                <w:rStyle w:val="Hyperlnk"/>
                <w:noProof/>
              </w:rPr>
              <w:t>comment</w:t>
            </w:r>
            <w:r w:rsidR="004F77FD">
              <w:rPr>
                <w:noProof/>
                <w:webHidden/>
              </w:rPr>
              <w:tab/>
            </w:r>
            <w:r w:rsidR="004F77FD">
              <w:rPr>
                <w:noProof/>
                <w:webHidden/>
              </w:rPr>
              <w:fldChar w:fldCharType="begin"/>
            </w:r>
            <w:r w:rsidR="004F77FD">
              <w:rPr>
                <w:noProof/>
                <w:webHidden/>
              </w:rPr>
              <w:instrText xml:space="preserve"> PAGEREF _Toc74146364 \h </w:instrText>
            </w:r>
            <w:r w:rsidR="004F77FD">
              <w:rPr>
                <w:noProof/>
                <w:webHidden/>
              </w:rPr>
            </w:r>
            <w:r w:rsidR="004F77FD">
              <w:rPr>
                <w:noProof/>
                <w:webHidden/>
              </w:rPr>
              <w:fldChar w:fldCharType="separate"/>
            </w:r>
            <w:r w:rsidR="004F77FD">
              <w:rPr>
                <w:noProof/>
                <w:webHidden/>
              </w:rPr>
              <w:t>14</w:t>
            </w:r>
            <w:r w:rsidR="004F77FD">
              <w:rPr>
                <w:noProof/>
                <w:webHidden/>
              </w:rPr>
              <w:fldChar w:fldCharType="end"/>
            </w:r>
          </w:hyperlink>
        </w:p>
        <w:p w14:paraId="6CCED615" w14:textId="130CDC6A" w:rsidR="004F77FD" w:rsidRDefault="000861D5">
          <w:pPr>
            <w:pStyle w:val="Innehll3"/>
            <w:rPr>
              <w:rFonts w:asciiTheme="minorHAnsi" w:eastAsiaTheme="minorEastAsia" w:hAnsiTheme="minorHAnsi" w:cstheme="minorBidi"/>
              <w:bCs w:val="0"/>
              <w:iCs w:val="0"/>
              <w:noProof/>
              <w:sz w:val="22"/>
              <w:szCs w:val="22"/>
            </w:rPr>
          </w:pPr>
          <w:hyperlink w:anchor="_Toc74146365" w:history="1">
            <w:r w:rsidR="004F77FD" w:rsidRPr="000632C2">
              <w:rPr>
                <w:rStyle w:val="Hyperlnk"/>
                <w:noProof/>
              </w:rPr>
              <w:t>3.4.3.</w:t>
            </w:r>
            <w:r w:rsidR="004F77FD">
              <w:rPr>
                <w:rFonts w:asciiTheme="minorHAnsi" w:eastAsiaTheme="minorEastAsia" w:hAnsiTheme="minorHAnsi" w:cstheme="minorBidi"/>
                <w:bCs w:val="0"/>
                <w:iCs w:val="0"/>
                <w:noProof/>
                <w:sz w:val="22"/>
                <w:szCs w:val="22"/>
              </w:rPr>
              <w:tab/>
            </w:r>
            <w:r w:rsidR="004F77FD" w:rsidRPr="000632C2">
              <w:rPr>
                <w:rStyle w:val="Hyperlnk"/>
                <w:noProof/>
              </w:rPr>
              <w:t>typeOfAssessment</w:t>
            </w:r>
            <w:r w:rsidR="004F77FD">
              <w:rPr>
                <w:noProof/>
                <w:webHidden/>
              </w:rPr>
              <w:tab/>
            </w:r>
            <w:r w:rsidR="004F77FD">
              <w:rPr>
                <w:noProof/>
                <w:webHidden/>
              </w:rPr>
              <w:fldChar w:fldCharType="begin"/>
            </w:r>
            <w:r w:rsidR="004F77FD">
              <w:rPr>
                <w:noProof/>
                <w:webHidden/>
              </w:rPr>
              <w:instrText xml:space="preserve"> PAGEREF _Toc74146365 \h </w:instrText>
            </w:r>
            <w:r w:rsidR="004F77FD">
              <w:rPr>
                <w:noProof/>
                <w:webHidden/>
              </w:rPr>
            </w:r>
            <w:r w:rsidR="004F77FD">
              <w:rPr>
                <w:noProof/>
                <w:webHidden/>
              </w:rPr>
              <w:fldChar w:fldCharType="separate"/>
            </w:r>
            <w:r w:rsidR="004F77FD">
              <w:rPr>
                <w:noProof/>
                <w:webHidden/>
              </w:rPr>
              <w:t>14</w:t>
            </w:r>
            <w:r w:rsidR="004F77FD">
              <w:rPr>
                <w:noProof/>
                <w:webHidden/>
              </w:rPr>
              <w:fldChar w:fldCharType="end"/>
            </w:r>
          </w:hyperlink>
        </w:p>
        <w:p w14:paraId="55F7CB54" w14:textId="1C2C69A0" w:rsidR="004F77FD" w:rsidRDefault="000861D5">
          <w:pPr>
            <w:pStyle w:val="Innehll3"/>
            <w:rPr>
              <w:rFonts w:asciiTheme="minorHAnsi" w:eastAsiaTheme="minorEastAsia" w:hAnsiTheme="minorHAnsi" w:cstheme="minorBidi"/>
              <w:bCs w:val="0"/>
              <w:iCs w:val="0"/>
              <w:noProof/>
              <w:sz w:val="22"/>
              <w:szCs w:val="22"/>
            </w:rPr>
          </w:pPr>
          <w:hyperlink w:anchor="_Toc74146366" w:history="1">
            <w:r w:rsidR="004F77FD" w:rsidRPr="000632C2">
              <w:rPr>
                <w:rStyle w:val="Hyperlnk"/>
                <w:noProof/>
              </w:rPr>
              <w:t>3.4.4.</w:t>
            </w:r>
            <w:r w:rsidR="004F77FD">
              <w:rPr>
                <w:rFonts w:asciiTheme="minorHAnsi" w:eastAsiaTheme="minorEastAsia" w:hAnsiTheme="minorHAnsi" w:cstheme="minorBidi"/>
                <w:bCs w:val="0"/>
                <w:iCs w:val="0"/>
                <w:noProof/>
                <w:sz w:val="22"/>
                <w:szCs w:val="22"/>
              </w:rPr>
              <w:tab/>
            </w:r>
            <w:r w:rsidR="004F77FD" w:rsidRPr="000632C2">
              <w:rPr>
                <w:rStyle w:val="Hyperlnk"/>
                <w:noProof/>
              </w:rPr>
              <w:t>assessment</w:t>
            </w:r>
            <w:r w:rsidR="004F77FD">
              <w:rPr>
                <w:noProof/>
                <w:webHidden/>
              </w:rPr>
              <w:tab/>
            </w:r>
            <w:r w:rsidR="004F77FD">
              <w:rPr>
                <w:noProof/>
                <w:webHidden/>
              </w:rPr>
              <w:fldChar w:fldCharType="begin"/>
            </w:r>
            <w:r w:rsidR="004F77FD">
              <w:rPr>
                <w:noProof/>
                <w:webHidden/>
              </w:rPr>
              <w:instrText xml:space="preserve"> PAGEREF _Toc74146366 \h </w:instrText>
            </w:r>
            <w:r w:rsidR="004F77FD">
              <w:rPr>
                <w:noProof/>
                <w:webHidden/>
              </w:rPr>
            </w:r>
            <w:r w:rsidR="004F77FD">
              <w:rPr>
                <w:noProof/>
                <w:webHidden/>
              </w:rPr>
              <w:fldChar w:fldCharType="separate"/>
            </w:r>
            <w:r w:rsidR="004F77FD">
              <w:rPr>
                <w:noProof/>
                <w:webHidden/>
              </w:rPr>
              <w:t>15</w:t>
            </w:r>
            <w:r w:rsidR="004F77FD">
              <w:rPr>
                <w:noProof/>
                <w:webHidden/>
              </w:rPr>
              <w:fldChar w:fldCharType="end"/>
            </w:r>
          </w:hyperlink>
        </w:p>
        <w:p w14:paraId="1E403E58" w14:textId="573F25E7" w:rsidR="004F77FD" w:rsidRDefault="000861D5">
          <w:pPr>
            <w:pStyle w:val="Innehll3"/>
            <w:rPr>
              <w:rFonts w:asciiTheme="minorHAnsi" w:eastAsiaTheme="minorEastAsia" w:hAnsiTheme="minorHAnsi" w:cstheme="minorBidi"/>
              <w:bCs w:val="0"/>
              <w:iCs w:val="0"/>
              <w:noProof/>
              <w:sz w:val="22"/>
              <w:szCs w:val="22"/>
            </w:rPr>
          </w:pPr>
          <w:hyperlink w:anchor="_Toc74146367" w:history="1">
            <w:r w:rsidR="004F77FD" w:rsidRPr="000632C2">
              <w:rPr>
                <w:rStyle w:val="Hyperlnk"/>
                <w:noProof/>
              </w:rPr>
              <w:t>3.4.5.</w:t>
            </w:r>
            <w:r w:rsidR="004F77FD">
              <w:rPr>
                <w:rFonts w:asciiTheme="minorHAnsi" w:eastAsiaTheme="minorEastAsia" w:hAnsiTheme="minorHAnsi" w:cstheme="minorBidi"/>
                <w:bCs w:val="0"/>
                <w:iCs w:val="0"/>
                <w:noProof/>
                <w:sz w:val="22"/>
                <w:szCs w:val="22"/>
              </w:rPr>
              <w:tab/>
            </w:r>
            <w:r w:rsidR="004F77FD" w:rsidRPr="000632C2">
              <w:rPr>
                <w:rStyle w:val="Hyperlnk"/>
                <w:noProof/>
              </w:rPr>
              <w:t>disability</w:t>
            </w:r>
            <w:r w:rsidR="004F77FD">
              <w:rPr>
                <w:noProof/>
                <w:webHidden/>
              </w:rPr>
              <w:tab/>
            </w:r>
            <w:r w:rsidR="004F77FD">
              <w:rPr>
                <w:noProof/>
                <w:webHidden/>
              </w:rPr>
              <w:fldChar w:fldCharType="begin"/>
            </w:r>
            <w:r w:rsidR="004F77FD">
              <w:rPr>
                <w:noProof/>
                <w:webHidden/>
              </w:rPr>
              <w:instrText xml:space="preserve"> PAGEREF _Toc74146367 \h </w:instrText>
            </w:r>
            <w:r w:rsidR="004F77FD">
              <w:rPr>
                <w:noProof/>
                <w:webHidden/>
              </w:rPr>
            </w:r>
            <w:r w:rsidR="004F77FD">
              <w:rPr>
                <w:noProof/>
                <w:webHidden/>
              </w:rPr>
              <w:fldChar w:fldCharType="separate"/>
            </w:r>
            <w:r w:rsidR="004F77FD">
              <w:rPr>
                <w:noProof/>
                <w:webHidden/>
              </w:rPr>
              <w:t>15</w:t>
            </w:r>
            <w:r w:rsidR="004F77FD">
              <w:rPr>
                <w:noProof/>
                <w:webHidden/>
              </w:rPr>
              <w:fldChar w:fldCharType="end"/>
            </w:r>
          </w:hyperlink>
        </w:p>
        <w:p w14:paraId="21A46DDE" w14:textId="604997ED" w:rsidR="004F77FD" w:rsidRDefault="000861D5">
          <w:pPr>
            <w:pStyle w:val="Innehll3"/>
            <w:rPr>
              <w:rFonts w:asciiTheme="minorHAnsi" w:eastAsiaTheme="minorEastAsia" w:hAnsiTheme="minorHAnsi" w:cstheme="minorBidi"/>
              <w:bCs w:val="0"/>
              <w:iCs w:val="0"/>
              <w:noProof/>
              <w:sz w:val="22"/>
              <w:szCs w:val="22"/>
            </w:rPr>
          </w:pPr>
          <w:hyperlink w:anchor="_Toc74146368" w:history="1">
            <w:r w:rsidR="004F77FD" w:rsidRPr="000632C2">
              <w:rPr>
                <w:rStyle w:val="Hyperlnk"/>
                <w:noProof/>
              </w:rPr>
              <w:t>3.4.6.</w:t>
            </w:r>
            <w:r w:rsidR="004F77FD">
              <w:rPr>
                <w:rFonts w:asciiTheme="minorHAnsi" w:eastAsiaTheme="minorEastAsia" w:hAnsiTheme="minorHAnsi" w:cstheme="minorBidi"/>
                <w:bCs w:val="0"/>
                <w:iCs w:val="0"/>
                <w:noProof/>
                <w:sz w:val="22"/>
                <w:szCs w:val="22"/>
              </w:rPr>
              <w:tab/>
            </w:r>
            <w:r w:rsidR="004F77FD" w:rsidRPr="000632C2">
              <w:rPr>
                <w:rStyle w:val="Hyperlnk"/>
                <w:noProof/>
              </w:rPr>
              <w:t>Verksamhetens godkännande av informationsmappning</w:t>
            </w:r>
            <w:r w:rsidR="004F77FD">
              <w:rPr>
                <w:noProof/>
                <w:webHidden/>
              </w:rPr>
              <w:tab/>
            </w:r>
            <w:r w:rsidR="004F77FD">
              <w:rPr>
                <w:noProof/>
                <w:webHidden/>
              </w:rPr>
              <w:fldChar w:fldCharType="begin"/>
            </w:r>
            <w:r w:rsidR="004F77FD">
              <w:rPr>
                <w:noProof/>
                <w:webHidden/>
              </w:rPr>
              <w:instrText xml:space="preserve"> PAGEREF _Toc74146368 \h </w:instrText>
            </w:r>
            <w:r w:rsidR="004F77FD">
              <w:rPr>
                <w:noProof/>
                <w:webHidden/>
              </w:rPr>
            </w:r>
            <w:r w:rsidR="004F77FD">
              <w:rPr>
                <w:noProof/>
                <w:webHidden/>
              </w:rPr>
              <w:fldChar w:fldCharType="separate"/>
            </w:r>
            <w:r w:rsidR="004F77FD">
              <w:rPr>
                <w:noProof/>
                <w:webHidden/>
              </w:rPr>
              <w:t>16</w:t>
            </w:r>
            <w:r w:rsidR="004F77FD">
              <w:rPr>
                <w:noProof/>
                <w:webHidden/>
              </w:rPr>
              <w:fldChar w:fldCharType="end"/>
            </w:r>
          </w:hyperlink>
        </w:p>
        <w:p w14:paraId="3C17A475" w14:textId="33FFA214" w:rsidR="004F77FD" w:rsidRDefault="000861D5">
          <w:pPr>
            <w:pStyle w:val="Innehll3"/>
            <w:rPr>
              <w:rFonts w:asciiTheme="minorHAnsi" w:eastAsiaTheme="minorEastAsia" w:hAnsiTheme="minorHAnsi" w:cstheme="minorBidi"/>
              <w:bCs w:val="0"/>
              <w:iCs w:val="0"/>
              <w:noProof/>
              <w:sz w:val="22"/>
              <w:szCs w:val="22"/>
            </w:rPr>
          </w:pPr>
          <w:hyperlink w:anchor="_Toc74146369" w:history="1">
            <w:r w:rsidR="004F77FD" w:rsidRPr="000632C2">
              <w:rPr>
                <w:rStyle w:val="Hyperlnk"/>
                <w:noProof/>
              </w:rPr>
              <w:t>3.4.7.</w:t>
            </w:r>
            <w:r w:rsidR="004F77FD">
              <w:rPr>
                <w:rFonts w:asciiTheme="minorHAnsi" w:eastAsiaTheme="minorEastAsia" w:hAnsiTheme="minorHAnsi" w:cstheme="minorBidi"/>
                <w:bCs w:val="0"/>
                <w:iCs w:val="0"/>
                <w:noProof/>
                <w:sz w:val="22"/>
                <w:szCs w:val="22"/>
              </w:rPr>
              <w:tab/>
            </w:r>
            <w:r w:rsidR="004F77FD" w:rsidRPr="000632C2">
              <w:rPr>
                <w:rStyle w:val="Hyperlnk"/>
                <w:noProof/>
              </w:rPr>
              <w:t>Åtkomstfiltrering</w:t>
            </w:r>
            <w:r w:rsidR="004F77FD">
              <w:rPr>
                <w:noProof/>
                <w:webHidden/>
              </w:rPr>
              <w:tab/>
            </w:r>
            <w:r w:rsidR="004F77FD">
              <w:rPr>
                <w:noProof/>
                <w:webHidden/>
              </w:rPr>
              <w:fldChar w:fldCharType="begin"/>
            </w:r>
            <w:r w:rsidR="004F77FD">
              <w:rPr>
                <w:noProof/>
                <w:webHidden/>
              </w:rPr>
              <w:instrText xml:space="preserve"> PAGEREF _Toc74146369 \h </w:instrText>
            </w:r>
            <w:r w:rsidR="004F77FD">
              <w:rPr>
                <w:noProof/>
                <w:webHidden/>
              </w:rPr>
            </w:r>
            <w:r w:rsidR="004F77FD">
              <w:rPr>
                <w:noProof/>
                <w:webHidden/>
              </w:rPr>
              <w:fldChar w:fldCharType="separate"/>
            </w:r>
            <w:r w:rsidR="004F77FD">
              <w:rPr>
                <w:noProof/>
                <w:webHidden/>
              </w:rPr>
              <w:t>16</w:t>
            </w:r>
            <w:r w:rsidR="004F77FD">
              <w:rPr>
                <w:noProof/>
                <w:webHidden/>
              </w:rPr>
              <w:fldChar w:fldCharType="end"/>
            </w:r>
          </w:hyperlink>
        </w:p>
        <w:p w14:paraId="720CE8EE" w14:textId="579DE605" w:rsidR="004F77FD" w:rsidRDefault="000861D5">
          <w:pPr>
            <w:pStyle w:val="Innehll3"/>
            <w:rPr>
              <w:rFonts w:asciiTheme="minorHAnsi" w:eastAsiaTheme="minorEastAsia" w:hAnsiTheme="minorHAnsi" w:cstheme="minorBidi"/>
              <w:bCs w:val="0"/>
              <w:iCs w:val="0"/>
              <w:noProof/>
              <w:sz w:val="22"/>
              <w:szCs w:val="22"/>
            </w:rPr>
          </w:pPr>
          <w:hyperlink w:anchor="_Toc74146370" w:history="1">
            <w:r w:rsidR="004F77FD" w:rsidRPr="000632C2">
              <w:rPr>
                <w:rStyle w:val="Hyperlnk"/>
                <w:noProof/>
              </w:rPr>
              <w:t>3.4.8.</w:t>
            </w:r>
            <w:r w:rsidR="004F77FD">
              <w:rPr>
                <w:rFonts w:asciiTheme="minorHAnsi" w:eastAsiaTheme="minorEastAsia" w:hAnsiTheme="minorHAnsi" w:cstheme="minorBidi"/>
                <w:bCs w:val="0"/>
                <w:iCs w:val="0"/>
                <w:noProof/>
                <w:sz w:val="22"/>
                <w:szCs w:val="22"/>
              </w:rPr>
              <w:tab/>
            </w:r>
            <w:r w:rsidR="004F77FD" w:rsidRPr="000632C2">
              <w:rPr>
                <w:rStyle w:val="Hyperlnk"/>
                <w:noProof/>
              </w:rPr>
              <w:t>Informationskonsekvens</w:t>
            </w:r>
            <w:r w:rsidR="004F77FD">
              <w:rPr>
                <w:noProof/>
                <w:webHidden/>
              </w:rPr>
              <w:tab/>
            </w:r>
            <w:r w:rsidR="004F77FD">
              <w:rPr>
                <w:noProof/>
                <w:webHidden/>
              </w:rPr>
              <w:fldChar w:fldCharType="begin"/>
            </w:r>
            <w:r w:rsidR="004F77FD">
              <w:rPr>
                <w:noProof/>
                <w:webHidden/>
              </w:rPr>
              <w:instrText xml:space="preserve"> PAGEREF _Toc74146370 \h </w:instrText>
            </w:r>
            <w:r w:rsidR="004F77FD">
              <w:rPr>
                <w:noProof/>
                <w:webHidden/>
              </w:rPr>
            </w:r>
            <w:r w:rsidR="004F77FD">
              <w:rPr>
                <w:noProof/>
                <w:webHidden/>
              </w:rPr>
              <w:fldChar w:fldCharType="separate"/>
            </w:r>
            <w:r w:rsidR="004F77FD">
              <w:rPr>
                <w:noProof/>
                <w:webHidden/>
              </w:rPr>
              <w:t>17</w:t>
            </w:r>
            <w:r w:rsidR="004F77FD">
              <w:rPr>
                <w:noProof/>
                <w:webHidden/>
              </w:rPr>
              <w:fldChar w:fldCharType="end"/>
            </w:r>
          </w:hyperlink>
        </w:p>
        <w:p w14:paraId="7450D6C9" w14:textId="7D1EA153" w:rsidR="004F77FD" w:rsidRDefault="000861D5">
          <w:pPr>
            <w:pStyle w:val="Innehll2"/>
            <w:rPr>
              <w:rFonts w:asciiTheme="minorHAnsi" w:eastAsiaTheme="minorEastAsia" w:hAnsiTheme="minorHAnsi" w:cstheme="minorBidi"/>
              <w:bCs w:val="0"/>
              <w:iCs w:val="0"/>
              <w:noProof/>
              <w:color w:val="auto"/>
              <w:sz w:val="22"/>
              <w:szCs w:val="22"/>
            </w:rPr>
          </w:pPr>
          <w:hyperlink w:anchor="_Toc74146371" w:history="1">
            <w:r w:rsidR="004F77FD" w:rsidRPr="000632C2">
              <w:rPr>
                <w:rStyle w:val="Hyperlnk"/>
                <w:noProof/>
              </w:rPr>
              <w:t>3.5.</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Övriga krav</w:t>
            </w:r>
            <w:r w:rsidR="004F77FD">
              <w:rPr>
                <w:noProof/>
                <w:webHidden/>
              </w:rPr>
              <w:tab/>
            </w:r>
            <w:r w:rsidR="004F77FD">
              <w:rPr>
                <w:noProof/>
                <w:webHidden/>
              </w:rPr>
              <w:fldChar w:fldCharType="begin"/>
            </w:r>
            <w:r w:rsidR="004F77FD">
              <w:rPr>
                <w:noProof/>
                <w:webHidden/>
              </w:rPr>
              <w:instrText xml:space="preserve"> PAGEREF _Toc74146371 \h </w:instrText>
            </w:r>
            <w:r w:rsidR="004F77FD">
              <w:rPr>
                <w:noProof/>
                <w:webHidden/>
              </w:rPr>
            </w:r>
            <w:r w:rsidR="004F77FD">
              <w:rPr>
                <w:noProof/>
                <w:webHidden/>
              </w:rPr>
              <w:fldChar w:fldCharType="separate"/>
            </w:r>
            <w:r w:rsidR="004F77FD">
              <w:rPr>
                <w:noProof/>
                <w:webHidden/>
              </w:rPr>
              <w:t>17</w:t>
            </w:r>
            <w:r w:rsidR="004F77FD">
              <w:rPr>
                <w:noProof/>
                <w:webHidden/>
              </w:rPr>
              <w:fldChar w:fldCharType="end"/>
            </w:r>
          </w:hyperlink>
        </w:p>
        <w:p w14:paraId="5C4CE59D" w14:textId="20B468BA" w:rsidR="004F77FD" w:rsidRDefault="000861D5">
          <w:pPr>
            <w:pStyle w:val="Innehll3"/>
            <w:rPr>
              <w:rFonts w:asciiTheme="minorHAnsi" w:eastAsiaTheme="minorEastAsia" w:hAnsiTheme="minorHAnsi" w:cstheme="minorBidi"/>
              <w:bCs w:val="0"/>
              <w:iCs w:val="0"/>
              <w:noProof/>
              <w:sz w:val="22"/>
              <w:szCs w:val="22"/>
            </w:rPr>
          </w:pPr>
          <w:hyperlink w:anchor="_Toc74146372" w:history="1">
            <w:r w:rsidR="004F77FD" w:rsidRPr="000632C2">
              <w:rPr>
                <w:rStyle w:val="Hyperlnk"/>
                <w:noProof/>
              </w:rPr>
              <w:t>3.5.1.</w:t>
            </w:r>
            <w:r w:rsidR="004F77FD">
              <w:rPr>
                <w:rFonts w:asciiTheme="minorHAnsi" w:eastAsiaTheme="minorEastAsia" w:hAnsiTheme="minorHAnsi" w:cstheme="minorBidi"/>
                <w:bCs w:val="0"/>
                <w:iCs w:val="0"/>
                <w:noProof/>
                <w:sz w:val="22"/>
                <w:szCs w:val="22"/>
              </w:rPr>
              <w:tab/>
            </w:r>
            <w:r w:rsidR="004F77FD" w:rsidRPr="000632C2">
              <w:rPr>
                <w:rStyle w:val="Hyperlnk"/>
                <w:noProof/>
              </w:rPr>
              <w:t>Engagemangsindexuppdatering</w:t>
            </w:r>
            <w:r w:rsidR="004F77FD">
              <w:rPr>
                <w:noProof/>
                <w:webHidden/>
              </w:rPr>
              <w:tab/>
            </w:r>
            <w:r w:rsidR="004F77FD">
              <w:rPr>
                <w:noProof/>
                <w:webHidden/>
              </w:rPr>
              <w:fldChar w:fldCharType="begin"/>
            </w:r>
            <w:r w:rsidR="004F77FD">
              <w:rPr>
                <w:noProof/>
                <w:webHidden/>
              </w:rPr>
              <w:instrText xml:space="preserve"> PAGEREF _Toc74146372 \h </w:instrText>
            </w:r>
            <w:r w:rsidR="004F77FD">
              <w:rPr>
                <w:noProof/>
                <w:webHidden/>
              </w:rPr>
            </w:r>
            <w:r w:rsidR="004F77FD">
              <w:rPr>
                <w:noProof/>
                <w:webHidden/>
              </w:rPr>
              <w:fldChar w:fldCharType="separate"/>
            </w:r>
            <w:r w:rsidR="004F77FD">
              <w:rPr>
                <w:noProof/>
                <w:webHidden/>
              </w:rPr>
              <w:t>17</w:t>
            </w:r>
            <w:r w:rsidR="004F77FD">
              <w:rPr>
                <w:noProof/>
                <w:webHidden/>
              </w:rPr>
              <w:fldChar w:fldCharType="end"/>
            </w:r>
          </w:hyperlink>
        </w:p>
        <w:p w14:paraId="0D1196F9" w14:textId="795E42A6" w:rsidR="004F77FD" w:rsidRDefault="000861D5">
          <w:pPr>
            <w:pStyle w:val="Innehll3"/>
            <w:rPr>
              <w:rFonts w:asciiTheme="minorHAnsi" w:eastAsiaTheme="minorEastAsia" w:hAnsiTheme="minorHAnsi" w:cstheme="minorBidi"/>
              <w:bCs w:val="0"/>
              <w:iCs w:val="0"/>
              <w:noProof/>
              <w:sz w:val="22"/>
              <w:szCs w:val="22"/>
            </w:rPr>
          </w:pPr>
          <w:hyperlink w:anchor="_Toc74146373" w:history="1">
            <w:r w:rsidR="004F77FD" w:rsidRPr="000632C2">
              <w:rPr>
                <w:rStyle w:val="Hyperlnk"/>
                <w:noProof/>
              </w:rPr>
              <w:t>3.5.2.</w:t>
            </w:r>
            <w:r w:rsidR="004F77FD">
              <w:rPr>
                <w:rFonts w:asciiTheme="minorHAnsi" w:eastAsiaTheme="minorEastAsia" w:hAnsiTheme="minorHAnsi" w:cstheme="minorBidi"/>
                <w:bCs w:val="0"/>
                <w:iCs w:val="0"/>
                <w:noProof/>
                <w:sz w:val="22"/>
                <w:szCs w:val="22"/>
              </w:rPr>
              <w:tab/>
            </w:r>
            <w:r w:rsidR="004F77FD" w:rsidRPr="000632C2">
              <w:rPr>
                <w:rStyle w:val="Hyperlnk"/>
                <w:noProof/>
              </w:rPr>
              <w:t>SLA-krav</w:t>
            </w:r>
            <w:r w:rsidR="004F77FD">
              <w:rPr>
                <w:noProof/>
                <w:webHidden/>
              </w:rPr>
              <w:tab/>
            </w:r>
            <w:r w:rsidR="004F77FD">
              <w:rPr>
                <w:noProof/>
                <w:webHidden/>
              </w:rPr>
              <w:fldChar w:fldCharType="begin"/>
            </w:r>
            <w:r w:rsidR="004F77FD">
              <w:rPr>
                <w:noProof/>
                <w:webHidden/>
              </w:rPr>
              <w:instrText xml:space="preserve"> PAGEREF _Toc74146373 \h </w:instrText>
            </w:r>
            <w:r w:rsidR="004F77FD">
              <w:rPr>
                <w:noProof/>
                <w:webHidden/>
              </w:rPr>
            </w:r>
            <w:r w:rsidR="004F77FD">
              <w:rPr>
                <w:noProof/>
                <w:webHidden/>
              </w:rPr>
              <w:fldChar w:fldCharType="separate"/>
            </w:r>
            <w:r w:rsidR="004F77FD">
              <w:rPr>
                <w:noProof/>
                <w:webHidden/>
              </w:rPr>
              <w:t>19</w:t>
            </w:r>
            <w:r w:rsidR="004F77FD">
              <w:rPr>
                <w:noProof/>
                <w:webHidden/>
              </w:rPr>
              <w:fldChar w:fldCharType="end"/>
            </w:r>
          </w:hyperlink>
        </w:p>
        <w:p w14:paraId="76D98740" w14:textId="07793B5D" w:rsidR="004F77FD" w:rsidRDefault="000861D5">
          <w:pPr>
            <w:pStyle w:val="Innehll3"/>
            <w:rPr>
              <w:rFonts w:asciiTheme="minorHAnsi" w:eastAsiaTheme="minorEastAsia" w:hAnsiTheme="minorHAnsi" w:cstheme="minorBidi"/>
              <w:bCs w:val="0"/>
              <w:iCs w:val="0"/>
              <w:noProof/>
              <w:sz w:val="22"/>
              <w:szCs w:val="22"/>
            </w:rPr>
          </w:pPr>
          <w:hyperlink w:anchor="_Toc74146374" w:history="1">
            <w:r w:rsidR="004F77FD" w:rsidRPr="000632C2">
              <w:rPr>
                <w:rStyle w:val="Hyperlnk"/>
                <w:noProof/>
              </w:rPr>
              <w:t>3.5.3.</w:t>
            </w:r>
            <w:r w:rsidR="004F77FD">
              <w:rPr>
                <w:rFonts w:asciiTheme="minorHAnsi" w:eastAsiaTheme="minorEastAsia" w:hAnsiTheme="minorHAnsi" w:cstheme="minorBidi"/>
                <w:bCs w:val="0"/>
                <w:iCs w:val="0"/>
                <w:noProof/>
                <w:sz w:val="22"/>
                <w:szCs w:val="22"/>
              </w:rPr>
              <w:tab/>
            </w:r>
            <w:r w:rsidR="004F77FD" w:rsidRPr="000632C2">
              <w:rPr>
                <w:rStyle w:val="Hyperlnk"/>
                <w:noProof/>
              </w:rPr>
              <w:t>Obehörig åtkomst</w:t>
            </w:r>
            <w:r w:rsidR="004F77FD">
              <w:rPr>
                <w:noProof/>
                <w:webHidden/>
              </w:rPr>
              <w:tab/>
            </w:r>
            <w:r w:rsidR="004F77FD">
              <w:rPr>
                <w:noProof/>
                <w:webHidden/>
              </w:rPr>
              <w:fldChar w:fldCharType="begin"/>
            </w:r>
            <w:r w:rsidR="004F77FD">
              <w:rPr>
                <w:noProof/>
                <w:webHidden/>
              </w:rPr>
              <w:instrText xml:space="preserve"> PAGEREF _Toc74146374 \h </w:instrText>
            </w:r>
            <w:r w:rsidR="004F77FD">
              <w:rPr>
                <w:noProof/>
                <w:webHidden/>
              </w:rPr>
            </w:r>
            <w:r w:rsidR="004F77FD">
              <w:rPr>
                <w:noProof/>
                <w:webHidden/>
              </w:rPr>
              <w:fldChar w:fldCharType="separate"/>
            </w:r>
            <w:r w:rsidR="004F77FD">
              <w:rPr>
                <w:noProof/>
                <w:webHidden/>
              </w:rPr>
              <w:t>20</w:t>
            </w:r>
            <w:r w:rsidR="004F77FD">
              <w:rPr>
                <w:noProof/>
                <w:webHidden/>
              </w:rPr>
              <w:fldChar w:fldCharType="end"/>
            </w:r>
          </w:hyperlink>
        </w:p>
        <w:p w14:paraId="12269651" w14:textId="7799BF75" w:rsidR="004F77FD" w:rsidRDefault="000861D5">
          <w:pPr>
            <w:pStyle w:val="Innehll3"/>
            <w:rPr>
              <w:rFonts w:asciiTheme="minorHAnsi" w:eastAsiaTheme="minorEastAsia" w:hAnsiTheme="minorHAnsi" w:cstheme="minorBidi"/>
              <w:bCs w:val="0"/>
              <w:iCs w:val="0"/>
              <w:noProof/>
              <w:sz w:val="22"/>
              <w:szCs w:val="22"/>
            </w:rPr>
          </w:pPr>
          <w:hyperlink w:anchor="_Toc74146375" w:history="1">
            <w:r w:rsidR="004F77FD" w:rsidRPr="000632C2">
              <w:rPr>
                <w:rStyle w:val="Hyperlnk"/>
                <w:noProof/>
              </w:rPr>
              <w:t>3.5.4.</w:t>
            </w:r>
            <w:r w:rsidR="004F77FD">
              <w:rPr>
                <w:rFonts w:asciiTheme="minorHAnsi" w:eastAsiaTheme="minorEastAsia" w:hAnsiTheme="minorHAnsi" w:cstheme="minorBidi"/>
                <w:bCs w:val="0"/>
                <w:iCs w:val="0"/>
                <w:noProof/>
                <w:sz w:val="22"/>
                <w:szCs w:val="22"/>
              </w:rPr>
              <w:tab/>
            </w:r>
            <w:r w:rsidR="004F77FD" w:rsidRPr="000632C2">
              <w:rPr>
                <w:rStyle w:val="Hyperlnk"/>
                <w:noProof/>
              </w:rPr>
              <w:t>Följsamhet mot tecknade avtal</w:t>
            </w:r>
            <w:r w:rsidR="004F77FD">
              <w:rPr>
                <w:noProof/>
                <w:webHidden/>
              </w:rPr>
              <w:tab/>
            </w:r>
            <w:r w:rsidR="004F77FD">
              <w:rPr>
                <w:noProof/>
                <w:webHidden/>
              </w:rPr>
              <w:fldChar w:fldCharType="begin"/>
            </w:r>
            <w:r w:rsidR="004F77FD">
              <w:rPr>
                <w:noProof/>
                <w:webHidden/>
              </w:rPr>
              <w:instrText xml:space="preserve"> PAGEREF _Toc74146375 \h </w:instrText>
            </w:r>
            <w:r w:rsidR="004F77FD">
              <w:rPr>
                <w:noProof/>
                <w:webHidden/>
              </w:rPr>
            </w:r>
            <w:r w:rsidR="004F77FD">
              <w:rPr>
                <w:noProof/>
                <w:webHidden/>
              </w:rPr>
              <w:fldChar w:fldCharType="separate"/>
            </w:r>
            <w:r w:rsidR="004F77FD">
              <w:rPr>
                <w:noProof/>
                <w:webHidden/>
              </w:rPr>
              <w:t>21</w:t>
            </w:r>
            <w:r w:rsidR="004F77FD">
              <w:rPr>
                <w:noProof/>
                <w:webHidden/>
              </w:rPr>
              <w:fldChar w:fldCharType="end"/>
            </w:r>
          </w:hyperlink>
        </w:p>
        <w:p w14:paraId="6D6162D6" w14:textId="03EB2D87" w:rsidR="004F77FD" w:rsidRDefault="000861D5">
          <w:pPr>
            <w:pStyle w:val="Innehll2"/>
            <w:rPr>
              <w:rFonts w:asciiTheme="minorHAnsi" w:eastAsiaTheme="minorEastAsia" w:hAnsiTheme="minorHAnsi" w:cstheme="minorBidi"/>
              <w:bCs w:val="0"/>
              <w:iCs w:val="0"/>
              <w:noProof/>
              <w:color w:val="auto"/>
              <w:sz w:val="22"/>
              <w:szCs w:val="22"/>
            </w:rPr>
          </w:pPr>
          <w:hyperlink w:anchor="_Toc74146376" w:history="1">
            <w:r w:rsidR="004F77FD" w:rsidRPr="000632C2">
              <w:rPr>
                <w:rStyle w:val="Hyperlnk"/>
                <w:noProof/>
              </w:rPr>
              <w:t>3.6.</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Följsamhet mot TK-testsviter</w:t>
            </w:r>
            <w:r w:rsidR="004F77FD">
              <w:rPr>
                <w:noProof/>
                <w:webHidden/>
              </w:rPr>
              <w:tab/>
            </w:r>
            <w:r w:rsidR="004F77FD">
              <w:rPr>
                <w:noProof/>
                <w:webHidden/>
              </w:rPr>
              <w:fldChar w:fldCharType="begin"/>
            </w:r>
            <w:r w:rsidR="004F77FD">
              <w:rPr>
                <w:noProof/>
                <w:webHidden/>
              </w:rPr>
              <w:instrText xml:space="preserve"> PAGEREF _Toc74146376 \h </w:instrText>
            </w:r>
            <w:r w:rsidR="004F77FD">
              <w:rPr>
                <w:noProof/>
                <w:webHidden/>
              </w:rPr>
            </w:r>
            <w:r w:rsidR="004F77FD">
              <w:rPr>
                <w:noProof/>
                <w:webHidden/>
              </w:rPr>
              <w:fldChar w:fldCharType="separate"/>
            </w:r>
            <w:r w:rsidR="004F77FD">
              <w:rPr>
                <w:noProof/>
                <w:webHidden/>
              </w:rPr>
              <w:t>21</w:t>
            </w:r>
            <w:r w:rsidR="004F77FD">
              <w:rPr>
                <w:noProof/>
                <w:webHidden/>
              </w:rPr>
              <w:fldChar w:fldCharType="end"/>
            </w:r>
          </w:hyperlink>
        </w:p>
        <w:p w14:paraId="4C199B89" w14:textId="2BF7C743" w:rsidR="004F77FD" w:rsidRDefault="000861D5">
          <w:pPr>
            <w:pStyle w:val="Innehll3"/>
            <w:rPr>
              <w:rFonts w:asciiTheme="minorHAnsi" w:eastAsiaTheme="minorEastAsia" w:hAnsiTheme="minorHAnsi" w:cstheme="minorBidi"/>
              <w:bCs w:val="0"/>
              <w:iCs w:val="0"/>
              <w:noProof/>
              <w:sz w:val="22"/>
              <w:szCs w:val="22"/>
            </w:rPr>
          </w:pPr>
          <w:hyperlink w:anchor="_Toc74146377" w:history="1">
            <w:r w:rsidR="004F77FD" w:rsidRPr="000632C2">
              <w:rPr>
                <w:rStyle w:val="Hyperlnk"/>
                <w:noProof/>
              </w:rPr>
              <w:t>3.6.1.</w:t>
            </w:r>
            <w:r w:rsidR="004F77FD">
              <w:rPr>
                <w:rFonts w:asciiTheme="minorHAnsi" w:eastAsiaTheme="minorEastAsia" w:hAnsiTheme="minorHAnsi" w:cstheme="minorBidi"/>
                <w:bCs w:val="0"/>
                <w:iCs w:val="0"/>
                <w:noProof/>
                <w:sz w:val="22"/>
                <w:szCs w:val="22"/>
              </w:rPr>
              <w:tab/>
            </w:r>
            <w:r w:rsidR="004F77FD" w:rsidRPr="000632C2">
              <w:rPr>
                <w:rStyle w:val="Hyperlnk"/>
                <w:noProof/>
              </w:rPr>
              <w:t>TK-testsvit för tjänstekontraktet</w:t>
            </w:r>
            <w:r w:rsidR="004F77FD">
              <w:rPr>
                <w:noProof/>
                <w:webHidden/>
              </w:rPr>
              <w:tab/>
            </w:r>
            <w:r w:rsidR="004F77FD">
              <w:rPr>
                <w:noProof/>
                <w:webHidden/>
              </w:rPr>
              <w:fldChar w:fldCharType="begin"/>
            </w:r>
            <w:r w:rsidR="004F77FD">
              <w:rPr>
                <w:noProof/>
                <w:webHidden/>
              </w:rPr>
              <w:instrText xml:space="preserve"> PAGEREF _Toc74146377 \h </w:instrText>
            </w:r>
            <w:r w:rsidR="004F77FD">
              <w:rPr>
                <w:noProof/>
                <w:webHidden/>
              </w:rPr>
            </w:r>
            <w:r w:rsidR="004F77FD">
              <w:rPr>
                <w:noProof/>
                <w:webHidden/>
              </w:rPr>
              <w:fldChar w:fldCharType="separate"/>
            </w:r>
            <w:r w:rsidR="004F77FD">
              <w:rPr>
                <w:noProof/>
                <w:webHidden/>
              </w:rPr>
              <w:t>21</w:t>
            </w:r>
            <w:r w:rsidR="004F77FD">
              <w:rPr>
                <w:noProof/>
                <w:webHidden/>
              </w:rPr>
              <w:fldChar w:fldCharType="end"/>
            </w:r>
          </w:hyperlink>
        </w:p>
        <w:p w14:paraId="0D70B0E9" w14:textId="5CDCD361" w:rsidR="004F77FD" w:rsidRDefault="000861D5">
          <w:pPr>
            <w:pStyle w:val="Innehll3"/>
            <w:rPr>
              <w:rFonts w:asciiTheme="minorHAnsi" w:eastAsiaTheme="minorEastAsia" w:hAnsiTheme="minorHAnsi" w:cstheme="minorBidi"/>
              <w:bCs w:val="0"/>
              <w:iCs w:val="0"/>
              <w:noProof/>
              <w:sz w:val="22"/>
              <w:szCs w:val="22"/>
            </w:rPr>
          </w:pPr>
          <w:hyperlink w:anchor="_Toc74146378" w:history="1">
            <w:r w:rsidR="004F77FD" w:rsidRPr="000632C2">
              <w:rPr>
                <w:rStyle w:val="Hyperlnk"/>
                <w:noProof/>
              </w:rPr>
              <w:t>3.6.2.</w:t>
            </w:r>
            <w:r w:rsidR="004F77FD">
              <w:rPr>
                <w:rFonts w:asciiTheme="minorHAnsi" w:eastAsiaTheme="minorEastAsia" w:hAnsiTheme="minorHAnsi" w:cstheme="minorBidi"/>
                <w:bCs w:val="0"/>
                <w:iCs w:val="0"/>
                <w:noProof/>
                <w:sz w:val="22"/>
                <w:szCs w:val="22"/>
              </w:rPr>
              <w:tab/>
            </w:r>
            <w:r w:rsidR="004F77FD" w:rsidRPr="000632C2">
              <w:rPr>
                <w:rStyle w:val="Hyperlnk"/>
                <w:noProof/>
              </w:rPr>
              <w:t>Tester för EI Update</w:t>
            </w:r>
            <w:r w:rsidR="004F77FD">
              <w:rPr>
                <w:noProof/>
                <w:webHidden/>
              </w:rPr>
              <w:tab/>
            </w:r>
            <w:r w:rsidR="004F77FD">
              <w:rPr>
                <w:noProof/>
                <w:webHidden/>
              </w:rPr>
              <w:fldChar w:fldCharType="begin"/>
            </w:r>
            <w:r w:rsidR="004F77FD">
              <w:rPr>
                <w:noProof/>
                <w:webHidden/>
              </w:rPr>
              <w:instrText xml:space="preserve"> PAGEREF _Toc74146378 \h </w:instrText>
            </w:r>
            <w:r w:rsidR="004F77FD">
              <w:rPr>
                <w:noProof/>
                <w:webHidden/>
              </w:rPr>
            </w:r>
            <w:r w:rsidR="004F77FD">
              <w:rPr>
                <w:noProof/>
                <w:webHidden/>
              </w:rPr>
              <w:fldChar w:fldCharType="separate"/>
            </w:r>
            <w:r w:rsidR="004F77FD">
              <w:rPr>
                <w:noProof/>
                <w:webHidden/>
              </w:rPr>
              <w:t>22</w:t>
            </w:r>
            <w:r w:rsidR="004F77FD">
              <w:rPr>
                <w:noProof/>
                <w:webHidden/>
              </w:rPr>
              <w:fldChar w:fldCharType="end"/>
            </w:r>
          </w:hyperlink>
        </w:p>
        <w:p w14:paraId="373FA1D4" w14:textId="4EFA6DA1" w:rsidR="004F77FD" w:rsidRDefault="000861D5">
          <w:pPr>
            <w:pStyle w:val="Innehll2"/>
            <w:rPr>
              <w:rFonts w:asciiTheme="minorHAnsi" w:eastAsiaTheme="minorEastAsia" w:hAnsiTheme="minorHAnsi" w:cstheme="minorBidi"/>
              <w:bCs w:val="0"/>
              <w:iCs w:val="0"/>
              <w:noProof/>
              <w:color w:val="auto"/>
              <w:sz w:val="22"/>
              <w:szCs w:val="22"/>
            </w:rPr>
          </w:pPr>
          <w:hyperlink w:anchor="_Toc74146379" w:history="1">
            <w:r w:rsidR="004F77FD" w:rsidRPr="000632C2">
              <w:rPr>
                <w:rStyle w:val="Hyperlnk"/>
                <w:noProof/>
              </w:rPr>
              <w:t>3.7.</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Övrigt</w:t>
            </w:r>
            <w:r w:rsidR="004F77FD">
              <w:rPr>
                <w:noProof/>
                <w:webHidden/>
              </w:rPr>
              <w:tab/>
            </w:r>
            <w:r w:rsidR="004F77FD">
              <w:rPr>
                <w:noProof/>
                <w:webHidden/>
              </w:rPr>
              <w:fldChar w:fldCharType="begin"/>
            </w:r>
            <w:r w:rsidR="004F77FD">
              <w:rPr>
                <w:noProof/>
                <w:webHidden/>
              </w:rPr>
              <w:instrText xml:space="preserve"> PAGEREF _Toc74146379 \h </w:instrText>
            </w:r>
            <w:r w:rsidR="004F77FD">
              <w:rPr>
                <w:noProof/>
                <w:webHidden/>
              </w:rPr>
            </w:r>
            <w:r w:rsidR="004F77FD">
              <w:rPr>
                <w:noProof/>
                <w:webHidden/>
              </w:rPr>
              <w:fldChar w:fldCharType="separate"/>
            </w:r>
            <w:r w:rsidR="004F77FD">
              <w:rPr>
                <w:noProof/>
                <w:webHidden/>
              </w:rPr>
              <w:t>23</w:t>
            </w:r>
            <w:r w:rsidR="004F77FD">
              <w:rPr>
                <w:noProof/>
                <w:webHidden/>
              </w:rPr>
              <w:fldChar w:fldCharType="end"/>
            </w:r>
          </w:hyperlink>
        </w:p>
        <w:p w14:paraId="1F300AEC" w14:textId="538731F8" w:rsidR="004F77FD" w:rsidRDefault="000861D5">
          <w:pPr>
            <w:pStyle w:val="Innehll2"/>
            <w:rPr>
              <w:rFonts w:asciiTheme="minorHAnsi" w:eastAsiaTheme="minorEastAsia" w:hAnsiTheme="minorHAnsi" w:cstheme="minorBidi"/>
              <w:bCs w:val="0"/>
              <w:iCs w:val="0"/>
              <w:noProof/>
              <w:color w:val="auto"/>
              <w:sz w:val="22"/>
              <w:szCs w:val="22"/>
            </w:rPr>
          </w:pPr>
          <w:hyperlink w:anchor="_Toc74146380" w:history="1">
            <w:r w:rsidR="004F77FD" w:rsidRPr="000632C2">
              <w:rPr>
                <w:rStyle w:val="Hyperlnk"/>
                <w:noProof/>
              </w:rPr>
              <w:t>3.8.</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Kända avvikelser</w:t>
            </w:r>
            <w:r w:rsidR="004F77FD">
              <w:rPr>
                <w:noProof/>
                <w:webHidden/>
              </w:rPr>
              <w:tab/>
            </w:r>
            <w:r w:rsidR="004F77FD">
              <w:rPr>
                <w:noProof/>
                <w:webHidden/>
              </w:rPr>
              <w:fldChar w:fldCharType="begin"/>
            </w:r>
            <w:r w:rsidR="004F77FD">
              <w:rPr>
                <w:noProof/>
                <w:webHidden/>
              </w:rPr>
              <w:instrText xml:space="preserve"> PAGEREF _Toc74146380 \h </w:instrText>
            </w:r>
            <w:r w:rsidR="004F77FD">
              <w:rPr>
                <w:noProof/>
                <w:webHidden/>
              </w:rPr>
            </w:r>
            <w:r w:rsidR="004F77FD">
              <w:rPr>
                <w:noProof/>
                <w:webHidden/>
              </w:rPr>
              <w:fldChar w:fldCharType="separate"/>
            </w:r>
            <w:r w:rsidR="004F77FD">
              <w:rPr>
                <w:noProof/>
                <w:webHidden/>
              </w:rPr>
              <w:t>23</w:t>
            </w:r>
            <w:r w:rsidR="004F77FD">
              <w:rPr>
                <w:noProof/>
                <w:webHidden/>
              </w:rPr>
              <w:fldChar w:fldCharType="end"/>
            </w:r>
          </w:hyperlink>
        </w:p>
        <w:p w14:paraId="111FCF76" w14:textId="67BCDF6E" w:rsidR="004F77FD" w:rsidRDefault="000861D5">
          <w:pPr>
            <w:pStyle w:val="Innehll2"/>
            <w:rPr>
              <w:rFonts w:asciiTheme="minorHAnsi" w:eastAsiaTheme="minorEastAsia" w:hAnsiTheme="minorHAnsi" w:cstheme="minorBidi"/>
              <w:bCs w:val="0"/>
              <w:iCs w:val="0"/>
              <w:noProof/>
              <w:color w:val="auto"/>
              <w:sz w:val="22"/>
              <w:szCs w:val="22"/>
            </w:rPr>
          </w:pPr>
          <w:hyperlink w:anchor="_Toc74146381" w:history="1">
            <w:r w:rsidR="004F77FD" w:rsidRPr="000632C2">
              <w:rPr>
                <w:rStyle w:val="Hyperlnk"/>
                <w:noProof/>
              </w:rPr>
              <w:t>3.9.</w:t>
            </w:r>
            <w:r w:rsidR="004F77FD">
              <w:rPr>
                <w:rFonts w:asciiTheme="minorHAnsi" w:eastAsiaTheme="minorEastAsia" w:hAnsiTheme="minorHAnsi" w:cstheme="minorBidi"/>
                <w:bCs w:val="0"/>
                <w:iCs w:val="0"/>
                <w:noProof/>
                <w:color w:val="auto"/>
                <w:sz w:val="22"/>
                <w:szCs w:val="22"/>
              </w:rPr>
              <w:tab/>
            </w:r>
            <w:r w:rsidR="004F77FD" w:rsidRPr="000632C2">
              <w:rPr>
                <w:rStyle w:val="Hyperlnk"/>
                <w:noProof/>
              </w:rPr>
              <w:t>Datum för ifyllnad och kontaktperson gällande självdeklaration</w:t>
            </w:r>
            <w:r w:rsidR="004F77FD">
              <w:rPr>
                <w:noProof/>
                <w:webHidden/>
              </w:rPr>
              <w:tab/>
            </w:r>
            <w:r w:rsidR="004F77FD">
              <w:rPr>
                <w:noProof/>
                <w:webHidden/>
              </w:rPr>
              <w:fldChar w:fldCharType="begin"/>
            </w:r>
            <w:r w:rsidR="004F77FD">
              <w:rPr>
                <w:noProof/>
                <w:webHidden/>
              </w:rPr>
              <w:instrText xml:space="preserve"> PAGEREF _Toc74146381 \h </w:instrText>
            </w:r>
            <w:r w:rsidR="004F77FD">
              <w:rPr>
                <w:noProof/>
                <w:webHidden/>
              </w:rPr>
            </w:r>
            <w:r w:rsidR="004F77FD">
              <w:rPr>
                <w:noProof/>
                <w:webHidden/>
              </w:rPr>
              <w:fldChar w:fldCharType="separate"/>
            </w:r>
            <w:r w:rsidR="004F77FD">
              <w:rPr>
                <w:noProof/>
                <w:webHidden/>
              </w:rPr>
              <w:t>24</w:t>
            </w:r>
            <w:r w:rsidR="004F77FD">
              <w:rPr>
                <w:noProof/>
                <w:webHidden/>
              </w:rPr>
              <w:fldChar w:fldCharType="end"/>
            </w:r>
          </w:hyperlink>
        </w:p>
        <w:p w14:paraId="0C669F89" w14:textId="17FBD4A4" w:rsidR="004F77FD" w:rsidRDefault="000861D5">
          <w:pPr>
            <w:pStyle w:val="Innehll1"/>
            <w:rPr>
              <w:rFonts w:asciiTheme="minorHAnsi" w:eastAsiaTheme="minorEastAsia" w:hAnsiTheme="minorHAnsi" w:cstheme="minorBidi"/>
              <w:b w:val="0"/>
              <w:bCs w:val="0"/>
              <w:iCs w:val="0"/>
              <w:noProof/>
              <w:color w:val="auto"/>
              <w:sz w:val="22"/>
              <w:szCs w:val="22"/>
            </w:rPr>
          </w:pPr>
          <w:hyperlink w:anchor="_Toc74146382" w:history="1">
            <w:r w:rsidR="004F77FD" w:rsidRPr="000632C2">
              <w:rPr>
                <w:rStyle w:val="Hyperlnk"/>
                <w:noProof/>
              </w:rPr>
              <w:t>4.</w:t>
            </w:r>
            <w:r w:rsidR="004F77FD">
              <w:rPr>
                <w:rFonts w:asciiTheme="minorHAnsi" w:eastAsiaTheme="minorEastAsia" w:hAnsiTheme="minorHAnsi" w:cstheme="minorBidi"/>
                <w:b w:val="0"/>
                <w:bCs w:val="0"/>
                <w:iCs w:val="0"/>
                <w:noProof/>
                <w:color w:val="auto"/>
                <w:sz w:val="22"/>
                <w:szCs w:val="22"/>
              </w:rPr>
              <w:tab/>
            </w:r>
            <w:r w:rsidR="004F77FD" w:rsidRPr="000632C2">
              <w:rPr>
                <w:rStyle w:val="Hyperlnk"/>
                <w:noProof/>
              </w:rPr>
              <w:t>Resultat</w:t>
            </w:r>
            <w:r w:rsidR="004F77FD">
              <w:rPr>
                <w:noProof/>
                <w:webHidden/>
              </w:rPr>
              <w:tab/>
            </w:r>
            <w:r w:rsidR="004F77FD">
              <w:rPr>
                <w:noProof/>
                <w:webHidden/>
              </w:rPr>
              <w:fldChar w:fldCharType="begin"/>
            </w:r>
            <w:r w:rsidR="004F77FD">
              <w:rPr>
                <w:noProof/>
                <w:webHidden/>
              </w:rPr>
              <w:instrText xml:space="preserve"> PAGEREF _Toc74146382 \h </w:instrText>
            </w:r>
            <w:r w:rsidR="004F77FD">
              <w:rPr>
                <w:noProof/>
                <w:webHidden/>
              </w:rPr>
            </w:r>
            <w:r w:rsidR="004F77FD">
              <w:rPr>
                <w:noProof/>
                <w:webHidden/>
              </w:rPr>
              <w:fldChar w:fldCharType="separate"/>
            </w:r>
            <w:r w:rsidR="004F77FD">
              <w:rPr>
                <w:noProof/>
                <w:webHidden/>
              </w:rPr>
              <w:t>25</w:t>
            </w:r>
            <w:r w:rsidR="004F77FD">
              <w:rPr>
                <w:noProof/>
                <w:webHidden/>
              </w:rPr>
              <w:fldChar w:fldCharType="end"/>
            </w:r>
          </w:hyperlink>
        </w:p>
        <w:p w14:paraId="7EB50C92" w14:textId="5803110D" w:rsidR="00D00F3D" w:rsidRDefault="00D00F3D">
          <w:r>
            <w:rPr>
              <w:b/>
            </w:rPr>
            <w:fldChar w:fldCharType="end"/>
          </w:r>
        </w:p>
      </w:sdtContent>
    </w:sdt>
    <w:p w14:paraId="02B23308" w14:textId="77777777" w:rsidR="00B237EA" w:rsidRDefault="00B237EA" w:rsidP="00B237EA">
      <w:pPr>
        <w:pStyle w:val="Rubrik1"/>
        <w:pageBreakBefore/>
        <w:numPr>
          <w:ilvl w:val="0"/>
          <w:numId w:val="33"/>
        </w:numPr>
        <w:spacing w:before="240" w:after="60"/>
        <w:ind w:left="357" w:hanging="357"/>
      </w:pPr>
      <w:bookmarkStart w:id="3" w:name="_Toc74146343"/>
      <w:r>
        <w:lastRenderedPageBreak/>
        <w:t>Versionshantering</w:t>
      </w:r>
      <w:bookmarkEnd w:id="2"/>
      <w:bookmarkEnd w:id="1"/>
      <w:bookmarkEnd w:id="0"/>
      <w:bookmarkEnd w:id="3"/>
    </w:p>
    <w:p w14:paraId="095C776D" w14:textId="77777777" w:rsidR="00B237EA" w:rsidRDefault="00B237EA" w:rsidP="00B237EA"/>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195214" w:rsidRPr="00733AA0" w14:paraId="2F353A9D" w14:textId="77777777" w:rsidTr="00886975">
        <w:trPr>
          <w:trHeight w:val="406"/>
        </w:trPr>
        <w:tc>
          <w:tcPr>
            <w:tcW w:w="8867" w:type="dxa"/>
            <w:gridSpan w:val="4"/>
            <w:shd w:val="solid" w:color="00A9A7" w:fill="FFFFFF"/>
          </w:tcPr>
          <w:p w14:paraId="6902E5C2" w14:textId="77777777" w:rsidR="00195214" w:rsidRPr="00733AA0" w:rsidRDefault="00195214" w:rsidP="00886975">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självdeklarationsmall</w:t>
            </w:r>
          </w:p>
        </w:tc>
      </w:tr>
      <w:tr w:rsidR="00195214" w:rsidRPr="00733AA0" w14:paraId="2550A549" w14:textId="77777777" w:rsidTr="00886975">
        <w:trPr>
          <w:trHeight w:val="261"/>
        </w:trPr>
        <w:tc>
          <w:tcPr>
            <w:tcW w:w="1126" w:type="dxa"/>
            <w:shd w:val="clear" w:color="auto" w:fill="auto"/>
          </w:tcPr>
          <w:p w14:paraId="28166B88" w14:textId="77777777" w:rsidR="00195214" w:rsidRPr="0075355B" w:rsidRDefault="00195214" w:rsidP="00886975">
            <w:pPr>
              <w:rPr>
                <w:rFonts w:ascii="Arial" w:hAnsi="Arial"/>
                <w:b/>
                <w:bCs w:val="0"/>
              </w:rPr>
            </w:pPr>
            <w:r w:rsidRPr="0075355B">
              <w:rPr>
                <w:rFonts w:ascii="Arial" w:hAnsi="Arial"/>
                <w:b/>
                <w:bCs w:val="0"/>
              </w:rPr>
              <w:t>Version</w:t>
            </w:r>
          </w:p>
        </w:tc>
        <w:tc>
          <w:tcPr>
            <w:tcW w:w="1560" w:type="dxa"/>
          </w:tcPr>
          <w:p w14:paraId="7F2819B8" w14:textId="77777777" w:rsidR="00195214" w:rsidRPr="0075355B" w:rsidRDefault="00195214" w:rsidP="00886975">
            <w:pPr>
              <w:rPr>
                <w:rFonts w:ascii="Arial" w:hAnsi="Arial"/>
                <w:b/>
                <w:bCs w:val="0"/>
              </w:rPr>
            </w:pPr>
            <w:r w:rsidRPr="0075355B">
              <w:rPr>
                <w:rFonts w:ascii="Arial" w:hAnsi="Arial"/>
                <w:b/>
                <w:bCs w:val="0"/>
              </w:rPr>
              <w:t>Datum</w:t>
            </w:r>
          </w:p>
        </w:tc>
        <w:tc>
          <w:tcPr>
            <w:tcW w:w="1842" w:type="dxa"/>
            <w:shd w:val="clear" w:color="auto" w:fill="auto"/>
          </w:tcPr>
          <w:p w14:paraId="406F9577" w14:textId="77777777" w:rsidR="00195214" w:rsidRPr="0075355B" w:rsidRDefault="00195214" w:rsidP="00886975">
            <w:pPr>
              <w:rPr>
                <w:rFonts w:ascii="Arial" w:hAnsi="Arial"/>
                <w:b/>
                <w:bCs w:val="0"/>
              </w:rPr>
            </w:pPr>
            <w:r w:rsidRPr="0075355B">
              <w:rPr>
                <w:rFonts w:ascii="Arial" w:hAnsi="Arial"/>
                <w:b/>
                <w:bCs w:val="0"/>
              </w:rPr>
              <w:t>Författare</w:t>
            </w:r>
          </w:p>
        </w:tc>
        <w:tc>
          <w:tcPr>
            <w:tcW w:w="4339" w:type="dxa"/>
            <w:shd w:val="clear" w:color="auto" w:fill="auto"/>
          </w:tcPr>
          <w:p w14:paraId="13C5C62F" w14:textId="77777777" w:rsidR="00195214" w:rsidRPr="0075355B" w:rsidRDefault="00195214" w:rsidP="00886975">
            <w:pPr>
              <w:rPr>
                <w:rFonts w:ascii="Arial" w:hAnsi="Arial"/>
                <w:b/>
                <w:bCs w:val="0"/>
              </w:rPr>
            </w:pPr>
            <w:r w:rsidRPr="0075355B">
              <w:rPr>
                <w:rFonts w:ascii="Arial" w:hAnsi="Arial"/>
                <w:b/>
                <w:bCs w:val="0"/>
              </w:rPr>
              <w:t>Kommentar</w:t>
            </w:r>
          </w:p>
        </w:tc>
      </w:tr>
      <w:tr w:rsidR="00D8794B" w14:paraId="4DD9E59D" w14:textId="77777777" w:rsidTr="00886975">
        <w:trPr>
          <w:trHeight w:val="275"/>
        </w:trPr>
        <w:tc>
          <w:tcPr>
            <w:tcW w:w="1126" w:type="dxa"/>
            <w:shd w:val="clear" w:color="auto" w:fill="auto"/>
          </w:tcPr>
          <w:p w14:paraId="21E19B71" w14:textId="027441CE" w:rsidR="00D8794B" w:rsidRDefault="00D8794B" w:rsidP="00D8794B">
            <w:pPr>
              <w:rPr>
                <w:rFonts w:ascii="Arial" w:hAnsi="Arial"/>
              </w:rPr>
            </w:pPr>
            <w:r>
              <w:rPr>
                <w:rFonts w:ascii="Arial" w:hAnsi="Arial"/>
              </w:rPr>
              <w:t>2.1.7</w:t>
            </w:r>
          </w:p>
        </w:tc>
        <w:tc>
          <w:tcPr>
            <w:tcW w:w="1560" w:type="dxa"/>
          </w:tcPr>
          <w:p w14:paraId="6715012F" w14:textId="25B42A66" w:rsidR="00D8794B" w:rsidRDefault="00D8794B" w:rsidP="00D8794B">
            <w:pPr>
              <w:rPr>
                <w:rFonts w:ascii="Arial" w:hAnsi="Arial"/>
              </w:rPr>
            </w:pPr>
          </w:p>
        </w:tc>
        <w:tc>
          <w:tcPr>
            <w:tcW w:w="1842" w:type="dxa"/>
            <w:shd w:val="clear" w:color="auto" w:fill="auto"/>
          </w:tcPr>
          <w:p w14:paraId="2BDB5EB0" w14:textId="66F94773" w:rsidR="00D8794B" w:rsidRDefault="00D8794B" w:rsidP="00D8794B">
            <w:pPr>
              <w:rPr>
                <w:rFonts w:ascii="Arial" w:hAnsi="Arial"/>
              </w:rPr>
            </w:pPr>
            <w:r>
              <w:rPr>
                <w:rFonts w:ascii="Arial" w:hAnsi="Arial"/>
              </w:rPr>
              <w:t>Björn Pettersson</w:t>
            </w:r>
          </w:p>
        </w:tc>
        <w:tc>
          <w:tcPr>
            <w:tcW w:w="4339" w:type="dxa"/>
            <w:shd w:val="clear" w:color="auto" w:fill="auto"/>
          </w:tcPr>
          <w:p w14:paraId="19CC4E05" w14:textId="5703FE2D" w:rsidR="00D8794B" w:rsidRDefault="00D8794B" w:rsidP="00D8794B">
            <w:pPr>
              <w:rPr>
                <w:rFonts w:ascii="Arial" w:hAnsi="Arial"/>
              </w:rPr>
            </w:pPr>
            <w:r>
              <w:rPr>
                <w:rFonts w:ascii="Arial" w:hAnsi="Arial"/>
              </w:rPr>
              <w:t>Dokumentets version ändrad till att följa tjänstedomänens version (tidigare dokumentversion 1.1, domänversion 2.1.7)</w:t>
            </w:r>
          </w:p>
        </w:tc>
      </w:tr>
      <w:tr w:rsidR="00D8794B" w14:paraId="22C72E13" w14:textId="77777777" w:rsidTr="00886975">
        <w:trPr>
          <w:trHeight w:val="261"/>
        </w:trPr>
        <w:tc>
          <w:tcPr>
            <w:tcW w:w="1126" w:type="dxa"/>
            <w:shd w:val="clear" w:color="auto" w:fill="auto"/>
          </w:tcPr>
          <w:p w14:paraId="3B4AA309" w14:textId="24BD5752" w:rsidR="00D8794B" w:rsidRDefault="00D8794B" w:rsidP="00D8794B">
            <w:pPr>
              <w:rPr>
                <w:rFonts w:ascii="Arial" w:hAnsi="Arial"/>
              </w:rPr>
            </w:pPr>
            <w:r>
              <w:rPr>
                <w:rFonts w:ascii="Arial" w:hAnsi="Arial"/>
              </w:rPr>
              <w:t>2.1.8</w:t>
            </w:r>
          </w:p>
        </w:tc>
        <w:tc>
          <w:tcPr>
            <w:tcW w:w="1560" w:type="dxa"/>
          </w:tcPr>
          <w:p w14:paraId="395D526F" w14:textId="77777777" w:rsidR="00D8794B" w:rsidRDefault="00D8794B" w:rsidP="00D8794B">
            <w:pPr>
              <w:rPr>
                <w:rFonts w:ascii="Arial" w:hAnsi="Arial"/>
              </w:rPr>
            </w:pPr>
          </w:p>
        </w:tc>
        <w:tc>
          <w:tcPr>
            <w:tcW w:w="1842" w:type="dxa"/>
            <w:shd w:val="clear" w:color="auto" w:fill="auto"/>
          </w:tcPr>
          <w:p w14:paraId="4C302EB6" w14:textId="063EB667" w:rsidR="00D8794B" w:rsidRDefault="00D8794B" w:rsidP="00D8794B">
            <w:pPr>
              <w:rPr>
                <w:rFonts w:ascii="Arial" w:hAnsi="Arial"/>
              </w:rPr>
            </w:pPr>
            <w:r>
              <w:rPr>
                <w:rFonts w:ascii="Arial" w:hAnsi="Arial"/>
              </w:rPr>
              <w:t>Niclas Herrlin</w:t>
            </w:r>
          </w:p>
        </w:tc>
        <w:tc>
          <w:tcPr>
            <w:tcW w:w="4339" w:type="dxa"/>
            <w:shd w:val="clear" w:color="auto" w:fill="auto"/>
          </w:tcPr>
          <w:p w14:paraId="6F7CD368" w14:textId="6A2F0B6F" w:rsidR="00D8794B" w:rsidRDefault="00D8794B" w:rsidP="00D8794B">
            <w:pPr>
              <w:rPr>
                <w:rFonts w:ascii="Arial" w:hAnsi="Arial"/>
              </w:rPr>
            </w:pPr>
            <w:r>
              <w:rPr>
                <w:rFonts w:ascii="Arial" w:hAnsi="Arial"/>
              </w:rPr>
              <w:t>Uppdaterat enligt ny mall</w:t>
            </w:r>
          </w:p>
        </w:tc>
      </w:tr>
      <w:tr w:rsidR="00D8794B" w14:paraId="086557CB" w14:textId="77777777" w:rsidTr="00886975">
        <w:trPr>
          <w:trHeight w:val="261"/>
        </w:trPr>
        <w:tc>
          <w:tcPr>
            <w:tcW w:w="1126" w:type="dxa"/>
            <w:shd w:val="clear" w:color="auto" w:fill="auto"/>
          </w:tcPr>
          <w:p w14:paraId="4E3F5AF4" w14:textId="623E20F1" w:rsidR="00D8794B" w:rsidRDefault="00D8794B" w:rsidP="00D8794B">
            <w:pPr>
              <w:rPr>
                <w:rFonts w:ascii="Arial" w:hAnsi="Arial"/>
              </w:rPr>
            </w:pPr>
            <w:r>
              <w:rPr>
                <w:rFonts w:ascii="Arial" w:hAnsi="Arial"/>
              </w:rPr>
              <w:t>2.1.9</w:t>
            </w:r>
          </w:p>
        </w:tc>
        <w:tc>
          <w:tcPr>
            <w:tcW w:w="1560" w:type="dxa"/>
          </w:tcPr>
          <w:p w14:paraId="6F912A7D" w14:textId="77777777" w:rsidR="00D8794B" w:rsidRPr="00D33EDC" w:rsidRDefault="00D8794B" w:rsidP="00D8794B">
            <w:pPr>
              <w:rPr>
                <w:rFonts w:ascii="Arial" w:hAnsi="Arial"/>
              </w:rPr>
            </w:pPr>
          </w:p>
        </w:tc>
        <w:tc>
          <w:tcPr>
            <w:tcW w:w="1842" w:type="dxa"/>
            <w:shd w:val="clear" w:color="auto" w:fill="auto"/>
          </w:tcPr>
          <w:p w14:paraId="2F17F42C" w14:textId="7B4285CA" w:rsidR="00D8794B" w:rsidRPr="00D33EDC" w:rsidRDefault="00D8794B" w:rsidP="00D8794B">
            <w:pPr>
              <w:rPr>
                <w:rFonts w:ascii="Arial" w:hAnsi="Arial"/>
              </w:rPr>
            </w:pPr>
            <w:r>
              <w:rPr>
                <w:rFonts w:ascii="Arial" w:hAnsi="Arial"/>
              </w:rPr>
              <w:t>Magnus Söderlind</w:t>
            </w:r>
          </w:p>
        </w:tc>
        <w:tc>
          <w:tcPr>
            <w:tcW w:w="4339" w:type="dxa"/>
            <w:shd w:val="clear" w:color="auto" w:fill="auto"/>
          </w:tcPr>
          <w:p w14:paraId="44FF1214" w14:textId="71DA48D7" w:rsidR="00D8794B" w:rsidRDefault="00D8794B" w:rsidP="00D8794B">
            <w:pPr>
              <w:rPr>
                <w:rFonts w:ascii="Arial" w:hAnsi="Arial"/>
              </w:rPr>
            </w:pPr>
            <w:r w:rsidRPr="00E35043">
              <w:rPr>
                <w:rFonts w:ascii="Arial" w:hAnsi="Arial"/>
              </w:rPr>
              <w:t>Domänänd</w:t>
            </w:r>
            <w:r>
              <w:rPr>
                <w:rFonts w:ascii="Arial" w:hAnsi="Arial"/>
              </w:rPr>
              <w:t>ring, självdeklaration opåverkad</w:t>
            </w:r>
          </w:p>
        </w:tc>
      </w:tr>
      <w:tr w:rsidR="00D8794B" w14:paraId="1B091221" w14:textId="77777777" w:rsidTr="00886975">
        <w:trPr>
          <w:trHeight w:val="275"/>
        </w:trPr>
        <w:tc>
          <w:tcPr>
            <w:tcW w:w="1126" w:type="dxa"/>
            <w:shd w:val="clear" w:color="auto" w:fill="auto"/>
          </w:tcPr>
          <w:p w14:paraId="32E5C802" w14:textId="2F0E2E68" w:rsidR="00D8794B" w:rsidRDefault="00D8794B" w:rsidP="00D8794B">
            <w:pPr>
              <w:rPr>
                <w:rFonts w:ascii="Arial" w:hAnsi="Arial"/>
              </w:rPr>
            </w:pPr>
            <w:r>
              <w:rPr>
                <w:rFonts w:ascii="Arial" w:hAnsi="Arial"/>
              </w:rPr>
              <w:t>2.1.10</w:t>
            </w:r>
          </w:p>
        </w:tc>
        <w:tc>
          <w:tcPr>
            <w:tcW w:w="1560" w:type="dxa"/>
          </w:tcPr>
          <w:p w14:paraId="3436D695" w14:textId="77777777" w:rsidR="00D8794B" w:rsidRDefault="00D8794B" w:rsidP="00D8794B">
            <w:pPr>
              <w:rPr>
                <w:rFonts w:ascii="Arial" w:hAnsi="Arial"/>
              </w:rPr>
            </w:pPr>
          </w:p>
        </w:tc>
        <w:tc>
          <w:tcPr>
            <w:tcW w:w="1842" w:type="dxa"/>
            <w:shd w:val="clear" w:color="auto" w:fill="auto"/>
          </w:tcPr>
          <w:p w14:paraId="36D2F483" w14:textId="474FB07E" w:rsidR="00D8794B" w:rsidRDefault="00D8794B" w:rsidP="00D8794B">
            <w:pPr>
              <w:rPr>
                <w:rFonts w:ascii="Arial" w:hAnsi="Arial"/>
              </w:rPr>
            </w:pPr>
            <w:r>
              <w:rPr>
                <w:rFonts w:ascii="Arial" w:hAnsi="Arial"/>
              </w:rPr>
              <w:t>Jan Söderman</w:t>
            </w:r>
          </w:p>
        </w:tc>
        <w:tc>
          <w:tcPr>
            <w:tcW w:w="4339" w:type="dxa"/>
            <w:shd w:val="clear" w:color="auto" w:fill="auto"/>
          </w:tcPr>
          <w:p w14:paraId="55FB0C05" w14:textId="6EF89160" w:rsidR="00D8794B" w:rsidRDefault="00D8794B" w:rsidP="00D8794B">
            <w:pPr>
              <w:rPr>
                <w:rFonts w:ascii="Arial" w:hAnsi="Arial"/>
              </w:rPr>
            </w:pPr>
            <w:r>
              <w:rPr>
                <w:rFonts w:ascii="Arial" w:hAnsi="Arial"/>
              </w:rPr>
              <w:t>Anpassning för NRID. Uppdaterad beskrivning kring avvikelser.</w:t>
            </w:r>
          </w:p>
        </w:tc>
      </w:tr>
      <w:tr w:rsidR="00D8794B" w14:paraId="110A11FD" w14:textId="77777777" w:rsidTr="00886975">
        <w:trPr>
          <w:trHeight w:val="261"/>
        </w:trPr>
        <w:tc>
          <w:tcPr>
            <w:tcW w:w="1126" w:type="dxa"/>
            <w:shd w:val="clear" w:color="auto" w:fill="auto"/>
          </w:tcPr>
          <w:p w14:paraId="46094E8F" w14:textId="350B7979" w:rsidR="00D8794B" w:rsidRDefault="00D8794B" w:rsidP="00D8794B">
            <w:pPr>
              <w:rPr>
                <w:rFonts w:ascii="Arial" w:hAnsi="Arial"/>
              </w:rPr>
            </w:pPr>
            <w:r>
              <w:rPr>
                <w:rFonts w:ascii="Arial" w:hAnsi="Arial"/>
              </w:rPr>
              <w:t>2.1.10</w:t>
            </w:r>
          </w:p>
        </w:tc>
        <w:tc>
          <w:tcPr>
            <w:tcW w:w="1560" w:type="dxa"/>
          </w:tcPr>
          <w:p w14:paraId="6E17A43B" w14:textId="77777777" w:rsidR="00D8794B" w:rsidRDefault="00D8794B" w:rsidP="00D8794B">
            <w:pPr>
              <w:rPr>
                <w:rFonts w:ascii="Arial" w:hAnsi="Arial"/>
              </w:rPr>
            </w:pPr>
          </w:p>
        </w:tc>
        <w:tc>
          <w:tcPr>
            <w:tcW w:w="1842" w:type="dxa"/>
            <w:shd w:val="clear" w:color="auto" w:fill="auto"/>
          </w:tcPr>
          <w:p w14:paraId="1C0454EF" w14:textId="79ACC928" w:rsidR="00D8794B" w:rsidRDefault="00D8794B" w:rsidP="00D8794B">
            <w:pPr>
              <w:rPr>
                <w:rFonts w:ascii="Arial" w:hAnsi="Arial"/>
              </w:rPr>
            </w:pPr>
            <w:r>
              <w:rPr>
                <w:rFonts w:ascii="Arial" w:hAnsi="Arial"/>
              </w:rPr>
              <w:t>Magnus Söderlind</w:t>
            </w:r>
          </w:p>
        </w:tc>
        <w:tc>
          <w:tcPr>
            <w:tcW w:w="4339" w:type="dxa"/>
            <w:shd w:val="clear" w:color="auto" w:fill="auto"/>
          </w:tcPr>
          <w:p w14:paraId="6D3B2512" w14:textId="77FC36A9" w:rsidR="00D8794B" w:rsidRDefault="00D8794B" w:rsidP="00D8794B">
            <w:pPr>
              <w:rPr>
                <w:rFonts w:ascii="Arial" w:hAnsi="Arial"/>
              </w:rPr>
            </w:pPr>
            <w:r>
              <w:rPr>
                <w:rFonts w:ascii="Arial" w:hAnsi="Arial"/>
              </w:rPr>
              <w:t>NRID ändring backad.Uppdateringar i SJD och testförbättringar i testsviter, framförallt tidsfiltrering. Testsvit 7 tillkommer.</w:t>
            </w:r>
          </w:p>
        </w:tc>
      </w:tr>
      <w:tr w:rsidR="00D8794B" w14:paraId="25BB31B0" w14:textId="77777777" w:rsidTr="00886975">
        <w:trPr>
          <w:trHeight w:val="275"/>
        </w:trPr>
        <w:tc>
          <w:tcPr>
            <w:tcW w:w="1126" w:type="dxa"/>
            <w:shd w:val="clear" w:color="auto" w:fill="auto"/>
          </w:tcPr>
          <w:p w14:paraId="4A60C07F" w14:textId="7DA94B67" w:rsidR="00D8794B" w:rsidRDefault="00D8794B" w:rsidP="00D8794B">
            <w:pPr>
              <w:rPr>
                <w:rFonts w:ascii="Arial" w:hAnsi="Arial"/>
              </w:rPr>
            </w:pPr>
            <w:r>
              <w:rPr>
                <w:rFonts w:ascii="Arial" w:hAnsi="Arial"/>
              </w:rPr>
              <w:t>2.1.10</w:t>
            </w:r>
          </w:p>
        </w:tc>
        <w:tc>
          <w:tcPr>
            <w:tcW w:w="1560" w:type="dxa"/>
          </w:tcPr>
          <w:p w14:paraId="7CC59AB4" w14:textId="77777777" w:rsidR="00D8794B" w:rsidRDefault="00D8794B" w:rsidP="00D8794B">
            <w:pPr>
              <w:rPr>
                <w:rFonts w:ascii="Arial" w:hAnsi="Arial"/>
              </w:rPr>
            </w:pPr>
          </w:p>
        </w:tc>
        <w:tc>
          <w:tcPr>
            <w:tcW w:w="1842" w:type="dxa"/>
            <w:shd w:val="clear" w:color="auto" w:fill="auto"/>
          </w:tcPr>
          <w:p w14:paraId="43CCF209" w14:textId="7A7B1EBE" w:rsidR="00D8794B" w:rsidRDefault="00D8794B" w:rsidP="00D8794B">
            <w:pPr>
              <w:rPr>
                <w:rFonts w:ascii="Arial" w:hAnsi="Arial"/>
              </w:rPr>
            </w:pPr>
            <w:r>
              <w:rPr>
                <w:rFonts w:ascii="Arial" w:hAnsi="Arial"/>
              </w:rPr>
              <w:t>Markus Lundin</w:t>
            </w:r>
          </w:p>
        </w:tc>
        <w:tc>
          <w:tcPr>
            <w:tcW w:w="4339" w:type="dxa"/>
            <w:shd w:val="clear" w:color="auto" w:fill="auto"/>
          </w:tcPr>
          <w:p w14:paraId="286E2CD8" w14:textId="1DE94894" w:rsidR="00D8794B" w:rsidRDefault="00D8794B" w:rsidP="00D8794B">
            <w:pPr>
              <w:rPr>
                <w:rFonts w:ascii="Arial" w:hAnsi="Arial"/>
              </w:rPr>
            </w:pPr>
            <w:r w:rsidRPr="00305060">
              <w:rPr>
                <w:rFonts w:ascii="Arial" w:hAnsi="Arial"/>
              </w:rPr>
              <w:t>Nytt filnamn på självdeklaration</w:t>
            </w:r>
          </w:p>
        </w:tc>
      </w:tr>
      <w:tr w:rsidR="00D8794B" w14:paraId="68CCEA1D" w14:textId="77777777" w:rsidTr="00886975">
        <w:trPr>
          <w:trHeight w:val="275"/>
        </w:trPr>
        <w:tc>
          <w:tcPr>
            <w:tcW w:w="1126" w:type="dxa"/>
            <w:shd w:val="clear" w:color="auto" w:fill="auto"/>
          </w:tcPr>
          <w:p w14:paraId="60FDE49D" w14:textId="02EA5D03" w:rsidR="00D8794B" w:rsidRDefault="00D8794B" w:rsidP="00D8794B">
            <w:pPr>
              <w:rPr>
                <w:rFonts w:ascii="Arial" w:hAnsi="Arial"/>
              </w:rPr>
            </w:pPr>
            <w:r>
              <w:rPr>
                <w:rFonts w:ascii="Arial" w:hAnsi="Arial"/>
              </w:rPr>
              <w:t>2.1.10</w:t>
            </w:r>
          </w:p>
        </w:tc>
        <w:tc>
          <w:tcPr>
            <w:tcW w:w="1560" w:type="dxa"/>
          </w:tcPr>
          <w:p w14:paraId="073848E2" w14:textId="77777777" w:rsidR="00D8794B" w:rsidRDefault="00D8794B" w:rsidP="00D8794B">
            <w:pPr>
              <w:rPr>
                <w:rFonts w:ascii="Arial" w:hAnsi="Arial"/>
              </w:rPr>
            </w:pPr>
          </w:p>
        </w:tc>
        <w:tc>
          <w:tcPr>
            <w:tcW w:w="1842" w:type="dxa"/>
            <w:shd w:val="clear" w:color="auto" w:fill="auto"/>
          </w:tcPr>
          <w:p w14:paraId="1550C485" w14:textId="6C295829" w:rsidR="00D8794B" w:rsidRDefault="00D8794B" w:rsidP="00D8794B">
            <w:pPr>
              <w:rPr>
                <w:rFonts w:ascii="Arial" w:hAnsi="Arial"/>
              </w:rPr>
            </w:pPr>
            <w:r>
              <w:rPr>
                <w:rFonts w:ascii="Arial" w:hAnsi="Arial"/>
              </w:rPr>
              <w:t>Markus Lundin</w:t>
            </w:r>
          </w:p>
        </w:tc>
        <w:tc>
          <w:tcPr>
            <w:tcW w:w="4339" w:type="dxa"/>
            <w:shd w:val="clear" w:color="auto" w:fill="auto"/>
          </w:tcPr>
          <w:p w14:paraId="568FE18E" w14:textId="1B33D1EA" w:rsidR="00D8794B" w:rsidRPr="00305060" w:rsidRDefault="00D8794B" w:rsidP="00D8794B">
            <w:pPr>
              <w:rPr>
                <w:rFonts w:ascii="Arial" w:hAnsi="Arial"/>
              </w:rPr>
            </w:pPr>
            <w:r w:rsidRPr="00305060">
              <w:rPr>
                <w:rFonts w:ascii="Arial" w:hAnsi="Arial"/>
              </w:rPr>
              <w:t>Tagit bort duplicerad beskrivning för underlag 3. Underlag för godkännande</w:t>
            </w:r>
          </w:p>
        </w:tc>
      </w:tr>
      <w:tr w:rsidR="00D8794B" w14:paraId="2ABA4744" w14:textId="77777777" w:rsidTr="00886975">
        <w:trPr>
          <w:trHeight w:val="275"/>
        </w:trPr>
        <w:tc>
          <w:tcPr>
            <w:tcW w:w="1126" w:type="dxa"/>
            <w:shd w:val="clear" w:color="auto" w:fill="auto"/>
          </w:tcPr>
          <w:p w14:paraId="049ABD72" w14:textId="78AF3616" w:rsidR="00D8794B" w:rsidRDefault="00D8794B" w:rsidP="00D8794B">
            <w:pPr>
              <w:rPr>
                <w:rFonts w:ascii="Arial" w:hAnsi="Arial"/>
              </w:rPr>
            </w:pPr>
            <w:r>
              <w:rPr>
                <w:rFonts w:ascii="Arial" w:hAnsi="Arial"/>
              </w:rPr>
              <w:t>2.1.10</w:t>
            </w:r>
          </w:p>
        </w:tc>
        <w:tc>
          <w:tcPr>
            <w:tcW w:w="1560" w:type="dxa"/>
          </w:tcPr>
          <w:p w14:paraId="3F626CCC" w14:textId="77777777" w:rsidR="00D8794B" w:rsidRDefault="00D8794B" w:rsidP="00D8794B">
            <w:pPr>
              <w:rPr>
                <w:rFonts w:ascii="Arial" w:hAnsi="Arial"/>
              </w:rPr>
            </w:pPr>
          </w:p>
        </w:tc>
        <w:tc>
          <w:tcPr>
            <w:tcW w:w="1842" w:type="dxa"/>
            <w:shd w:val="clear" w:color="auto" w:fill="auto"/>
          </w:tcPr>
          <w:p w14:paraId="3DF4924B" w14:textId="21898E36" w:rsidR="00D8794B" w:rsidRDefault="00D8794B" w:rsidP="00D8794B">
            <w:pPr>
              <w:rPr>
                <w:rFonts w:ascii="Arial" w:hAnsi="Arial"/>
              </w:rPr>
            </w:pPr>
            <w:r>
              <w:rPr>
                <w:rFonts w:ascii="Arial" w:hAnsi="Arial"/>
              </w:rPr>
              <w:t>Markus Lundin</w:t>
            </w:r>
          </w:p>
        </w:tc>
        <w:tc>
          <w:tcPr>
            <w:tcW w:w="4339" w:type="dxa"/>
            <w:shd w:val="clear" w:color="auto" w:fill="auto"/>
          </w:tcPr>
          <w:p w14:paraId="6A9D2C52" w14:textId="43B69E50" w:rsidR="00D8794B" w:rsidRPr="00305060" w:rsidRDefault="00D8794B" w:rsidP="00D8794B">
            <w:pPr>
              <w:rPr>
                <w:rFonts w:ascii="Arial" w:hAnsi="Arial"/>
              </w:rPr>
            </w:pPr>
            <w:r w:rsidRPr="00EA6ABA">
              <w:rPr>
                <w:rFonts w:ascii="Arial" w:hAnsi="Arial"/>
              </w:rPr>
              <w:t>Uppdaterat mailaddress i 2.2</w:t>
            </w:r>
          </w:p>
        </w:tc>
      </w:tr>
      <w:tr w:rsidR="00D8794B" w14:paraId="36CB43F0" w14:textId="77777777" w:rsidTr="00886975">
        <w:trPr>
          <w:trHeight w:val="275"/>
        </w:trPr>
        <w:tc>
          <w:tcPr>
            <w:tcW w:w="1126" w:type="dxa"/>
            <w:shd w:val="clear" w:color="auto" w:fill="auto"/>
          </w:tcPr>
          <w:p w14:paraId="59CBF5C5" w14:textId="682A3C56" w:rsidR="00D8794B" w:rsidRDefault="00D8794B" w:rsidP="00D8794B">
            <w:pPr>
              <w:rPr>
                <w:rFonts w:ascii="Arial" w:hAnsi="Arial"/>
              </w:rPr>
            </w:pPr>
            <w:r>
              <w:rPr>
                <w:rFonts w:ascii="Arial" w:hAnsi="Arial"/>
              </w:rPr>
              <w:t>2.1.10</w:t>
            </w:r>
          </w:p>
        </w:tc>
        <w:tc>
          <w:tcPr>
            <w:tcW w:w="1560" w:type="dxa"/>
          </w:tcPr>
          <w:p w14:paraId="00A07624" w14:textId="77777777" w:rsidR="00D8794B" w:rsidRDefault="00D8794B" w:rsidP="00D8794B">
            <w:pPr>
              <w:rPr>
                <w:rFonts w:ascii="Arial" w:hAnsi="Arial"/>
              </w:rPr>
            </w:pPr>
          </w:p>
        </w:tc>
        <w:tc>
          <w:tcPr>
            <w:tcW w:w="1842" w:type="dxa"/>
            <w:shd w:val="clear" w:color="auto" w:fill="auto"/>
          </w:tcPr>
          <w:p w14:paraId="26E0E1F3" w14:textId="6AE7B58C" w:rsidR="00D8794B" w:rsidRDefault="00D8794B" w:rsidP="00D8794B">
            <w:pPr>
              <w:rPr>
                <w:rFonts w:ascii="Arial" w:hAnsi="Arial"/>
              </w:rPr>
            </w:pPr>
            <w:r>
              <w:rPr>
                <w:rFonts w:ascii="Arial" w:hAnsi="Arial"/>
              </w:rPr>
              <w:t>Markus Lundin</w:t>
            </w:r>
          </w:p>
        </w:tc>
        <w:tc>
          <w:tcPr>
            <w:tcW w:w="4339" w:type="dxa"/>
            <w:shd w:val="clear" w:color="auto" w:fill="auto"/>
          </w:tcPr>
          <w:p w14:paraId="1C48FAD3" w14:textId="3530EFB9" w:rsidR="00D8794B" w:rsidRPr="00305060" w:rsidRDefault="00D8794B" w:rsidP="00D8794B">
            <w:pPr>
              <w:rPr>
                <w:rFonts w:ascii="Arial" w:hAnsi="Arial"/>
              </w:rPr>
            </w:pPr>
            <w:r w:rsidRPr="00EA6ABA">
              <w:rPr>
                <w:rFonts w:ascii="Arial" w:hAnsi="Arial"/>
              </w:rPr>
              <w:t>Uppdaterat beskrivande text i 2.3</w:t>
            </w:r>
          </w:p>
        </w:tc>
      </w:tr>
      <w:tr w:rsidR="00D8794B" w14:paraId="2B0D39AC" w14:textId="77777777" w:rsidTr="00886975">
        <w:trPr>
          <w:trHeight w:val="275"/>
        </w:trPr>
        <w:tc>
          <w:tcPr>
            <w:tcW w:w="1126" w:type="dxa"/>
            <w:shd w:val="clear" w:color="auto" w:fill="auto"/>
          </w:tcPr>
          <w:p w14:paraId="764E3280" w14:textId="0DC8AF91" w:rsidR="00D8794B" w:rsidRDefault="00D8794B" w:rsidP="00D8794B">
            <w:pPr>
              <w:rPr>
                <w:rFonts w:ascii="Arial" w:hAnsi="Arial"/>
              </w:rPr>
            </w:pPr>
            <w:r>
              <w:rPr>
                <w:rFonts w:ascii="Arial" w:hAnsi="Arial"/>
              </w:rPr>
              <w:t>2.1.10</w:t>
            </w:r>
          </w:p>
        </w:tc>
        <w:tc>
          <w:tcPr>
            <w:tcW w:w="1560" w:type="dxa"/>
          </w:tcPr>
          <w:p w14:paraId="30F44A2B" w14:textId="77777777" w:rsidR="00D8794B" w:rsidRDefault="00D8794B" w:rsidP="00D8794B">
            <w:pPr>
              <w:rPr>
                <w:rFonts w:ascii="Arial" w:hAnsi="Arial"/>
              </w:rPr>
            </w:pPr>
          </w:p>
        </w:tc>
        <w:tc>
          <w:tcPr>
            <w:tcW w:w="1842" w:type="dxa"/>
            <w:shd w:val="clear" w:color="auto" w:fill="auto"/>
          </w:tcPr>
          <w:p w14:paraId="26CE1C3A" w14:textId="2E723ECD" w:rsidR="00D8794B" w:rsidRDefault="00D8794B" w:rsidP="00D8794B">
            <w:pPr>
              <w:rPr>
                <w:rFonts w:ascii="Arial" w:hAnsi="Arial"/>
              </w:rPr>
            </w:pPr>
            <w:r>
              <w:rPr>
                <w:rFonts w:ascii="Arial" w:hAnsi="Arial"/>
              </w:rPr>
              <w:t>Markus Lundin</w:t>
            </w:r>
          </w:p>
        </w:tc>
        <w:tc>
          <w:tcPr>
            <w:tcW w:w="4339" w:type="dxa"/>
            <w:shd w:val="clear" w:color="auto" w:fill="auto"/>
          </w:tcPr>
          <w:p w14:paraId="4C1DB749" w14:textId="7F349C41" w:rsidR="00D8794B" w:rsidRPr="00305060" w:rsidRDefault="00D8794B" w:rsidP="00D8794B">
            <w:pPr>
              <w:rPr>
                <w:rFonts w:ascii="Arial" w:hAnsi="Arial"/>
              </w:rPr>
            </w:pPr>
            <w:r w:rsidRPr="00EA6ABA">
              <w:rPr>
                <w:rFonts w:ascii="Arial" w:hAnsi="Arial"/>
              </w:rPr>
              <w:t>Lagt till 3.2.2 Obligatoriska fält vid minimal respons</w:t>
            </w:r>
          </w:p>
        </w:tc>
      </w:tr>
      <w:tr w:rsidR="00D8794B" w14:paraId="7D97420F" w14:textId="77777777" w:rsidTr="00886975">
        <w:trPr>
          <w:trHeight w:val="275"/>
        </w:trPr>
        <w:tc>
          <w:tcPr>
            <w:tcW w:w="1126" w:type="dxa"/>
            <w:shd w:val="clear" w:color="auto" w:fill="auto"/>
          </w:tcPr>
          <w:p w14:paraId="4FC4B152" w14:textId="06011091" w:rsidR="00D8794B" w:rsidRDefault="00D8794B" w:rsidP="00D8794B">
            <w:pPr>
              <w:rPr>
                <w:rFonts w:ascii="Arial" w:hAnsi="Arial"/>
              </w:rPr>
            </w:pPr>
            <w:r>
              <w:rPr>
                <w:rFonts w:ascii="Arial" w:hAnsi="Arial"/>
              </w:rPr>
              <w:t>2.1.11</w:t>
            </w:r>
          </w:p>
        </w:tc>
        <w:tc>
          <w:tcPr>
            <w:tcW w:w="1560" w:type="dxa"/>
          </w:tcPr>
          <w:p w14:paraId="47D368FC" w14:textId="77777777" w:rsidR="00D8794B" w:rsidRDefault="00D8794B" w:rsidP="00D8794B">
            <w:pPr>
              <w:rPr>
                <w:rFonts w:ascii="Arial" w:hAnsi="Arial"/>
              </w:rPr>
            </w:pPr>
          </w:p>
        </w:tc>
        <w:tc>
          <w:tcPr>
            <w:tcW w:w="1842" w:type="dxa"/>
            <w:shd w:val="clear" w:color="auto" w:fill="auto"/>
          </w:tcPr>
          <w:p w14:paraId="146F6F5B" w14:textId="51F00FC9" w:rsidR="00D8794B" w:rsidRDefault="00D8794B" w:rsidP="00D8794B">
            <w:pPr>
              <w:rPr>
                <w:rFonts w:ascii="Arial" w:hAnsi="Arial"/>
              </w:rPr>
            </w:pPr>
            <w:r>
              <w:rPr>
                <w:rFonts w:ascii="Arial" w:hAnsi="Arial"/>
              </w:rPr>
              <w:t>Jan Söderman</w:t>
            </w:r>
          </w:p>
        </w:tc>
        <w:tc>
          <w:tcPr>
            <w:tcW w:w="4339" w:type="dxa"/>
            <w:shd w:val="clear" w:color="auto" w:fill="auto"/>
          </w:tcPr>
          <w:p w14:paraId="120FA771" w14:textId="6CE19820" w:rsidR="00D8794B" w:rsidRPr="00305060" w:rsidRDefault="00D8794B" w:rsidP="00D8794B">
            <w:pPr>
              <w:rPr>
                <w:rFonts w:ascii="Arial" w:hAnsi="Arial"/>
              </w:rPr>
            </w:pPr>
            <w:r w:rsidRPr="00E35043">
              <w:rPr>
                <w:rFonts w:ascii="Arial" w:hAnsi="Arial"/>
              </w:rPr>
              <w:t>Domänänd</w:t>
            </w:r>
            <w:r>
              <w:rPr>
                <w:rFonts w:ascii="Arial" w:hAnsi="Arial"/>
              </w:rPr>
              <w:t>ring, självdeklaration opåverkad</w:t>
            </w:r>
          </w:p>
        </w:tc>
      </w:tr>
      <w:tr w:rsidR="00D8794B" w14:paraId="7CCC406A" w14:textId="77777777" w:rsidTr="00886975">
        <w:trPr>
          <w:trHeight w:val="261"/>
        </w:trPr>
        <w:tc>
          <w:tcPr>
            <w:tcW w:w="1126" w:type="dxa"/>
            <w:shd w:val="clear" w:color="auto" w:fill="auto"/>
          </w:tcPr>
          <w:p w14:paraId="196DF0E6" w14:textId="3F096C0A" w:rsidR="00D8794B" w:rsidRDefault="00D8794B" w:rsidP="00D8794B">
            <w:pPr>
              <w:rPr>
                <w:rFonts w:ascii="Arial" w:hAnsi="Arial"/>
              </w:rPr>
            </w:pPr>
            <w:r>
              <w:rPr>
                <w:rFonts w:ascii="Arial" w:hAnsi="Arial"/>
              </w:rPr>
              <w:t>2.1.1</w:t>
            </w:r>
            <w:r w:rsidR="00A1633A">
              <w:rPr>
                <w:rFonts w:ascii="Arial" w:hAnsi="Arial"/>
              </w:rPr>
              <w:t>3</w:t>
            </w:r>
          </w:p>
        </w:tc>
        <w:tc>
          <w:tcPr>
            <w:tcW w:w="1560" w:type="dxa"/>
          </w:tcPr>
          <w:p w14:paraId="29BF77BB" w14:textId="54954F2A" w:rsidR="00D8794B" w:rsidRDefault="00D8794B" w:rsidP="00D8794B">
            <w:pPr>
              <w:rPr>
                <w:rFonts w:ascii="Arial" w:hAnsi="Arial"/>
              </w:rPr>
            </w:pPr>
            <w:r>
              <w:rPr>
                <w:rFonts w:ascii="Arial" w:hAnsi="Arial"/>
              </w:rPr>
              <w:t>2020-08-20</w:t>
            </w:r>
          </w:p>
        </w:tc>
        <w:tc>
          <w:tcPr>
            <w:tcW w:w="1842" w:type="dxa"/>
            <w:shd w:val="clear" w:color="auto" w:fill="auto"/>
          </w:tcPr>
          <w:p w14:paraId="3161020C" w14:textId="1B921067" w:rsidR="00D8794B" w:rsidRDefault="00D8794B" w:rsidP="00D8794B">
            <w:pPr>
              <w:rPr>
                <w:rFonts w:ascii="Arial" w:hAnsi="Arial"/>
              </w:rPr>
            </w:pPr>
            <w:r w:rsidRPr="00D8794B">
              <w:rPr>
                <w:rFonts w:ascii="Arial" w:hAnsi="Arial"/>
              </w:rPr>
              <w:t>Tommy Thelin</w:t>
            </w:r>
          </w:p>
        </w:tc>
        <w:tc>
          <w:tcPr>
            <w:tcW w:w="4339" w:type="dxa"/>
            <w:shd w:val="clear" w:color="auto" w:fill="auto"/>
          </w:tcPr>
          <w:p w14:paraId="71985A47" w14:textId="7F32A441" w:rsidR="00D8794B" w:rsidRPr="00D8794B" w:rsidRDefault="00D8794B" w:rsidP="00D8794B">
            <w:pPr>
              <w:rPr>
                <w:rFonts w:ascii="Arial" w:hAnsi="Arial"/>
              </w:rPr>
            </w:pPr>
            <w:r w:rsidRPr="00D8794B">
              <w:rPr>
                <w:rFonts w:ascii="Arial" w:hAnsi="Arial"/>
              </w:rPr>
              <w:t>Ny rutin för uppdatering och framtagande av självdeklaration.</w:t>
            </w:r>
          </w:p>
        </w:tc>
      </w:tr>
      <w:tr w:rsidR="00D00F3D" w14:paraId="4AD2EB8D" w14:textId="77777777" w:rsidTr="00886975">
        <w:trPr>
          <w:trHeight w:val="261"/>
        </w:trPr>
        <w:tc>
          <w:tcPr>
            <w:tcW w:w="1126" w:type="dxa"/>
            <w:shd w:val="clear" w:color="auto" w:fill="auto"/>
          </w:tcPr>
          <w:p w14:paraId="4045A89C" w14:textId="48010A31" w:rsidR="00D00F3D" w:rsidRDefault="00D00F3D" w:rsidP="00D8794B">
            <w:pPr>
              <w:rPr>
                <w:rFonts w:ascii="Arial" w:hAnsi="Arial"/>
              </w:rPr>
            </w:pPr>
            <w:r>
              <w:rPr>
                <w:rFonts w:ascii="Arial" w:hAnsi="Arial"/>
              </w:rPr>
              <w:t>2.1.16</w:t>
            </w:r>
          </w:p>
        </w:tc>
        <w:tc>
          <w:tcPr>
            <w:tcW w:w="1560" w:type="dxa"/>
          </w:tcPr>
          <w:p w14:paraId="4B62528C" w14:textId="634440E6" w:rsidR="00D00F3D" w:rsidRDefault="00D00F3D" w:rsidP="00D8794B">
            <w:pPr>
              <w:rPr>
                <w:rFonts w:ascii="Arial" w:hAnsi="Arial"/>
              </w:rPr>
            </w:pPr>
            <w:r>
              <w:rPr>
                <w:rFonts w:ascii="Arial" w:hAnsi="Arial"/>
              </w:rPr>
              <w:t>2021-06-07</w:t>
            </w:r>
          </w:p>
        </w:tc>
        <w:tc>
          <w:tcPr>
            <w:tcW w:w="1842" w:type="dxa"/>
            <w:shd w:val="clear" w:color="auto" w:fill="auto"/>
          </w:tcPr>
          <w:p w14:paraId="16059197" w14:textId="7755BF88" w:rsidR="00D00F3D" w:rsidRPr="00D8794B" w:rsidRDefault="00D00F3D" w:rsidP="00D8794B">
            <w:pPr>
              <w:rPr>
                <w:rFonts w:ascii="Arial" w:hAnsi="Arial"/>
              </w:rPr>
            </w:pPr>
            <w:r>
              <w:rPr>
                <w:rFonts w:ascii="Arial" w:hAnsi="Arial"/>
              </w:rPr>
              <w:t>Eva-Marie Dahl</w:t>
            </w:r>
          </w:p>
        </w:tc>
        <w:tc>
          <w:tcPr>
            <w:tcW w:w="4339" w:type="dxa"/>
            <w:shd w:val="clear" w:color="auto" w:fill="auto"/>
          </w:tcPr>
          <w:p w14:paraId="748BBD4B" w14:textId="77777777" w:rsidR="002D0DF8" w:rsidRPr="002D0DF8" w:rsidRDefault="002D0DF8" w:rsidP="002D0DF8">
            <w:pPr>
              <w:rPr>
                <w:rFonts w:ascii="Arial" w:hAnsi="Arial"/>
              </w:rPr>
            </w:pPr>
            <w:r w:rsidRPr="002D0DF8">
              <w:rPr>
                <w:rFonts w:ascii="Arial" w:hAnsi="Arial"/>
              </w:rPr>
              <w:t>Uppdaterat domänversion</w:t>
            </w:r>
          </w:p>
          <w:p w14:paraId="2FE9DBE3" w14:textId="77777777" w:rsidR="002D0DF8" w:rsidRPr="002D0DF8" w:rsidRDefault="002D0DF8" w:rsidP="002D0DF8">
            <w:pPr>
              <w:rPr>
                <w:rFonts w:ascii="Arial" w:hAnsi="Arial"/>
              </w:rPr>
            </w:pPr>
            <w:r w:rsidRPr="002D0DF8">
              <w:rPr>
                <w:rFonts w:ascii="Arial" w:hAnsi="Arial"/>
              </w:rPr>
              <w:t>Ändrat kontaktinformation till Ineras Kundservice</w:t>
            </w:r>
          </w:p>
          <w:p w14:paraId="39A54DD6" w14:textId="77777777" w:rsidR="002D0DF8" w:rsidRPr="002D0DF8" w:rsidRDefault="002D0DF8" w:rsidP="002D0DF8">
            <w:pPr>
              <w:rPr>
                <w:rFonts w:ascii="Arial" w:hAnsi="Arial"/>
              </w:rPr>
            </w:pPr>
            <w:r w:rsidRPr="002D0DF8">
              <w:rPr>
                <w:rFonts w:ascii="Arial" w:hAnsi="Arial"/>
              </w:rPr>
              <w:t>Lagt till definition av agent i 2.1</w:t>
            </w:r>
          </w:p>
          <w:p w14:paraId="15A7D154" w14:textId="77777777" w:rsidR="002D0DF8" w:rsidRPr="002D0DF8" w:rsidRDefault="002D0DF8" w:rsidP="002D0DF8">
            <w:pPr>
              <w:rPr>
                <w:rFonts w:ascii="Arial" w:hAnsi="Arial"/>
              </w:rPr>
            </w:pPr>
            <w:r w:rsidRPr="002D0DF8">
              <w:rPr>
                <w:rFonts w:ascii="Arial" w:hAnsi="Arial"/>
              </w:rPr>
              <w:t>Tagit bort benämningen SIT</w:t>
            </w:r>
          </w:p>
          <w:p w14:paraId="62163B09" w14:textId="77777777" w:rsidR="002D0DF8" w:rsidRPr="002D0DF8" w:rsidRDefault="002D0DF8" w:rsidP="002D0DF8">
            <w:pPr>
              <w:rPr>
                <w:rFonts w:ascii="Arial" w:hAnsi="Arial"/>
              </w:rPr>
            </w:pPr>
            <w:r w:rsidRPr="002D0DF8">
              <w:rPr>
                <w:rFonts w:ascii="Arial" w:hAnsi="Arial"/>
              </w:rPr>
              <w:t>Beskrivning av testfallen för EI-uppdatering</w:t>
            </w:r>
          </w:p>
          <w:p w14:paraId="09E3B8F7" w14:textId="77777777" w:rsidR="002D0DF8" w:rsidRPr="002D0DF8" w:rsidRDefault="002D0DF8" w:rsidP="002D0DF8">
            <w:pPr>
              <w:rPr>
                <w:rFonts w:ascii="Arial" w:hAnsi="Arial"/>
              </w:rPr>
            </w:pPr>
            <w:r w:rsidRPr="002D0DF8">
              <w:rPr>
                <w:rFonts w:ascii="Arial" w:hAnsi="Arial"/>
              </w:rPr>
              <w:t>Uppdaterat förklaringen av EI_TF_2.2</w:t>
            </w:r>
          </w:p>
          <w:p w14:paraId="003B9667" w14:textId="77777777" w:rsidR="002D0DF8" w:rsidRPr="002D0DF8" w:rsidRDefault="002D0DF8" w:rsidP="002D0DF8">
            <w:pPr>
              <w:rPr>
                <w:rFonts w:ascii="Arial" w:hAnsi="Arial"/>
              </w:rPr>
            </w:pPr>
            <w:r w:rsidRPr="002D0DF8">
              <w:rPr>
                <w:rFonts w:ascii="Arial" w:hAnsi="Arial"/>
              </w:rPr>
              <w:t>Ändrat antal sekunder för transaktionsfrekvens EI_TF_2.4</w:t>
            </w:r>
          </w:p>
          <w:p w14:paraId="657235B0" w14:textId="77777777" w:rsidR="00D00F3D" w:rsidRDefault="002D0DF8" w:rsidP="002D0DF8">
            <w:pPr>
              <w:rPr>
                <w:rFonts w:ascii="Arial" w:hAnsi="Arial"/>
              </w:rPr>
            </w:pPr>
            <w:r w:rsidRPr="002D0DF8">
              <w:rPr>
                <w:rFonts w:ascii="Arial" w:hAnsi="Arial"/>
              </w:rPr>
              <w:t>Uppdaterat text följsamhet mot tecknade avtal</w:t>
            </w:r>
          </w:p>
          <w:p w14:paraId="6EAF0154" w14:textId="77F30C8C" w:rsidR="00121F02" w:rsidRPr="00D8794B" w:rsidRDefault="00D93FE5" w:rsidP="002D0DF8">
            <w:pPr>
              <w:rPr>
                <w:rFonts w:ascii="Arial" w:hAnsi="Arial"/>
              </w:rPr>
            </w:pPr>
            <w:r>
              <w:rPr>
                <w:rFonts w:ascii="Arial" w:hAnsi="Arial"/>
              </w:rPr>
              <w:lastRenderedPageBreak/>
              <w:t>Ändrat TF 3.2 från registrationTime till authorTime</w:t>
            </w:r>
          </w:p>
        </w:tc>
      </w:tr>
    </w:tbl>
    <w:p w14:paraId="3B5E48F2" w14:textId="51F2F127" w:rsidR="00DB1EE9" w:rsidRDefault="00DB1EE9" w:rsidP="00B237EA"/>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195214" w:rsidRPr="00733AA0" w14:paraId="47919CA0" w14:textId="77777777" w:rsidTr="00886975">
        <w:trPr>
          <w:trHeight w:val="406"/>
        </w:trPr>
        <w:tc>
          <w:tcPr>
            <w:tcW w:w="8867" w:type="dxa"/>
            <w:gridSpan w:val="4"/>
            <w:shd w:val="solid" w:color="00A9A7" w:fill="FFFFFF"/>
          </w:tcPr>
          <w:p w14:paraId="393529CE" w14:textId="77777777" w:rsidR="00195214" w:rsidRPr="00733AA0" w:rsidRDefault="00195214" w:rsidP="00886975">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ifyllande av underlaget</w:t>
            </w:r>
          </w:p>
        </w:tc>
      </w:tr>
      <w:tr w:rsidR="00195214" w:rsidRPr="00733AA0" w14:paraId="31F4517A" w14:textId="77777777" w:rsidTr="00886975">
        <w:trPr>
          <w:trHeight w:val="261"/>
        </w:trPr>
        <w:tc>
          <w:tcPr>
            <w:tcW w:w="1126" w:type="dxa"/>
            <w:shd w:val="clear" w:color="auto" w:fill="auto"/>
          </w:tcPr>
          <w:p w14:paraId="38328955" w14:textId="77777777" w:rsidR="00195214" w:rsidRPr="0075355B" w:rsidRDefault="00195214" w:rsidP="00886975">
            <w:pPr>
              <w:rPr>
                <w:rFonts w:ascii="Arial" w:hAnsi="Arial"/>
                <w:b/>
                <w:bCs w:val="0"/>
              </w:rPr>
            </w:pPr>
            <w:r w:rsidRPr="0075355B">
              <w:rPr>
                <w:rFonts w:ascii="Arial" w:hAnsi="Arial"/>
                <w:b/>
                <w:bCs w:val="0"/>
              </w:rPr>
              <w:t>Version</w:t>
            </w:r>
          </w:p>
        </w:tc>
        <w:tc>
          <w:tcPr>
            <w:tcW w:w="1560" w:type="dxa"/>
          </w:tcPr>
          <w:p w14:paraId="05CB483E" w14:textId="77777777" w:rsidR="00195214" w:rsidRPr="0075355B" w:rsidRDefault="00195214" w:rsidP="00886975">
            <w:pPr>
              <w:rPr>
                <w:rFonts w:ascii="Arial" w:hAnsi="Arial"/>
                <w:b/>
                <w:bCs w:val="0"/>
              </w:rPr>
            </w:pPr>
            <w:r w:rsidRPr="0075355B">
              <w:rPr>
                <w:rFonts w:ascii="Arial" w:hAnsi="Arial"/>
                <w:b/>
                <w:bCs w:val="0"/>
              </w:rPr>
              <w:t>Datum</w:t>
            </w:r>
          </w:p>
        </w:tc>
        <w:tc>
          <w:tcPr>
            <w:tcW w:w="1842" w:type="dxa"/>
            <w:shd w:val="clear" w:color="auto" w:fill="auto"/>
          </w:tcPr>
          <w:p w14:paraId="629F1523" w14:textId="77777777" w:rsidR="00195214" w:rsidRPr="0075355B" w:rsidRDefault="00195214" w:rsidP="00886975">
            <w:pPr>
              <w:rPr>
                <w:rFonts w:ascii="Arial" w:hAnsi="Arial"/>
                <w:b/>
                <w:bCs w:val="0"/>
              </w:rPr>
            </w:pPr>
            <w:r w:rsidRPr="0075355B">
              <w:rPr>
                <w:rFonts w:ascii="Arial" w:hAnsi="Arial"/>
                <w:b/>
                <w:bCs w:val="0"/>
              </w:rPr>
              <w:t>Författare</w:t>
            </w:r>
          </w:p>
        </w:tc>
        <w:tc>
          <w:tcPr>
            <w:tcW w:w="4339" w:type="dxa"/>
            <w:shd w:val="clear" w:color="auto" w:fill="auto"/>
          </w:tcPr>
          <w:p w14:paraId="0BFADCC6" w14:textId="77777777" w:rsidR="00195214" w:rsidRPr="0075355B" w:rsidRDefault="00195214" w:rsidP="00886975">
            <w:pPr>
              <w:rPr>
                <w:rFonts w:ascii="Arial" w:hAnsi="Arial"/>
                <w:b/>
                <w:bCs w:val="0"/>
              </w:rPr>
            </w:pPr>
            <w:r w:rsidRPr="0075355B">
              <w:rPr>
                <w:rFonts w:ascii="Arial" w:hAnsi="Arial"/>
                <w:b/>
                <w:bCs w:val="0"/>
              </w:rPr>
              <w:t>Kommentar</w:t>
            </w:r>
          </w:p>
        </w:tc>
      </w:tr>
      <w:tr w:rsidR="00195214" w14:paraId="14F14FB6" w14:textId="77777777" w:rsidTr="00886975">
        <w:trPr>
          <w:trHeight w:val="275"/>
        </w:trPr>
        <w:tc>
          <w:tcPr>
            <w:tcW w:w="1126" w:type="dxa"/>
            <w:shd w:val="clear" w:color="auto" w:fill="auto"/>
          </w:tcPr>
          <w:p w14:paraId="04E67BFB" w14:textId="77777777" w:rsidR="00195214" w:rsidRDefault="00195214" w:rsidP="00886975">
            <w:pPr>
              <w:rPr>
                <w:rFonts w:ascii="Arial" w:hAnsi="Arial"/>
              </w:rPr>
            </w:pPr>
          </w:p>
        </w:tc>
        <w:tc>
          <w:tcPr>
            <w:tcW w:w="1560" w:type="dxa"/>
          </w:tcPr>
          <w:p w14:paraId="192F0AAD" w14:textId="77777777" w:rsidR="00195214" w:rsidRDefault="00195214" w:rsidP="00886975">
            <w:pPr>
              <w:rPr>
                <w:rFonts w:ascii="Arial" w:hAnsi="Arial"/>
              </w:rPr>
            </w:pPr>
          </w:p>
        </w:tc>
        <w:tc>
          <w:tcPr>
            <w:tcW w:w="1842" w:type="dxa"/>
            <w:shd w:val="clear" w:color="auto" w:fill="auto"/>
          </w:tcPr>
          <w:p w14:paraId="3CB9550E" w14:textId="77777777" w:rsidR="00195214" w:rsidRDefault="00195214" w:rsidP="00886975">
            <w:pPr>
              <w:rPr>
                <w:rFonts w:ascii="Arial" w:hAnsi="Arial"/>
              </w:rPr>
            </w:pPr>
          </w:p>
        </w:tc>
        <w:tc>
          <w:tcPr>
            <w:tcW w:w="4339" w:type="dxa"/>
            <w:shd w:val="clear" w:color="auto" w:fill="auto"/>
          </w:tcPr>
          <w:p w14:paraId="2D00DB7F" w14:textId="77777777" w:rsidR="00195214" w:rsidRDefault="00195214" w:rsidP="00886975">
            <w:pPr>
              <w:rPr>
                <w:rFonts w:ascii="Arial" w:hAnsi="Arial"/>
              </w:rPr>
            </w:pPr>
          </w:p>
        </w:tc>
      </w:tr>
      <w:tr w:rsidR="00195214" w14:paraId="42691A11" w14:textId="77777777" w:rsidTr="00886975">
        <w:trPr>
          <w:trHeight w:val="261"/>
        </w:trPr>
        <w:tc>
          <w:tcPr>
            <w:tcW w:w="1126" w:type="dxa"/>
            <w:shd w:val="clear" w:color="auto" w:fill="auto"/>
          </w:tcPr>
          <w:p w14:paraId="088BB1EB" w14:textId="77777777" w:rsidR="00195214" w:rsidRDefault="00195214" w:rsidP="00886975">
            <w:pPr>
              <w:rPr>
                <w:rFonts w:ascii="Arial" w:hAnsi="Arial"/>
              </w:rPr>
            </w:pPr>
          </w:p>
        </w:tc>
        <w:tc>
          <w:tcPr>
            <w:tcW w:w="1560" w:type="dxa"/>
          </w:tcPr>
          <w:p w14:paraId="72352BB5" w14:textId="77777777" w:rsidR="00195214" w:rsidRDefault="00195214" w:rsidP="00886975">
            <w:pPr>
              <w:rPr>
                <w:rFonts w:ascii="Arial" w:hAnsi="Arial"/>
              </w:rPr>
            </w:pPr>
          </w:p>
        </w:tc>
        <w:tc>
          <w:tcPr>
            <w:tcW w:w="1842" w:type="dxa"/>
            <w:shd w:val="clear" w:color="auto" w:fill="auto"/>
          </w:tcPr>
          <w:p w14:paraId="7CDAA674" w14:textId="77777777" w:rsidR="00195214" w:rsidRDefault="00195214" w:rsidP="00886975">
            <w:pPr>
              <w:rPr>
                <w:rFonts w:ascii="Arial" w:hAnsi="Arial"/>
              </w:rPr>
            </w:pPr>
          </w:p>
        </w:tc>
        <w:tc>
          <w:tcPr>
            <w:tcW w:w="4339" w:type="dxa"/>
            <w:shd w:val="clear" w:color="auto" w:fill="auto"/>
          </w:tcPr>
          <w:p w14:paraId="6B3098F7" w14:textId="77777777" w:rsidR="00195214" w:rsidRDefault="00195214" w:rsidP="00886975">
            <w:pPr>
              <w:rPr>
                <w:rFonts w:ascii="Arial" w:hAnsi="Arial"/>
              </w:rPr>
            </w:pPr>
          </w:p>
        </w:tc>
      </w:tr>
      <w:tr w:rsidR="00195214" w14:paraId="3E50AAED" w14:textId="77777777" w:rsidTr="00886975">
        <w:trPr>
          <w:trHeight w:val="261"/>
        </w:trPr>
        <w:tc>
          <w:tcPr>
            <w:tcW w:w="1126" w:type="dxa"/>
            <w:shd w:val="clear" w:color="auto" w:fill="auto"/>
          </w:tcPr>
          <w:p w14:paraId="5519CC06" w14:textId="77777777" w:rsidR="00195214" w:rsidRDefault="00195214" w:rsidP="00886975">
            <w:pPr>
              <w:rPr>
                <w:rFonts w:ascii="Arial" w:hAnsi="Arial"/>
              </w:rPr>
            </w:pPr>
          </w:p>
        </w:tc>
        <w:tc>
          <w:tcPr>
            <w:tcW w:w="1560" w:type="dxa"/>
          </w:tcPr>
          <w:p w14:paraId="59B4F7D1" w14:textId="77777777" w:rsidR="00195214" w:rsidRPr="00D33EDC" w:rsidRDefault="00195214" w:rsidP="00886975">
            <w:pPr>
              <w:rPr>
                <w:rFonts w:ascii="Arial" w:hAnsi="Arial"/>
              </w:rPr>
            </w:pPr>
          </w:p>
        </w:tc>
        <w:tc>
          <w:tcPr>
            <w:tcW w:w="1842" w:type="dxa"/>
            <w:shd w:val="clear" w:color="auto" w:fill="auto"/>
          </w:tcPr>
          <w:p w14:paraId="0E93ED83" w14:textId="77777777" w:rsidR="00195214" w:rsidRPr="00D33EDC" w:rsidRDefault="00195214" w:rsidP="00886975">
            <w:pPr>
              <w:rPr>
                <w:rFonts w:ascii="Arial" w:hAnsi="Arial"/>
              </w:rPr>
            </w:pPr>
          </w:p>
        </w:tc>
        <w:tc>
          <w:tcPr>
            <w:tcW w:w="4339" w:type="dxa"/>
            <w:shd w:val="clear" w:color="auto" w:fill="auto"/>
          </w:tcPr>
          <w:p w14:paraId="5C0B733C" w14:textId="77777777" w:rsidR="00195214" w:rsidRDefault="00195214" w:rsidP="00886975">
            <w:pPr>
              <w:rPr>
                <w:rFonts w:ascii="Arial" w:hAnsi="Arial"/>
              </w:rPr>
            </w:pPr>
          </w:p>
        </w:tc>
      </w:tr>
      <w:tr w:rsidR="00195214" w14:paraId="59CB6290" w14:textId="77777777" w:rsidTr="00886975">
        <w:trPr>
          <w:trHeight w:val="275"/>
        </w:trPr>
        <w:tc>
          <w:tcPr>
            <w:tcW w:w="1126" w:type="dxa"/>
            <w:shd w:val="clear" w:color="auto" w:fill="auto"/>
          </w:tcPr>
          <w:p w14:paraId="37BA0FAE" w14:textId="77777777" w:rsidR="00195214" w:rsidRDefault="00195214" w:rsidP="00886975">
            <w:pPr>
              <w:rPr>
                <w:rFonts w:ascii="Arial" w:hAnsi="Arial"/>
              </w:rPr>
            </w:pPr>
          </w:p>
        </w:tc>
        <w:tc>
          <w:tcPr>
            <w:tcW w:w="1560" w:type="dxa"/>
          </w:tcPr>
          <w:p w14:paraId="77F847EC" w14:textId="77777777" w:rsidR="00195214" w:rsidRDefault="00195214" w:rsidP="00886975">
            <w:pPr>
              <w:rPr>
                <w:rFonts w:ascii="Arial" w:hAnsi="Arial"/>
              </w:rPr>
            </w:pPr>
          </w:p>
        </w:tc>
        <w:tc>
          <w:tcPr>
            <w:tcW w:w="1842" w:type="dxa"/>
            <w:shd w:val="clear" w:color="auto" w:fill="auto"/>
          </w:tcPr>
          <w:p w14:paraId="0AEC0E0A" w14:textId="77777777" w:rsidR="00195214" w:rsidRDefault="00195214" w:rsidP="00886975">
            <w:pPr>
              <w:rPr>
                <w:rFonts w:ascii="Arial" w:hAnsi="Arial"/>
              </w:rPr>
            </w:pPr>
          </w:p>
        </w:tc>
        <w:tc>
          <w:tcPr>
            <w:tcW w:w="4339" w:type="dxa"/>
            <w:shd w:val="clear" w:color="auto" w:fill="auto"/>
          </w:tcPr>
          <w:p w14:paraId="1CE35F4A" w14:textId="77777777" w:rsidR="00195214" w:rsidRDefault="00195214" w:rsidP="00886975">
            <w:pPr>
              <w:rPr>
                <w:rFonts w:ascii="Arial" w:hAnsi="Arial"/>
              </w:rPr>
            </w:pPr>
          </w:p>
        </w:tc>
      </w:tr>
      <w:tr w:rsidR="00195214" w14:paraId="44F619B3" w14:textId="77777777" w:rsidTr="00886975">
        <w:trPr>
          <w:trHeight w:val="261"/>
        </w:trPr>
        <w:tc>
          <w:tcPr>
            <w:tcW w:w="1126" w:type="dxa"/>
            <w:shd w:val="clear" w:color="auto" w:fill="auto"/>
          </w:tcPr>
          <w:p w14:paraId="6A910F7E" w14:textId="77777777" w:rsidR="00195214" w:rsidRDefault="00195214" w:rsidP="00886975">
            <w:pPr>
              <w:rPr>
                <w:rFonts w:ascii="Arial" w:hAnsi="Arial"/>
              </w:rPr>
            </w:pPr>
          </w:p>
        </w:tc>
        <w:tc>
          <w:tcPr>
            <w:tcW w:w="1560" w:type="dxa"/>
          </w:tcPr>
          <w:p w14:paraId="5A0C452A" w14:textId="77777777" w:rsidR="00195214" w:rsidRDefault="00195214" w:rsidP="00886975">
            <w:pPr>
              <w:rPr>
                <w:rFonts w:ascii="Arial" w:hAnsi="Arial"/>
              </w:rPr>
            </w:pPr>
          </w:p>
        </w:tc>
        <w:tc>
          <w:tcPr>
            <w:tcW w:w="1842" w:type="dxa"/>
            <w:shd w:val="clear" w:color="auto" w:fill="auto"/>
          </w:tcPr>
          <w:p w14:paraId="23C647C8" w14:textId="77777777" w:rsidR="00195214" w:rsidRDefault="00195214" w:rsidP="00886975">
            <w:pPr>
              <w:rPr>
                <w:rFonts w:ascii="Arial" w:hAnsi="Arial"/>
              </w:rPr>
            </w:pPr>
          </w:p>
        </w:tc>
        <w:tc>
          <w:tcPr>
            <w:tcW w:w="4339" w:type="dxa"/>
            <w:shd w:val="clear" w:color="auto" w:fill="auto"/>
          </w:tcPr>
          <w:p w14:paraId="08BC903D" w14:textId="77777777" w:rsidR="00195214" w:rsidRDefault="00195214" w:rsidP="00886975">
            <w:pPr>
              <w:rPr>
                <w:rFonts w:ascii="Arial" w:hAnsi="Arial"/>
              </w:rPr>
            </w:pPr>
          </w:p>
        </w:tc>
      </w:tr>
      <w:tr w:rsidR="00195214" w14:paraId="33D7BE4F" w14:textId="77777777" w:rsidTr="00886975">
        <w:trPr>
          <w:trHeight w:val="275"/>
        </w:trPr>
        <w:tc>
          <w:tcPr>
            <w:tcW w:w="1126" w:type="dxa"/>
            <w:shd w:val="clear" w:color="auto" w:fill="auto"/>
          </w:tcPr>
          <w:p w14:paraId="3044C1F1" w14:textId="77777777" w:rsidR="00195214" w:rsidRDefault="00195214" w:rsidP="00886975">
            <w:pPr>
              <w:rPr>
                <w:rFonts w:ascii="Arial" w:hAnsi="Arial"/>
              </w:rPr>
            </w:pPr>
          </w:p>
        </w:tc>
        <w:tc>
          <w:tcPr>
            <w:tcW w:w="1560" w:type="dxa"/>
          </w:tcPr>
          <w:p w14:paraId="58D11331" w14:textId="77777777" w:rsidR="00195214" w:rsidRDefault="00195214" w:rsidP="00886975">
            <w:pPr>
              <w:rPr>
                <w:rFonts w:ascii="Arial" w:hAnsi="Arial"/>
              </w:rPr>
            </w:pPr>
          </w:p>
        </w:tc>
        <w:tc>
          <w:tcPr>
            <w:tcW w:w="1842" w:type="dxa"/>
            <w:shd w:val="clear" w:color="auto" w:fill="auto"/>
          </w:tcPr>
          <w:p w14:paraId="67DA1411" w14:textId="77777777" w:rsidR="00195214" w:rsidRDefault="00195214" w:rsidP="00886975">
            <w:pPr>
              <w:rPr>
                <w:rFonts w:ascii="Arial" w:hAnsi="Arial"/>
              </w:rPr>
            </w:pPr>
          </w:p>
        </w:tc>
        <w:tc>
          <w:tcPr>
            <w:tcW w:w="4339" w:type="dxa"/>
            <w:shd w:val="clear" w:color="auto" w:fill="auto"/>
          </w:tcPr>
          <w:p w14:paraId="3440C524" w14:textId="77777777" w:rsidR="00195214" w:rsidRDefault="00195214" w:rsidP="00886975">
            <w:pPr>
              <w:rPr>
                <w:rFonts w:ascii="Arial" w:hAnsi="Arial"/>
              </w:rPr>
            </w:pPr>
          </w:p>
        </w:tc>
      </w:tr>
      <w:tr w:rsidR="00195214" w14:paraId="3C3F6E55" w14:textId="77777777" w:rsidTr="00886975">
        <w:trPr>
          <w:trHeight w:val="261"/>
        </w:trPr>
        <w:tc>
          <w:tcPr>
            <w:tcW w:w="1126" w:type="dxa"/>
            <w:shd w:val="clear" w:color="auto" w:fill="auto"/>
          </w:tcPr>
          <w:p w14:paraId="76ACBA6E" w14:textId="77777777" w:rsidR="00195214" w:rsidRDefault="00195214" w:rsidP="00886975">
            <w:pPr>
              <w:rPr>
                <w:rFonts w:ascii="Arial" w:hAnsi="Arial"/>
              </w:rPr>
            </w:pPr>
          </w:p>
        </w:tc>
        <w:tc>
          <w:tcPr>
            <w:tcW w:w="1560" w:type="dxa"/>
          </w:tcPr>
          <w:p w14:paraId="5B791714" w14:textId="77777777" w:rsidR="00195214" w:rsidRDefault="00195214" w:rsidP="00886975">
            <w:pPr>
              <w:rPr>
                <w:rFonts w:ascii="Arial" w:hAnsi="Arial"/>
              </w:rPr>
            </w:pPr>
          </w:p>
        </w:tc>
        <w:tc>
          <w:tcPr>
            <w:tcW w:w="1842" w:type="dxa"/>
            <w:shd w:val="clear" w:color="auto" w:fill="auto"/>
          </w:tcPr>
          <w:p w14:paraId="4F7743B0" w14:textId="77777777" w:rsidR="00195214" w:rsidRDefault="00195214" w:rsidP="00886975">
            <w:pPr>
              <w:rPr>
                <w:rFonts w:ascii="Arial" w:hAnsi="Arial"/>
              </w:rPr>
            </w:pPr>
          </w:p>
        </w:tc>
        <w:tc>
          <w:tcPr>
            <w:tcW w:w="4339" w:type="dxa"/>
            <w:shd w:val="clear" w:color="auto" w:fill="auto"/>
          </w:tcPr>
          <w:p w14:paraId="2D6CA695" w14:textId="77777777" w:rsidR="00195214" w:rsidRDefault="00195214" w:rsidP="00886975">
            <w:pPr>
              <w:rPr>
                <w:rFonts w:ascii="Arial" w:hAnsi="Arial"/>
              </w:rPr>
            </w:pPr>
          </w:p>
        </w:tc>
      </w:tr>
    </w:tbl>
    <w:p w14:paraId="701A3A22" w14:textId="77777777" w:rsidR="00195214" w:rsidRDefault="00195214" w:rsidP="00B237EA"/>
    <w:p w14:paraId="12CFB974" w14:textId="55CA5EBC" w:rsidR="00B237EA" w:rsidRDefault="00B237EA" w:rsidP="00243BE2"/>
    <w:p w14:paraId="4FA1355A" w14:textId="77777777" w:rsidR="00BE7C84" w:rsidRDefault="00BE7C84" w:rsidP="00243BE2"/>
    <w:p w14:paraId="460A51F6" w14:textId="77777777" w:rsidR="00243BE2" w:rsidRDefault="00243BE2" w:rsidP="00243BE2"/>
    <w:p w14:paraId="14C3E4A3" w14:textId="77777777" w:rsidR="00243BE2" w:rsidRPr="00243BE2" w:rsidRDefault="00243BE2" w:rsidP="00243BE2"/>
    <w:p w14:paraId="3A26F5AA" w14:textId="77777777" w:rsidR="00243BE2" w:rsidRDefault="00243BE2">
      <w:pPr>
        <w:rPr>
          <w:rFonts w:ascii="Arial" w:hAnsi="Arial" w:cs="Arial"/>
          <w:bCs w:val="0"/>
          <w:kern w:val="32"/>
          <w:sz w:val="36"/>
          <w:szCs w:val="32"/>
        </w:rPr>
      </w:pPr>
      <w:r>
        <w:br w:type="page"/>
      </w:r>
    </w:p>
    <w:p w14:paraId="266203E8" w14:textId="243FA8E5" w:rsidR="003850D7" w:rsidRDefault="003850D7" w:rsidP="003850D7">
      <w:pPr>
        <w:pStyle w:val="Rubrik1"/>
        <w:numPr>
          <w:ilvl w:val="0"/>
          <w:numId w:val="33"/>
        </w:numPr>
        <w:spacing w:before="240" w:after="60"/>
      </w:pPr>
      <w:bookmarkStart w:id="4" w:name="_Toc41988910"/>
      <w:bookmarkStart w:id="5" w:name="_Toc73977665"/>
      <w:bookmarkStart w:id="6" w:name="_Toc74146344"/>
      <w:bookmarkStart w:id="7" w:name="_Toc48802515"/>
      <w:bookmarkStart w:id="8" w:name="OLE_LINK43"/>
      <w:r>
        <w:lastRenderedPageBreak/>
        <w:t>Inledning</w:t>
      </w:r>
      <w:bookmarkEnd w:id="4"/>
      <w:bookmarkEnd w:id="5"/>
      <w:bookmarkEnd w:id="6"/>
    </w:p>
    <w:p w14:paraId="193C9F78" w14:textId="77777777" w:rsidR="003850D7" w:rsidRDefault="003850D7" w:rsidP="003850D7">
      <w:r>
        <w:t xml:space="preserve">Detta formulär är en självdeklaration för organisationer som ska anpassa eller ansluta information och/eller funktion i ett källsystem till nationella tjänsteplattformen enligt ett specifikt tjänstekontrakt. Självdeklarationen gäller enbart för anslutning i rollen tjänsteproducent. Här redovisas resultat från anslutande och/eller utvecklande parts egen testning av tjänsteproducent som </w:t>
      </w:r>
      <w:r w:rsidRPr="00A10B7B">
        <w:t>ska kunna anslutas till den nationella tjänsteplattformen</w:t>
      </w:r>
      <w:r>
        <w:t>.</w:t>
      </w:r>
    </w:p>
    <w:bookmarkEnd w:id="7"/>
    <w:bookmarkEnd w:id="8"/>
    <w:p w14:paraId="7090E147" w14:textId="5A2A4FAE" w:rsidR="00CE5A69" w:rsidRDefault="00CE5A69" w:rsidP="00746FB2"/>
    <w:p w14:paraId="2C61E2D3" w14:textId="77777777" w:rsidR="00746FB2" w:rsidRDefault="00746FB2" w:rsidP="00746FB2">
      <w:r>
        <w:t>Denna självdeklaration gäller för:</w:t>
      </w:r>
    </w:p>
    <w:p w14:paraId="424787ED" w14:textId="77777777" w:rsidR="00746FB2" w:rsidRDefault="00746FB2" w:rsidP="00746FB2">
      <w:pPr>
        <w:rPr>
          <w:b/>
        </w:rPr>
      </w:pPr>
      <w:r w:rsidRPr="00815E77">
        <w:rPr>
          <w:b/>
        </w:rPr>
        <w:t>T</w:t>
      </w:r>
      <w:r>
        <w:rPr>
          <w:b/>
        </w:rPr>
        <w:t>jänstedomän</w:t>
      </w:r>
      <w:r w:rsidRPr="00815E77">
        <w:rPr>
          <w:b/>
        </w:rPr>
        <w:tab/>
      </w:r>
      <w:r>
        <w:rPr>
          <w:b/>
        </w:rPr>
        <w:t>clinicalprocess:healthcond:description</w:t>
      </w:r>
    </w:p>
    <w:p w14:paraId="4D366FAE" w14:textId="77777777" w:rsidR="00746FB2" w:rsidRPr="00815E77" w:rsidRDefault="00746FB2" w:rsidP="00746FB2">
      <w:pPr>
        <w:rPr>
          <w:b/>
        </w:rPr>
      </w:pPr>
      <w:r w:rsidRPr="00815E77">
        <w:rPr>
          <w:b/>
        </w:rPr>
        <w:t>T</w:t>
      </w:r>
      <w:r>
        <w:rPr>
          <w:b/>
        </w:rPr>
        <w:t>jänstekontrakt</w:t>
      </w:r>
      <w:r>
        <w:rPr>
          <w:b/>
        </w:rPr>
        <w:tab/>
        <w:t>GetFunctionalStatus 2.0</w:t>
      </w:r>
      <w:r w:rsidRPr="00815E77">
        <w:rPr>
          <w:b/>
        </w:rPr>
        <w:t xml:space="preserve"> </w:t>
      </w:r>
    </w:p>
    <w:p w14:paraId="1CEDC31B" w14:textId="40DCFA89" w:rsidR="00746FB2" w:rsidRDefault="00746FB2" w:rsidP="00746FB2"/>
    <w:p w14:paraId="068CC40D" w14:textId="4B1405AB" w:rsidR="003850D7" w:rsidRDefault="003850D7" w:rsidP="003850D7">
      <w:pPr>
        <w:pStyle w:val="Rubrik2"/>
        <w:numPr>
          <w:ilvl w:val="1"/>
          <w:numId w:val="33"/>
        </w:numPr>
        <w:tabs>
          <w:tab w:val="clear" w:pos="680"/>
        </w:tabs>
        <w:spacing w:before="240" w:after="60"/>
        <w:ind w:left="851" w:hanging="851"/>
      </w:pPr>
      <w:bookmarkStart w:id="9" w:name="_Toc41988911"/>
      <w:bookmarkStart w:id="10" w:name="_Toc73977666"/>
      <w:bookmarkStart w:id="11" w:name="_Toc74146345"/>
      <w:bookmarkStart w:id="12" w:name="_Toc48802516"/>
      <w:bookmarkStart w:id="13" w:name="OLE_LINK2"/>
      <w:r>
        <w:t>Definitioner</w:t>
      </w:r>
      <w:bookmarkEnd w:id="9"/>
      <w:bookmarkEnd w:id="10"/>
      <w:bookmarkEnd w:id="11"/>
    </w:p>
    <w:p w14:paraId="6149D241" w14:textId="77777777" w:rsidR="003850D7" w:rsidRDefault="003850D7" w:rsidP="003850D7">
      <w:r>
        <w:rPr>
          <w:i/>
        </w:rPr>
        <w:t>Anslutningspunkt –</w:t>
      </w:r>
      <w:r w:rsidRPr="001E3DD9">
        <w:t xml:space="preserve"> Den infrastruktur som terminerar SSL-kopplet från Tjänsteplattformen</w:t>
      </w:r>
      <w:r>
        <w:t xml:space="preserve">, vilket kan vara en regional tjänsteplattform. </w:t>
      </w:r>
    </w:p>
    <w:p w14:paraId="6813F5E8" w14:textId="77777777" w:rsidR="003850D7" w:rsidRDefault="003850D7" w:rsidP="003850D7">
      <w:r>
        <w:rPr>
          <w:i/>
        </w:rPr>
        <w:t>Tjänsteproducentfabrikat</w:t>
      </w:r>
      <w:r>
        <w:t xml:space="preserve"> – </w:t>
      </w:r>
      <w:r w:rsidRPr="005307A4">
        <w:t xml:space="preserve">Fabrikat och version av den </w:t>
      </w:r>
      <w:r>
        <w:t>komponent</w:t>
      </w:r>
      <w:r w:rsidRPr="005307A4">
        <w:t xml:space="preserve"> som tolkar begäran (”request”-meddelandet) från </w:t>
      </w:r>
      <w:r>
        <w:t>Tjänsteplattformen</w:t>
      </w:r>
      <w:r w:rsidRPr="005307A4">
        <w:t xml:space="preserve"> och producerar </w:t>
      </w:r>
      <w:r>
        <w:t xml:space="preserve">(formaterar) </w:t>
      </w:r>
      <w:r w:rsidRPr="005307A4">
        <w:t xml:space="preserve">svarsmeddelandet. </w:t>
      </w:r>
      <w:r>
        <w:t>Oftast en Web-service. Ibland samma komponent/produkt som Anslutningspunkt.</w:t>
      </w:r>
      <w:r w:rsidRPr="005307A4">
        <w:t xml:space="preserve"> </w:t>
      </w:r>
    </w:p>
    <w:p w14:paraId="60CDAD81" w14:textId="77777777" w:rsidR="003850D7" w:rsidRDefault="003850D7" w:rsidP="003850D7">
      <w:r w:rsidRPr="00321191">
        <w:rPr>
          <w:i/>
        </w:rPr>
        <w:t>Källsystems</w:t>
      </w:r>
      <w:r>
        <w:rPr>
          <w:i/>
        </w:rPr>
        <w:t>fabrikat</w:t>
      </w:r>
      <w:r>
        <w:t xml:space="preserve"> – Produktbeteckning och version för det verksamhetssystem där informationen hanteras i original, oberoende av om den faktiska försörjningen sker via ett mellanlager och/eller integrationsprodukt.</w:t>
      </w:r>
    </w:p>
    <w:p w14:paraId="4D86211A" w14:textId="77777777" w:rsidR="003850D7" w:rsidRPr="003833DD" w:rsidRDefault="003850D7" w:rsidP="003850D7">
      <w:r w:rsidRPr="003316F8">
        <w:rPr>
          <w:i/>
        </w:rPr>
        <w:t>Verifieringsobjekt</w:t>
      </w:r>
      <w:r>
        <w:t xml:space="preserve"> – Den kombination av komponenter som denna självdeklaration avser. Definieras som aktuell kombination av Anslutningspunkt, Tjänsteproducentfabrikat, Källsystemsfabrikat och Tjänstekontrakt.</w:t>
      </w:r>
    </w:p>
    <w:p w14:paraId="2DB0CA39" w14:textId="77777777" w:rsidR="003850D7" w:rsidRDefault="003850D7" w:rsidP="003850D7">
      <w:r w:rsidRPr="003316F8">
        <w:rPr>
          <w:i/>
        </w:rPr>
        <w:t>Anslutningsobjekt</w:t>
      </w:r>
      <w:r>
        <w:t xml:space="preserve"> – Den specifika konfigurationsuppsättning av aktuellt verifieringsobjekt som anslutande organisation avser tillämpa i produktionsmiljö efter anslutning och som denna självdeklaration därmed avser.</w:t>
      </w:r>
    </w:p>
    <w:p w14:paraId="724AB622" w14:textId="77777777" w:rsidR="003850D7" w:rsidRDefault="003850D7" w:rsidP="003850D7">
      <w:r w:rsidRPr="001E3DD9">
        <w:rPr>
          <w:i/>
        </w:rPr>
        <w:t>TKB</w:t>
      </w:r>
      <w:r>
        <w:t xml:space="preserve"> – Tjänstekontraktsbeskrivning.</w:t>
      </w:r>
    </w:p>
    <w:p w14:paraId="373A36DB" w14:textId="04EBE9F8" w:rsidR="003850D7" w:rsidRDefault="003850D7" w:rsidP="003850D7">
      <w:r w:rsidRPr="00C62A10">
        <w:rPr>
          <w:i/>
        </w:rPr>
        <w:t>PuB avtal</w:t>
      </w:r>
      <w:r>
        <w:t xml:space="preserve"> – Avtal för personuppgiftsbiträde </w:t>
      </w:r>
    </w:p>
    <w:p w14:paraId="697B72E8" w14:textId="4A47D69B" w:rsidR="00EB22E4" w:rsidRDefault="00EB22E4" w:rsidP="003850D7">
      <w:bookmarkStart w:id="14" w:name="_Hlk66888138"/>
      <w:r w:rsidRPr="00F511C0">
        <w:rPr>
          <w:i/>
        </w:rPr>
        <w:t>Agent</w:t>
      </w:r>
      <w:r>
        <w:t xml:space="preserve"> – </w:t>
      </w:r>
      <w:r w:rsidRPr="00F511C0">
        <w:t>En agent är en aktör som har anslutit ett system till Ineras infrastruktur och gjort de tekniska förberedelser som krävs för att kunder till Inera ska kunna använda en eller flera av Ineras tjänster via det systemet. Agenten får endast hantera den tekniska anslutningen, men får inte använda tjänsterna för egen räkning. Kunderna som anlitar agenten måste vara vårdgivare som verkar inom vård och omsorg.</w:t>
      </w:r>
      <w:bookmarkEnd w:id="14"/>
    </w:p>
    <w:p w14:paraId="4F5736D1" w14:textId="77777777" w:rsidR="003850D7" w:rsidRDefault="003850D7" w:rsidP="003850D7"/>
    <w:p w14:paraId="5FDEBFCC" w14:textId="44BFB2A2" w:rsidR="003850D7" w:rsidRPr="001A3990" w:rsidRDefault="003850D7" w:rsidP="003850D7">
      <w:r>
        <w:t xml:space="preserve">Övriga definitioner av termer och förkortningar som förekommer i detta formulär hittas i kapitel 5.2.4 </w:t>
      </w:r>
      <w:r>
        <w:rPr>
          <w:i/>
        </w:rPr>
        <w:t xml:space="preserve">Övriga termer </w:t>
      </w:r>
      <w:r>
        <w:t xml:space="preserve">i RIV Tekniska Anvisningar: </w:t>
      </w:r>
      <w:r w:rsidRPr="003850D7">
        <w:rPr>
          <w:sz w:val="22"/>
        </w:rPr>
        <w:t>http://rivta.se/documents/ARK_0001/</w:t>
      </w:r>
      <w:r>
        <w:t>.</w:t>
      </w:r>
    </w:p>
    <w:p w14:paraId="7F70E712" w14:textId="77777777" w:rsidR="003850D7" w:rsidRPr="004B2F89" w:rsidRDefault="003850D7" w:rsidP="003850D7"/>
    <w:p w14:paraId="295DA84F" w14:textId="77777777" w:rsidR="003850D7" w:rsidRDefault="003850D7" w:rsidP="003850D7">
      <w:pPr>
        <w:pStyle w:val="Rubrik2"/>
        <w:numPr>
          <w:ilvl w:val="1"/>
          <w:numId w:val="33"/>
        </w:numPr>
        <w:tabs>
          <w:tab w:val="clear" w:pos="680"/>
        </w:tabs>
        <w:spacing w:before="240" w:after="60"/>
        <w:ind w:left="851" w:hanging="851"/>
      </w:pPr>
      <w:bookmarkStart w:id="15" w:name="_Toc41988912"/>
      <w:bookmarkStart w:id="16" w:name="_Toc73977667"/>
      <w:bookmarkStart w:id="17" w:name="_Toc74146346"/>
      <w:r>
        <w:lastRenderedPageBreak/>
        <w:t>Instruktioner för att fylla i självdeklaration</w:t>
      </w:r>
      <w:bookmarkEnd w:id="15"/>
      <w:bookmarkEnd w:id="16"/>
      <w:bookmarkEnd w:id="17"/>
    </w:p>
    <w:p w14:paraId="090EA177" w14:textId="77777777" w:rsidR="003850D7" w:rsidRDefault="003850D7" w:rsidP="003850D7">
      <w:r>
        <w:t xml:space="preserve">Formuläret fylls i av anslutande organisation, men delar kan komma från testning som gjorts av leverantören av </w:t>
      </w:r>
      <w:r w:rsidRPr="008C7E05">
        <w:t xml:space="preserve">tjänsteproducentprodukten </w:t>
      </w:r>
      <w:r>
        <w:t>respektive</w:t>
      </w:r>
      <w:r w:rsidRPr="008C7E05">
        <w:t xml:space="preserve"> källsystemprodukten</w:t>
      </w:r>
      <w:r>
        <w:t>.</w:t>
      </w:r>
    </w:p>
    <w:p w14:paraId="1154FFA4" w14:textId="77777777" w:rsidR="003850D7" w:rsidRPr="00C063E1" w:rsidRDefault="003850D7" w:rsidP="003850D7"/>
    <w:p w14:paraId="04DFECE8" w14:textId="77777777" w:rsidR="003850D7" w:rsidRDefault="003850D7" w:rsidP="003850D7">
      <w:pPr>
        <w:pStyle w:val="Liststycke"/>
        <w:numPr>
          <w:ilvl w:val="0"/>
          <w:numId w:val="36"/>
        </w:numPr>
      </w:pPr>
      <w:r>
        <w:rPr>
          <w:shd w:val="clear" w:color="auto" w:fill="F9E4BE" w:themeFill="accent6" w:themeFillTint="66"/>
        </w:rPr>
        <w:t>Gula</w:t>
      </w:r>
      <w:r w:rsidRPr="003C3231">
        <w:rPr>
          <w:shd w:val="clear" w:color="auto" w:fill="F9E4BE" w:themeFill="accent6" w:themeFillTint="66"/>
        </w:rPr>
        <w:t xml:space="preserve"> fält</w:t>
      </w:r>
      <w:r>
        <w:t xml:space="preserve"> ska fyllas i av anslutande part</w:t>
      </w:r>
    </w:p>
    <w:p w14:paraId="1D9027D9" w14:textId="77777777" w:rsidR="003850D7" w:rsidRDefault="003850D7" w:rsidP="003850D7">
      <w:pPr>
        <w:pStyle w:val="Liststycke"/>
        <w:numPr>
          <w:ilvl w:val="0"/>
          <w:numId w:val="36"/>
        </w:numPr>
      </w:pPr>
      <w:r w:rsidRPr="00EB032F">
        <w:rPr>
          <w:shd w:val="clear" w:color="auto" w:fill="00DFDA"/>
        </w:rPr>
        <w:t>Grönt fält</w:t>
      </w:r>
      <w:r>
        <w:t xml:space="preserve"> fylls i av Inera</w:t>
      </w:r>
    </w:p>
    <w:p w14:paraId="3E555FB6" w14:textId="77777777" w:rsidR="003850D7" w:rsidRDefault="003850D7" w:rsidP="003850D7"/>
    <w:p w14:paraId="6C45A594" w14:textId="77777777" w:rsidR="003850D7" w:rsidRDefault="003850D7" w:rsidP="003850D7">
      <w:r>
        <w:t>Svaren kan kompletteras med hänvisning till bifogade bilagor, t.ex. egna testrapporter. Hänvisningar i självdeklarationen skall peka ut det specifika testresultatet. Exempelvis specifika bilder eller textstycken, dvs. inte till hela dokument eller kapitel.</w:t>
      </w:r>
    </w:p>
    <w:p w14:paraId="46EDFE26" w14:textId="77777777" w:rsidR="003850D7" w:rsidRDefault="003850D7" w:rsidP="003850D7"/>
    <w:p w14:paraId="333BDA7D" w14:textId="77777777" w:rsidR="003850D7" w:rsidRDefault="003850D7" w:rsidP="003850D7">
      <w:r>
        <w:t>I de fall där inte alla frivilliga regler stödjs i tjänsteproducenten behöver detta motiveras i kommentarsfältet för punkten.</w:t>
      </w:r>
      <w:r w:rsidDel="00A06521">
        <w:t xml:space="preserve"> </w:t>
      </w:r>
      <w:r>
        <w:t xml:space="preserve"> </w:t>
      </w:r>
    </w:p>
    <w:p w14:paraId="1A39A95B" w14:textId="1BC88A48" w:rsidR="003850D7" w:rsidRDefault="003850D7" w:rsidP="003850D7">
      <w:r>
        <w:t xml:space="preserve">Frågor som inte är relevanta för tjänsteproducenten behöver motiveras i kommentarsfältet för punkten. Vid eventuella frågor, kontakta Ineras kundservice </w:t>
      </w:r>
      <w:bookmarkStart w:id="18" w:name="_Hlk66888262"/>
      <w:r w:rsidR="00066EFE">
        <w:t>(</w:t>
      </w:r>
      <w:hyperlink r:id="rId11" w:history="1">
        <w:hyperlink r:id="rId12" w:tgtFrame="_blank" w:history="1">
          <w:r w:rsidR="00066EFE" w:rsidRPr="00FE1E11">
            <w:rPr>
              <w:rStyle w:val="Hyperlnk"/>
              <w:rFonts w:ascii="Calibri" w:hAnsi="Calibri" w:cs="Calibri"/>
              <w:szCs w:val="22"/>
              <w:bdr w:val="none" w:sz="0" w:space="0" w:color="auto" w:frame="1"/>
              <w:shd w:val="clear" w:color="auto" w:fill="FFFFFF"/>
            </w:rPr>
            <w:t>https://www.inera.se/kontakta-oss/</w:t>
          </w:r>
        </w:hyperlink>
      </w:hyperlink>
      <w:r w:rsidR="00066EFE">
        <w:t>)</w:t>
      </w:r>
      <w:bookmarkEnd w:id="18"/>
      <w:r w:rsidR="00066EFE">
        <w:t>.</w:t>
      </w:r>
    </w:p>
    <w:p w14:paraId="3122C786" w14:textId="77777777" w:rsidR="003850D7" w:rsidRDefault="003850D7" w:rsidP="003850D7">
      <w:pPr>
        <w:pStyle w:val="Rubrik2"/>
        <w:numPr>
          <w:ilvl w:val="1"/>
          <w:numId w:val="33"/>
        </w:numPr>
        <w:tabs>
          <w:tab w:val="clear" w:pos="680"/>
        </w:tabs>
        <w:spacing w:before="240" w:after="60"/>
        <w:ind w:left="851" w:hanging="851"/>
      </w:pPr>
      <w:bookmarkStart w:id="19" w:name="_Toc41988913"/>
      <w:bookmarkStart w:id="20" w:name="_Toc73977668"/>
      <w:bookmarkStart w:id="21" w:name="_Toc74146347"/>
      <w:r>
        <w:t>Hantering vid förändring av tjänsteproducent</w:t>
      </w:r>
      <w:bookmarkEnd w:id="19"/>
      <w:bookmarkEnd w:id="20"/>
      <w:bookmarkEnd w:id="21"/>
    </w:p>
    <w:p w14:paraId="1E4D33C0" w14:textId="77777777" w:rsidR="003850D7" w:rsidRDefault="003850D7" w:rsidP="003850D7">
      <w:r>
        <w:t>Första gången ett verifieringsobjekt ska godkännas fylls hela formuläret i.</w:t>
      </w:r>
    </w:p>
    <w:p w14:paraId="12C71EF3" w14:textId="77777777" w:rsidR="003850D7" w:rsidRDefault="003850D7" w:rsidP="003850D7"/>
    <w:p w14:paraId="7BFB0DB7" w14:textId="77777777" w:rsidR="003850D7" w:rsidRDefault="003850D7" w:rsidP="003850D7">
      <w:r>
        <w:t>Om exakt samma version av verifieringsobjektet (tjänsteproducentfabrikat, källsystemsfabrikat och tjänstekontrakt) redan har godkänts i en tidigare verifiering, kan berörda delar i systemleverantörens deklaration av tjänstekontraktsuppfyllnad återanvändas, även om den tidigare verifieringen gjorts för en annan kund. Det finns idag ingen möjlighet att hänvisa till självdeklarationen för ett annat verifieringsobjekt.</w:t>
      </w:r>
    </w:p>
    <w:p w14:paraId="694A2395" w14:textId="77777777" w:rsidR="003850D7" w:rsidRDefault="003850D7" w:rsidP="003850D7"/>
    <w:p w14:paraId="5C43FFF1" w14:textId="77777777" w:rsidR="003850D7" w:rsidRPr="001A3990" w:rsidRDefault="003850D7" w:rsidP="003850D7">
      <w:r>
        <w:t>Vid en förändring som inte rör komponenterna i ett verifieringsobjekt, men som ändå kan ha påverkan på anslutningen, ska ett nytt godkännande begäras. Det kan t.ex. vara uppgradering eller byte av infrastruktur för partens anslutningspunkt, så som införande av en regional tjänsteplattform eller övergång till ett mellanlager.</w:t>
      </w:r>
    </w:p>
    <w:p w14:paraId="37BEA136" w14:textId="77777777" w:rsidR="003850D7" w:rsidRDefault="003850D7" w:rsidP="003850D7">
      <w:pPr>
        <w:pStyle w:val="Rubrik2"/>
        <w:numPr>
          <w:ilvl w:val="1"/>
          <w:numId w:val="33"/>
        </w:numPr>
        <w:tabs>
          <w:tab w:val="clear" w:pos="680"/>
        </w:tabs>
        <w:spacing w:before="240" w:after="60"/>
        <w:ind w:left="851" w:hanging="851"/>
      </w:pPr>
      <w:bookmarkStart w:id="22" w:name="_Toc41988914"/>
      <w:bookmarkStart w:id="23" w:name="_Toc73977669"/>
      <w:bookmarkStart w:id="24" w:name="_Toc74146348"/>
      <w:r>
        <w:t>Referenser</w:t>
      </w:r>
      <w:bookmarkEnd w:id="22"/>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932"/>
      </w:tblGrid>
      <w:tr w:rsidR="003850D7" w:rsidRPr="008E7FFC" w14:paraId="7210E201" w14:textId="77777777" w:rsidTr="008E2204">
        <w:tc>
          <w:tcPr>
            <w:tcW w:w="562" w:type="dxa"/>
          </w:tcPr>
          <w:p w14:paraId="273B543C" w14:textId="77777777" w:rsidR="003850D7" w:rsidRPr="008E7FFC" w:rsidRDefault="003850D7" w:rsidP="00886975">
            <w:r>
              <w:t>1</w:t>
            </w:r>
          </w:p>
        </w:tc>
        <w:tc>
          <w:tcPr>
            <w:tcW w:w="7932" w:type="dxa"/>
          </w:tcPr>
          <w:p w14:paraId="2A1B3D71" w14:textId="73739D64" w:rsidR="003850D7" w:rsidRPr="008E7FFC" w:rsidRDefault="003850D7" w:rsidP="00886975">
            <w:r w:rsidRPr="003D14FD">
              <w:t>Tjänstespecifik</w:t>
            </w:r>
            <w:r>
              <w:t xml:space="preserve"> </w:t>
            </w:r>
            <w:r w:rsidRPr="003D14FD">
              <w:t>Teststrategi</w:t>
            </w:r>
            <w:r>
              <w:t xml:space="preserve"> </w:t>
            </w:r>
            <w:hyperlink r:id="rId13" w:history="1">
              <w:r w:rsidR="00066EFE" w:rsidRPr="00EC4DBF">
                <w:rPr>
                  <w:rStyle w:val="Hyperlnk"/>
                </w:rPr>
                <w:t>http://www.inera.se</w:t>
              </w:r>
            </w:hyperlink>
            <w:r w:rsidR="00066EFE">
              <w:rPr>
                <w:sz w:val="22"/>
              </w:rPr>
              <w:t xml:space="preserve"> </w:t>
            </w:r>
          </w:p>
        </w:tc>
      </w:tr>
      <w:tr w:rsidR="003850D7" w:rsidRPr="008E7FFC" w14:paraId="213B69CF" w14:textId="77777777" w:rsidTr="008E2204">
        <w:tc>
          <w:tcPr>
            <w:tcW w:w="562" w:type="dxa"/>
          </w:tcPr>
          <w:p w14:paraId="0CBB24EC" w14:textId="77777777" w:rsidR="003850D7" w:rsidRDefault="003850D7" w:rsidP="00886975">
            <w:r>
              <w:t>2</w:t>
            </w:r>
          </w:p>
        </w:tc>
        <w:tc>
          <w:tcPr>
            <w:tcW w:w="7932" w:type="dxa"/>
          </w:tcPr>
          <w:p w14:paraId="02841C39" w14:textId="2AACCF1A" w:rsidR="003850D7" w:rsidRDefault="003850D7" w:rsidP="00886975">
            <w:r>
              <w:t xml:space="preserve">Tjänstedomäner </w:t>
            </w:r>
            <w:hyperlink r:id="rId14" w:history="1">
              <w:r w:rsidR="00066EFE" w:rsidRPr="00EC4DBF">
                <w:rPr>
                  <w:rStyle w:val="Hyperlnk"/>
                </w:rPr>
                <w:t>http://rivta.se/domains/index.html</w:t>
              </w:r>
            </w:hyperlink>
            <w:r w:rsidR="00066EFE">
              <w:rPr>
                <w:sz w:val="22"/>
              </w:rPr>
              <w:t xml:space="preserve"> </w:t>
            </w:r>
          </w:p>
        </w:tc>
      </w:tr>
      <w:tr w:rsidR="003850D7" w:rsidRPr="008E7FFC" w14:paraId="12FCEDE1" w14:textId="77777777" w:rsidTr="008E2204">
        <w:tc>
          <w:tcPr>
            <w:tcW w:w="562" w:type="dxa"/>
          </w:tcPr>
          <w:p w14:paraId="7F56FF64" w14:textId="77777777" w:rsidR="003850D7" w:rsidRPr="008E7FFC" w:rsidRDefault="003850D7" w:rsidP="00886975">
            <w:r>
              <w:t>3</w:t>
            </w:r>
          </w:p>
        </w:tc>
        <w:tc>
          <w:tcPr>
            <w:tcW w:w="7932" w:type="dxa"/>
          </w:tcPr>
          <w:p w14:paraId="4790A453" w14:textId="6354D32D" w:rsidR="003850D7" w:rsidRPr="008E7FFC" w:rsidRDefault="003850D7" w:rsidP="00886975">
            <w:r>
              <w:t xml:space="preserve">RIV TA </w:t>
            </w:r>
            <w:hyperlink r:id="rId15" w:history="1">
              <w:r w:rsidR="00066EFE" w:rsidRPr="00EC4DBF">
                <w:rPr>
                  <w:rStyle w:val="Hyperlnk"/>
                </w:rPr>
                <w:t>http://rivta.se/documents/</w:t>
              </w:r>
            </w:hyperlink>
            <w:r w:rsidR="00066EFE">
              <w:rPr>
                <w:sz w:val="22"/>
              </w:rPr>
              <w:t xml:space="preserve"> </w:t>
            </w:r>
            <w:r>
              <w:t xml:space="preserve"> </w:t>
            </w:r>
          </w:p>
        </w:tc>
      </w:tr>
      <w:tr w:rsidR="003850D7" w:rsidRPr="008E7FFC" w14:paraId="5E186C8C" w14:textId="77777777" w:rsidTr="00AD06BE">
        <w:tc>
          <w:tcPr>
            <w:tcW w:w="562" w:type="dxa"/>
          </w:tcPr>
          <w:p w14:paraId="0C3E8F88" w14:textId="77777777" w:rsidR="003850D7" w:rsidRPr="008E7FFC" w:rsidRDefault="003850D7" w:rsidP="00F252C7">
            <w:r>
              <w:t>4</w:t>
            </w:r>
          </w:p>
        </w:tc>
        <w:tc>
          <w:tcPr>
            <w:tcW w:w="7932" w:type="dxa"/>
          </w:tcPr>
          <w:p w14:paraId="5715101F" w14:textId="3C3A7E7E" w:rsidR="003850D7" w:rsidRPr="008E7FFC" w:rsidRDefault="003850D7" w:rsidP="00F252C7">
            <w:r>
              <w:t xml:space="preserve">Tjänstekontrakt Engagemangsindex </w:t>
            </w:r>
            <w:hyperlink r:id="rId16" w:history="1">
              <w:r w:rsidR="00066EFE" w:rsidRPr="00EC4DBF">
                <w:rPr>
                  <w:rStyle w:val="Hyperlnk"/>
                </w:rPr>
                <w:t>http://rivta.se/domains/itintegration_engagementindex.html</w:t>
              </w:r>
            </w:hyperlink>
            <w:r w:rsidR="00066EFE">
              <w:rPr>
                <w:sz w:val="22"/>
              </w:rPr>
              <w:t xml:space="preserve"> </w:t>
            </w:r>
          </w:p>
        </w:tc>
      </w:tr>
      <w:tr w:rsidR="003850D7" w:rsidRPr="008E7FFC" w14:paraId="250836CC" w14:textId="77777777" w:rsidTr="00AD06BE">
        <w:tc>
          <w:tcPr>
            <w:tcW w:w="562" w:type="dxa"/>
          </w:tcPr>
          <w:p w14:paraId="6A09174A" w14:textId="77777777" w:rsidR="003850D7" w:rsidRPr="008E7FFC" w:rsidRDefault="003850D7" w:rsidP="00284B73">
            <w:r>
              <w:t>5</w:t>
            </w:r>
          </w:p>
        </w:tc>
        <w:tc>
          <w:tcPr>
            <w:tcW w:w="7932" w:type="dxa"/>
          </w:tcPr>
          <w:p w14:paraId="79CF6951" w14:textId="2C1C8319" w:rsidR="003850D7" w:rsidRPr="008E7FFC" w:rsidRDefault="003850D7" w:rsidP="00284B73">
            <w:r>
              <w:t xml:space="preserve">Ineras avvikelsehantering </w:t>
            </w:r>
            <w:hyperlink r:id="rId17" w:history="1">
              <w:r w:rsidR="00A65879" w:rsidRPr="00216F3A">
                <w:rPr>
                  <w:rStyle w:val="Hyperlnk"/>
                </w:rPr>
                <w:t>https://nordicmedtest.atlassian.net/wiki/spaces/NoWi/pages/648030/6.+Avvikelsehantering</w:t>
              </w:r>
            </w:hyperlink>
          </w:p>
        </w:tc>
      </w:tr>
      <w:tr w:rsidR="003850D7" w:rsidRPr="008E7FFC" w14:paraId="4E1B4860" w14:textId="77777777" w:rsidTr="00836818">
        <w:tc>
          <w:tcPr>
            <w:tcW w:w="562" w:type="dxa"/>
          </w:tcPr>
          <w:p w14:paraId="472AF904" w14:textId="77777777" w:rsidR="003850D7" w:rsidRDefault="003850D7" w:rsidP="00284B73">
            <w:r>
              <w:lastRenderedPageBreak/>
              <w:t>6</w:t>
            </w:r>
          </w:p>
        </w:tc>
        <w:tc>
          <w:tcPr>
            <w:tcW w:w="7932" w:type="dxa"/>
          </w:tcPr>
          <w:p w14:paraId="569FDE2D" w14:textId="2B813249" w:rsidR="003850D7" w:rsidRDefault="003850D7" w:rsidP="00284B73">
            <w:r>
              <w:t>Testanvisningar</w:t>
            </w:r>
            <w:r w:rsidR="00400F42">
              <w:t xml:space="preserve"> </w:t>
            </w:r>
            <w:hyperlink r:id="rId18" w:history="1">
              <w:r w:rsidR="00400F42" w:rsidRPr="00216F3A">
                <w:rPr>
                  <w:rStyle w:val="Hyperlnk"/>
                </w:rPr>
                <w:t>https://nordicmedtest.atlassian.net/wiki/spaces/NoWi/pages/648030/6.+Avvikelsehantering</w:t>
              </w:r>
            </w:hyperlink>
          </w:p>
        </w:tc>
      </w:tr>
      <w:bookmarkEnd w:id="12"/>
      <w:bookmarkEnd w:id="13"/>
    </w:tbl>
    <w:p w14:paraId="788441D8" w14:textId="0934D675" w:rsidR="00746FB2" w:rsidRDefault="00746FB2" w:rsidP="00746FB2"/>
    <w:p w14:paraId="502420FA" w14:textId="77777777" w:rsidR="00400F42" w:rsidRDefault="00400F42">
      <w:pPr>
        <w:rPr>
          <w:rFonts w:ascii="Arial" w:hAnsi="Arial" w:cs="Arial"/>
          <w:bCs w:val="0"/>
          <w:kern w:val="32"/>
          <w:sz w:val="36"/>
          <w:szCs w:val="32"/>
        </w:rPr>
      </w:pPr>
      <w:bookmarkStart w:id="25" w:name="_Toc41988915"/>
      <w:bookmarkStart w:id="26" w:name="_Toc73977670"/>
      <w:bookmarkStart w:id="27" w:name="_Toc48802520"/>
      <w:bookmarkStart w:id="28" w:name="OLE_LINK3"/>
      <w:r>
        <w:br w:type="page"/>
      </w:r>
    </w:p>
    <w:p w14:paraId="68854411" w14:textId="1672E0BB" w:rsidR="003850D7" w:rsidRDefault="003850D7" w:rsidP="003850D7">
      <w:pPr>
        <w:pStyle w:val="Rubrik1"/>
        <w:numPr>
          <w:ilvl w:val="0"/>
          <w:numId w:val="33"/>
        </w:numPr>
        <w:spacing w:before="240" w:after="60"/>
      </w:pPr>
      <w:bookmarkStart w:id="29" w:name="_Toc74146349"/>
      <w:r>
        <w:lastRenderedPageBreak/>
        <w:t>Underlag för godkännande</w:t>
      </w:r>
      <w:bookmarkEnd w:id="25"/>
      <w:bookmarkEnd w:id="26"/>
      <w:bookmarkEnd w:id="29"/>
    </w:p>
    <w:p w14:paraId="5B9121E2" w14:textId="77777777" w:rsidR="003850D7" w:rsidRPr="00501FF7" w:rsidRDefault="003850D7" w:rsidP="003850D7">
      <w:pPr>
        <w:pStyle w:val="Rubrik2"/>
        <w:numPr>
          <w:ilvl w:val="1"/>
          <w:numId w:val="33"/>
        </w:numPr>
        <w:tabs>
          <w:tab w:val="clear" w:pos="680"/>
        </w:tabs>
        <w:spacing w:before="240" w:after="60"/>
        <w:ind w:left="851" w:hanging="851"/>
      </w:pPr>
      <w:bookmarkStart w:id="30" w:name="_Toc41988916"/>
      <w:bookmarkStart w:id="31" w:name="_Toc73977671"/>
      <w:bookmarkStart w:id="32" w:name="_Toc74146350"/>
      <w:r>
        <w:t>Anslutningsobjekt samt avsedda ändamål</w:t>
      </w:r>
      <w:bookmarkEnd w:id="30"/>
      <w:bookmarkEnd w:id="31"/>
      <w:bookmarkEnd w:id="32"/>
    </w:p>
    <w:p w14:paraId="69CDAF8B" w14:textId="77777777" w:rsidR="003850D7" w:rsidRDefault="003850D7" w:rsidP="003850D7">
      <w:pPr>
        <w:pStyle w:val="Rubrik3"/>
        <w:numPr>
          <w:ilvl w:val="2"/>
          <w:numId w:val="33"/>
        </w:numPr>
        <w:tabs>
          <w:tab w:val="clear" w:pos="794"/>
        </w:tabs>
        <w:spacing w:before="240" w:after="60"/>
        <w:ind w:left="720" w:hanging="720"/>
      </w:pPr>
      <w:bookmarkStart w:id="33" w:name="_Toc41988917"/>
      <w:bookmarkStart w:id="34" w:name="_Toc73977672"/>
      <w:bookmarkStart w:id="35" w:name="_Toc74146351"/>
      <w:r>
        <w:t>Anslutande organisation</w:t>
      </w:r>
      <w:bookmarkEnd w:id="33"/>
      <w:bookmarkEnd w:id="34"/>
      <w:bookmarkEnd w:id="35"/>
    </w:p>
    <w:p w14:paraId="12D45C8A" w14:textId="77777777" w:rsidR="003850D7" w:rsidRDefault="003850D7" w:rsidP="003850D7">
      <w:r w:rsidRPr="005F0378">
        <w:t>Ange organisation som ska ansluta till tjänsteplattformen.</w:t>
      </w:r>
    </w:p>
    <w:p w14:paraId="77EEC2F7"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Organisation:</w:t>
      </w:r>
    </w:p>
    <w:p w14:paraId="1DBA7DB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6756BE3"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Organisationsnummer:</w:t>
      </w:r>
    </w:p>
    <w:p w14:paraId="31B8A2DB"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34C78AA" w14:textId="77777777" w:rsidR="003850D7" w:rsidRPr="00401FFE" w:rsidRDefault="003850D7" w:rsidP="003850D7">
      <w:pPr>
        <w:pStyle w:val="Rubrik3"/>
        <w:numPr>
          <w:ilvl w:val="2"/>
          <w:numId w:val="33"/>
        </w:numPr>
        <w:tabs>
          <w:tab w:val="clear" w:pos="794"/>
        </w:tabs>
        <w:spacing w:before="240" w:after="60"/>
        <w:ind w:left="720" w:hanging="720"/>
      </w:pPr>
      <w:bookmarkStart w:id="36" w:name="_Toc41988918"/>
      <w:bookmarkStart w:id="37" w:name="_Toc73977673"/>
      <w:bookmarkStart w:id="38" w:name="_Toc74146352"/>
      <w:r>
        <w:t>Tjänsteproducentfabrikat</w:t>
      </w:r>
      <w:bookmarkEnd w:id="36"/>
      <w:bookmarkEnd w:id="37"/>
      <w:bookmarkEnd w:id="38"/>
    </w:p>
    <w:p w14:paraId="77BDC1B5" w14:textId="77777777" w:rsidR="003850D7" w:rsidRDefault="003850D7" w:rsidP="003850D7">
      <w:r w:rsidRPr="00401FFE">
        <w:t>Fabrikat och version av den komponent som tolkar begäran från NTJP och producerar svarsmeddelandet. Avser inte en specifik installation, utan den mjukvara som varit föremål för verifiering.</w:t>
      </w:r>
      <w:r>
        <w:t xml:space="preserve"> </w:t>
      </w:r>
      <w:r w:rsidRPr="00401FFE">
        <w:t>Om denna komponent inte är en del av anslutn</w:t>
      </w:r>
      <w:r>
        <w:t>ingspunkten (t.ex. en regional tjänsteplattform) så beskriv detta.</w:t>
      </w:r>
    </w:p>
    <w:p w14:paraId="45BD468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9484433" w14:textId="77777777" w:rsidR="003850D7" w:rsidRDefault="003850D7" w:rsidP="003850D7">
      <w:pPr>
        <w:pStyle w:val="Rubrik3"/>
        <w:numPr>
          <w:ilvl w:val="2"/>
          <w:numId w:val="33"/>
        </w:numPr>
        <w:tabs>
          <w:tab w:val="clear" w:pos="794"/>
        </w:tabs>
        <w:spacing w:before="240" w:after="60"/>
        <w:ind w:left="720" w:hanging="720"/>
      </w:pPr>
      <w:bookmarkStart w:id="39" w:name="_Toc41988919"/>
      <w:bookmarkStart w:id="40" w:name="_Toc73977674"/>
      <w:bookmarkStart w:id="41" w:name="_Toc74146353"/>
      <w:r>
        <w:t>Källsystemsfabrikat</w:t>
      </w:r>
      <w:bookmarkEnd w:id="39"/>
      <w:bookmarkEnd w:id="40"/>
      <w:bookmarkEnd w:id="41"/>
    </w:p>
    <w:p w14:paraId="346D1C1D" w14:textId="77777777" w:rsidR="003850D7" w:rsidRDefault="003850D7" w:rsidP="003850D7">
      <w:r>
        <w:t>Fabrikat och version av det källsystem som hanterar originalinformationen som tillgängliggörs genom tjänsteproducenten vid verifieringen.</w:t>
      </w:r>
    </w:p>
    <w:p w14:paraId="58DC583B"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831A52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3999B37" w14:textId="77777777" w:rsidR="003850D7" w:rsidRDefault="003850D7" w:rsidP="003850D7"/>
    <w:p w14:paraId="76E462D8" w14:textId="77777777" w:rsidR="003850D7" w:rsidRDefault="003850D7" w:rsidP="003850D7">
      <w:pPr>
        <w:rPr>
          <w:rFonts w:ascii="Arial" w:hAnsi="Arial" w:cs="Arial"/>
          <w:bCs w:val="0"/>
          <w:iCs w:val="0"/>
          <w:sz w:val="28"/>
          <w:szCs w:val="28"/>
        </w:rPr>
      </w:pPr>
      <w:r>
        <w:br w:type="page"/>
      </w:r>
    </w:p>
    <w:p w14:paraId="32B0FED1" w14:textId="77777777" w:rsidR="003850D7" w:rsidRDefault="003850D7" w:rsidP="003850D7">
      <w:pPr>
        <w:pStyle w:val="Rubrik2"/>
        <w:numPr>
          <w:ilvl w:val="1"/>
          <w:numId w:val="33"/>
        </w:numPr>
        <w:tabs>
          <w:tab w:val="clear" w:pos="680"/>
        </w:tabs>
        <w:spacing w:before="240" w:after="60"/>
        <w:ind w:left="851" w:hanging="851"/>
      </w:pPr>
      <w:bookmarkStart w:id="42" w:name="_Toc41988920"/>
      <w:bookmarkStart w:id="43" w:name="_Toc73977675"/>
      <w:bookmarkStart w:id="44" w:name="_Toc74146354"/>
      <w:r>
        <w:lastRenderedPageBreak/>
        <w:t>Funktionalitet</w:t>
      </w:r>
      <w:bookmarkEnd w:id="42"/>
      <w:bookmarkEnd w:id="43"/>
      <w:bookmarkEnd w:id="44"/>
    </w:p>
    <w:p w14:paraId="45DB6320" w14:textId="502A6A5D" w:rsidR="00C70D45" w:rsidRPr="000C3545" w:rsidRDefault="00C70D45" w:rsidP="00C70D45">
      <w:pPr>
        <w:pStyle w:val="Rubrik3"/>
        <w:numPr>
          <w:ilvl w:val="2"/>
          <w:numId w:val="33"/>
        </w:numPr>
        <w:tabs>
          <w:tab w:val="clear" w:pos="794"/>
        </w:tabs>
        <w:spacing w:before="240" w:after="60"/>
        <w:ind w:left="720" w:hanging="720"/>
      </w:pPr>
      <w:bookmarkStart w:id="45" w:name="_Toc5701397"/>
      <w:bookmarkEnd w:id="27"/>
      <w:bookmarkEnd w:id="28"/>
      <w:r w:rsidRPr="00C70D45">
        <w:t xml:space="preserve"> </w:t>
      </w:r>
      <w:bookmarkStart w:id="46" w:name="_Toc48802526"/>
      <w:bookmarkStart w:id="47" w:name="_Toc73977676"/>
      <w:bookmarkStart w:id="48" w:name="_Toc74146355"/>
      <w:r>
        <w:t>Inparametrar och tjänstens funktion</w:t>
      </w:r>
      <w:bookmarkEnd w:id="45"/>
      <w:bookmarkEnd w:id="46"/>
      <w:bookmarkEnd w:id="47"/>
      <w:bookmarkEnd w:id="48"/>
    </w:p>
    <w:p w14:paraId="0C76AE13" w14:textId="77777777" w:rsidR="00C70D45" w:rsidRDefault="00C70D45" w:rsidP="00C70D45">
      <w:r>
        <w:t>TKB anger krav och möjligheter för hur en tjänstekonsument kan ange önskat urval vid anrop. I testsviterna som medföljer releasepaketet finns stöd för att verifiera dessa villkor (specifika testfall inom parentes).</w:t>
      </w:r>
    </w:p>
    <w:p w14:paraId="4000D483" w14:textId="77777777" w:rsidR="00C70D45" w:rsidRDefault="00C70D45" w:rsidP="00C70D45">
      <w:r>
        <w:t>Ange de urval som tjänsteproducenten kan uppfylla:</w:t>
      </w:r>
    </w:p>
    <w:p w14:paraId="7AE5759C"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personnummer (TF 1.1.1)</w:t>
      </w:r>
    </w:p>
    <w:p w14:paraId="4FDDE193"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E23A0A4"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07D67E10"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samordningsnummer (TF 1.1.2)</w:t>
      </w:r>
    </w:p>
    <w:p w14:paraId="4AAECE0E"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F23C94D"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0AEE5D20"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Lokalt reservnummer (TF 1.1.3)</w:t>
      </w:r>
    </w:p>
    <w:p w14:paraId="75775968"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EADE13D"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6FA6E81A"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händelsetidpunkt (TF 1.2.1 – 1.2.4)</w:t>
      </w:r>
    </w:p>
    <w:p w14:paraId="712332E4"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E6441FF"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1744C681"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vårdenhet </w:t>
      </w:r>
      <w:r w:rsidRPr="002E0320">
        <w:t>careUnitHSAId</w:t>
      </w:r>
      <w:r>
        <w:t xml:space="preserve"> (TF 1.3)</w:t>
      </w:r>
    </w:p>
    <w:p w14:paraId="448007DF"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EBADB03"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6170FC99"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källsystem </w:t>
      </w:r>
      <w:r w:rsidRPr="002E0320">
        <w:t>sourceSystemHSAId</w:t>
      </w:r>
      <w:r>
        <w:t xml:space="preserve"> (TF 1.4)</w:t>
      </w:r>
    </w:p>
    <w:p w14:paraId="469752D2"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65128F1"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629C798B"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vårdkontakt </w:t>
      </w:r>
      <w:r w:rsidRPr="002E0320">
        <w:t>careContactId</w:t>
      </w:r>
      <w:r>
        <w:t xml:space="preserve"> (TF 1.5)</w:t>
      </w:r>
    </w:p>
    <w:p w14:paraId="27EFBB17"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2E922EB"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34ED68BD"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Tomt svar levereras om patienten ej finns i källsystemet (TF 1.8)</w:t>
      </w:r>
    </w:p>
    <w:p w14:paraId="12D7EC8F"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09AF1E2"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533E2CF6"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Tomt svar levereras om vårdkontakten ej finns i källsystemet (TF 1.9)</w:t>
      </w:r>
    </w:p>
    <w:p w14:paraId="134FCC9C"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769498C"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1D3767A3"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718FA1B8"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2E3BF0F4"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C9783B3"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649C0FDF" w14:textId="4A994335" w:rsidR="00746FB2" w:rsidRDefault="00746FB2" w:rsidP="00746FB2"/>
    <w:p w14:paraId="74B42F81" w14:textId="3F8F4D3E" w:rsidR="00C70D45" w:rsidRDefault="00C70D45" w:rsidP="00746FB2"/>
    <w:p w14:paraId="77931438" w14:textId="607B9A3C" w:rsidR="00C70D45" w:rsidRDefault="00C70D45" w:rsidP="00746FB2"/>
    <w:p w14:paraId="00D8CD3D" w14:textId="18463DAF" w:rsidR="00C70D45" w:rsidRDefault="00C70D45" w:rsidP="00746FB2"/>
    <w:p w14:paraId="59B90F9B" w14:textId="2B989905" w:rsidR="00C70D45" w:rsidRDefault="00C70D45" w:rsidP="00746FB2"/>
    <w:p w14:paraId="6922BF33" w14:textId="65177683" w:rsidR="003850D7" w:rsidRDefault="003850D7" w:rsidP="003850D7">
      <w:pPr>
        <w:pStyle w:val="Rubrik3"/>
        <w:numPr>
          <w:ilvl w:val="2"/>
          <w:numId w:val="33"/>
        </w:numPr>
        <w:tabs>
          <w:tab w:val="clear" w:pos="794"/>
        </w:tabs>
        <w:spacing w:before="240" w:after="60"/>
        <w:ind w:left="720" w:hanging="720"/>
      </w:pPr>
      <w:bookmarkStart w:id="49" w:name="_Toc41988922"/>
      <w:bookmarkStart w:id="50" w:name="_Toc73977677"/>
      <w:bookmarkStart w:id="51" w:name="_Toc74146356"/>
      <w:bookmarkStart w:id="52" w:name="_Toc48802527"/>
      <w:bookmarkStart w:id="53" w:name="OLE_LINK5"/>
      <w:r>
        <w:lastRenderedPageBreak/>
        <w:t>Obligatoriska fält</w:t>
      </w:r>
      <w:bookmarkEnd w:id="49"/>
      <w:bookmarkEnd w:id="50"/>
      <w:bookmarkEnd w:id="51"/>
    </w:p>
    <w:p w14:paraId="750DF9CA" w14:textId="77777777" w:rsidR="003850D7" w:rsidRPr="0098210D" w:rsidRDefault="003850D7" w:rsidP="003850D7">
      <w:r>
        <w:rPr>
          <w:iCs w:val="0"/>
        </w:rPr>
        <w:t xml:space="preserve">Svarsmeddelandet från </w:t>
      </w:r>
      <w:r>
        <w:t>tjänsteproducenten ska uppfylla krav för obligatoriska fält</w:t>
      </w:r>
      <w:r>
        <w:rPr>
          <w:iCs w:val="0"/>
        </w:rPr>
        <w:t xml:space="preserve"> med </w:t>
      </w:r>
      <w:r w:rsidRPr="009F59F8">
        <w:rPr>
          <w:iCs w:val="0"/>
        </w:rPr>
        <w:t>kard</w:t>
      </w:r>
      <w:r>
        <w:rPr>
          <w:iCs w:val="0"/>
        </w:rPr>
        <w:t>i</w:t>
      </w:r>
      <w:r w:rsidRPr="009F59F8">
        <w:rPr>
          <w:iCs w:val="0"/>
        </w:rPr>
        <w:t>nalitet</w:t>
      </w:r>
      <w:r>
        <w:rPr>
          <w:iCs w:val="0"/>
        </w:rPr>
        <w:t xml:space="preserve"> 1..1 enligt TKB.</w:t>
      </w:r>
      <w:r w:rsidRPr="009D3686">
        <w:t xml:space="preserve"> </w:t>
      </w:r>
    </w:p>
    <w:p w14:paraId="3434BAA9" w14:textId="77777777" w:rsidR="003850D7" w:rsidRDefault="003850D7" w:rsidP="003850D7">
      <w:pPr>
        <w:rPr>
          <w:iCs w:val="0"/>
        </w:rPr>
      </w:pPr>
      <w:r>
        <w:t xml:space="preserve">I testsviterna som medföljer releasepaketet finns stöd för att verifiera </w:t>
      </w:r>
      <w:r>
        <w:rPr>
          <w:iCs w:val="0"/>
        </w:rPr>
        <w:t>obligatoriska fält</w:t>
      </w:r>
      <w:r>
        <w:t xml:space="preserve"> (testfall inom parentes).</w:t>
      </w:r>
    </w:p>
    <w:p w14:paraId="65E9BE08" w14:textId="77777777" w:rsidR="003850D7" w:rsidRDefault="003850D7" w:rsidP="003850D7"/>
    <w:p w14:paraId="532C3489" w14:textId="77777777" w:rsidR="003850D7" w:rsidRDefault="003850D7" w:rsidP="003850D7">
      <w:r>
        <w:t>Ange om tjänsteproducenten uppfyller krav avseende obligatoriska fält</w:t>
      </w:r>
    </w:p>
    <w:p w14:paraId="61E860BB"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Användaren matar in så få datamängder som möjligt i källsystemet. Tjänsteproducenten svarar med posten som innehåller alla obligatoriska fält.</w:t>
      </w:r>
    </w:p>
    <w:p w14:paraId="2AD3D48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korrekt fält</w:t>
      </w:r>
      <w:r w:rsidRPr="0098210D">
        <w:t xml:space="preserve"> </w:t>
      </w:r>
      <w:r>
        <w:t>(TF 1.1.1)</w:t>
      </w:r>
    </w:p>
    <w:p w14:paraId="1B8D1CC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F95E10D"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3E772A3"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6125928E"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79744C64"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DA38D5D" w14:textId="77777777" w:rsidR="003850D7" w:rsidRPr="002E0320" w:rsidRDefault="003850D7" w:rsidP="003850D7"/>
    <w:p w14:paraId="06731E80" w14:textId="77777777" w:rsidR="003850D7" w:rsidRDefault="003850D7" w:rsidP="003850D7">
      <w:pPr>
        <w:pStyle w:val="Rubrik3"/>
        <w:numPr>
          <w:ilvl w:val="2"/>
          <w:numId w:val="33"/>
        </w:numPr>
        <w:tabs>
          <w:tab w:val="clear" w:pos="794"/>
        </w:tabs>
        <w:spacing w:before="240" w:after="60"/>
        <w:ind w:left="720" w:hanging="720"/>
      </w:pPr>
      <w:bookmarkStart w:id="54" w:name="_Toc41988923"/>
      <w:bookmarkStart w:id="55" w:name="_Toc73977678"/>
      <w:bookmarkStart w:id="56" w:name="_Toc74146357"/>
      <w:r>
        <w:t>Felhantering</w:t>
      </w:r>
      <w:bookmarkEnd w:id="54"/>
      <w:bookmarkEnd w:id="55"/>
      <w:bookmarkEnd w:id="56"/>
    </w:p>
    <w:p w14:paraId="0965D5C4" w14:textId="77777777" w:rsidR="003850D7" w:rsidRDefault="003850D7" w:rsidP="003850D7">
      <w:r>
        <w:t xml:space="preserve">TKB anger krav på hur felhantering ska stödjas. </w:t>
      </w:r>
    </w:p>
    <w:p w14:paraId="22C67BB3" w14:textId="77777777" w:rsidR="003850D7" w:rsidRDefault="003850D7" w:rsidP="003850D7">
      <w:r>
        <w:t>I testsviterna som medföljer releasepaketet finns stöd för att verifiera felhantering (specifika testfall inom parentes).</w:t>
      </w:r>
    </w:p>
    <w:p w14:paraId="33843E0C" w14:textId="77777777" w:rsidR="003850D7" w:rsidRDefault="003850D7" w:rsidP="003850D7">
      <w:r>
        <w:t>Ange hur tjänsteproducenten uppfyller stipulerade krav på felhantering. I detta ingår att leverera svar som uppfyller krav på hur felmeddelande ska se ut.</w:t>
      </w:r>
    </w:p>
    <w:p w14:paraId="734D18CA"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Tekniskt fel returnerar SOAP </w:t>
      </w:r>
      <w:r w:rsidRPr="00182A93">
        <w:t>fault</w:t>
      </w:r>
      <w:r>
        <w:t xml:space="preserve"> (TF 1.7)</w:t>
      </w:r>
    </w:p>
    <w:p w14:paraId="6FBCF3B1"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EDDC64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D0DAC06"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Tekniskt fel returnerar SOAP </w:t>
      </w:r>
      <w:r w:rsidRPr="00182A93">
        <w:t>fault</w:t>
      </w:r>
      <w:r>
        <w:t xml:space="preserve"> med log-id (TF 1.7)</w:t>
      </w:r>
    </w:p>
    <w:p w14:paraId="708D4E8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80A5D8B"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0B388DE"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FA2E11">
        <w:t>Hanteringen av tekniska fel följer stipulerade regler och returnerar inte personuppgifter i meddelande eller via spårbara log-id:n</w:t>
      </w:r>
      <w:r>
        <w:t xml:space="preserve"> (TF 1.7)</w:t>
      </w:r>
    </w:p>
    <w:p w14:paraId="429691BA"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56167AF"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24D3799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5FED827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5B29719"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F5B76B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2E551A0" w14:textId="77777777" w:rsidR="003850D7" w:rsidRDefault="003850D7" w:rsidP="003850D7"/>
    <w:p w14:paraId="02791B21" w14:textId="77777777" w:rsidR="003850D7" w:rsidRDefault="003850D7" w:rsidP="003850D7"/>
    <w:p w14:paraId="7B1276B5" w14:textId="77777777" w:rsidR="003850D7" w:rsidRDefault="003850D7" w:rsidP="003850D7"/>
    <w:p w14:paraId="0E610707" w14:textId="77777777" w:rsidR="003850D7" w:rsidRDefault="003850D7" w:rsidP="003850D7">
      <w:pPr>
        <w:pStyle w:val="Rubrik2"/>
        <w:numPr>
          <w:ilvl w:val="1"/>
          <w:numId w:val="33"/>
        </w:numPr>
        <w:tabs>
          <w:tab w:val="clear" w:pos="680"/>
        </w:tabs>
        <w:spacing w:before="240" w:after="60"/>
        <w:ind w:left="851" w:hanging="851"/>
      </w:pPr>
      <w:bookmarkStart w:id="57" w:name="_Toc41988924"/>
      <w:bookmarkStart w:id="58" w:name="_Toc73977679"/>
      <w:bookmarkStart w:id="59" w:name="_Toc74146358"/>
      <w:r>
        <w:lastRenderedPageBreak/>
        <w:t>Informationsavlämning generellt</w:t>
      </w:r>
      <w:bookmarkEnd w:id="57"/>
      <w:bookmarkEnd w:id="58"/>
      <w:bookmarkEnd w:id="59"/>
    </w:p>
    <w:p w14:paraId="3B57591B" w14:textId="77777777" w:rsidR="003850D7" w:rsidRDefault="003850D7" w:rsidP="003850D7">
      <w:pPr>
        <w:pStyle w:val="Rubrik3"/>
        <w:numPr>
          <w:ilvl w:val="2"/>
          <w:numId w:val="33"/>
        </w:numPr>
        <w:tabs>
          <w:tab w:val="clear" w:pos="794"/>
        </w:tabs>
        <w:spacing w:before="240" w:after="60"/>
        <w:ind w:left="720" w:hanging="720"/>
      </w:pPr>
      <w:bookmarkStart w:id="60" w:name="_Toc41988925"/>
      <w:bookmarkStart w:id="61" w:name="_Toc73977680"/>
      <w:bookmarkStart w:id="62" w:name="_Toc74146359"/>
      <w:r>
        <w:t>Teckenkodning</w:t>
      </w:r>
      <w:bookmarkEnd w:id="60"/>
      <w:bookmarkEnd w:id="61"/>
      <w:bookmarkEnd w:id="62"/>
    </w:p>
    <w:p w14:paraId="2102382D" w14:textId="77777777" w:rsidR="003850D7" w:rsidRDefault="003850D7" w:rsidP="003850D7">
      <w:r>
        <w:t xml:space="preserve">RIV TA Basic Profile och mer specifikt </w:t>
      </w:r>
      <w:r w:rsidRPr="004A0702">
        <w:t xml:space="preserve">WS-I Basic Profile v1.1 </w:t>
      </w:r>
      <w:r>
        <w:t>anger krav på vilken teckenkodning som ett SOAP-response ska stödja (UTF-8 eller UTF-16).</w:t>
      </w:r>
    </w:p>
    <w:p w14:paraId="6D31E83E" w14:textId="77777777" w:rsidR="003850D7" w:rsidRDefault="003850D7" w:rsidP="003850D7">
      <w:r>
        <w:t>I testsviterna som medföljer releasepaketet finns stöd för att verifiera teckenkodningsstöd (specifika testfall inom parentes).</w:t>
      </w:r>
    </w:p>
    <w:p w14:paraId="2EA780D2" w14:textId="77777777" w:rsidR="003850D7" w:rsidRDefault="003850D7" w:rsidP="003850D7">
      <w:r>
        <w:t>Ange om tjänsteproducenten uppfyller krav på teckenkodning:</w:t>
      </w:r>
    </w:p>
    <w:p w14:paraId="6B05BA26"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rätt teckenkodning (encoding) i http-header (TF 2.1)</w:t>
      </w:r>
    </w:p>
    <w:p w14:paraId="55C3370B"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D2388E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7489D1B"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oförvanskade tecken med rätt teckenkodning (encoding) (TF 2.2)</w:t>
      </w:r>
    </w:p>
    <w:p w14:paraId="57BFC057"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242B7E6"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495DAC9"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03F6F79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485E40E"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F8AB26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6EAA734" w14:textId="77777777" w:rsidR="003850D7" w:rsidRPr="002E0320" w:rsidRDefault="003850D7" w:rsidP="003850D7"/>
    <w:p w14:paraId="031D5FEB" w14:textId="77777777" w:rsidR="003850D7" w:rsidRDefault="003850D7" w:rsidP="003850D7">
      <w:pPr>
        <w:pStyle w:val="Rubrik3"/>
        <w:numPr>
          <w:ilvl w:val="2"/>
          <w:numId w:val="33"/>
        </w:numPr>
        <w:tabs>
          <w:tab w:val="clear" w:pos="794"/>
        </w:tabs>
        <w:spacing w:before="240" w:after="60"/>
        <w:ind w:left="720" w:hanging="720"/>
      </w:pPr>
      <w:bookmarkStart w:id="63" w:name="_Toc41988926"/>
      <w:bookmarkStart w:id="64" w:name="_Toc73977681"/>
      <w:bookmarkStart w:id="65" w:name="_Toc74146360"/>
      <w:r>
        <w:t>Vårdgivare/vårdenhet (VG/VE)</w:t>
      </w:r>
      <w:bookmarkEnd w:id="63"/>
      <w:bookmarkEnd w:id="64"/>
      <w:bookmarkEnd w:id="65"/>
    </w:p>
    <w:p w14:paraId="18F56EAC" w14:textId="77777777" w:rsidR="003850D7" w:rsidRDefault="003850D7" w:rsidP="003850D7">
      <w:r w:rsidRPr="00B52D1F">
        <w:t xml:space="preserve">Vid sammanhållen journalföring </w:t>
      </w:r>
      <w:r>
        <w:t>(SJF) är det den</w:t>
      </w:r>
      <w:r w:rsidRPr="00B52D1F">
        <w:t xml:space="preserve"> verksamhet som erbjuder sina medarbetare direktåtkomst till sammanhållen journal</w:t>
      </w:r>
      <w:r>
        <w:t>,</w:t>
      </w:r>
      <w:r w:rsidRPr="00B52D1F">
        <w:t xml:space="preserve"> </w:t>
      </w:r>
      <w:r>
        <w:t xml:space="preserve">som ansvarar </w:t>
      </w:r>
      <w:r w:rsidRPr="00B52D1F">
        <w:t xml:space="preserve">för att patientdatalagen efterlevs. Det innebär bl.a. att spärrkontroll kan behöva genomföras innan information kan visas. </w:t>
      </w:r>
    </w:p>
    <w:p w14:paraId="1AA38E16" w14:textId="77777777" w:rsidR="003850D7" w:rsidRDefault="003850D7" w:rsidP="003850D7">
      <w:r>
        <w:t>För att en konsumerande e-tjänst för ändamålet SJF ska kunna utföra spärrkontroll, så behöver tjänsteproducent leverera VG/VE-information i svar. Information om VG/VE behövs också för tjänstekonsumenter som enbart tillåter informationshantering inom medarbetaruppdragets VG eller en VE.</w:t>
      </w:r>
    </w:p>
    <w:p w14:paraId="0F8EA50E" w14:textId="77777777" w:rsidR="003850D7" w:rsidRDefault="003850D7" w:rsidP="003850D7">
      <w:r>
        <w:t>I testsviterna som medföljer releasepaketet finns tester för att verifiera stöd för att leverera information om VG/VE (specifika testfall inom parentes).</w:t>
      </w:r>
    </w:p>
    <w:p w14:paraId="6E5ED35D" w14:textId="77777777" w:rsidR="003850D7" w:rsidRDefault="003850D7" w:rsidP="003850D7">
      <w:r>
        <w:t>Ange om tjänsteproducenten uppfyller krav på stöd för ändamålet SJF:</w:t>
      </w:r>
    </w:p>
    <w:p w14:paraId="629041F4" w14:textId="77777777" w:rsidR="00B85FD4" w:rsidRPr="002E0320" w:rsidRDefault="00B85FD4" w:rsidP="00B85FD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korrekt </w:t>
      </w:r>
      <w:r w:rsidRPr="009315C3">
        <w:t>healthcareProfessional</w:t>
      </w:r>
      <w:r>
        <w:t>C</w:t>
      </w:r>
      <w:r w:rsidRPr="009315C3">
        <w:t>areUnitHSAId</w:t>
      </w:r>
      <w:r>
        <w:t xml:space="preserve"> (TF 3.1)</w:t>
      </w:r>
    </w:p>
    <w:p w14:paraId="533F065B" w14:textId="77777777" w:rsidR="00B85FD4" w:rsidRPr="002E0320" w:rsidRDefault="00B85FD4" w:rsidP="00B85FD4">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3E3AD4C" w14:textId="77777777" w:rsidR="00B85FD4" w:rsidRDefault="00B85FD4" w:rsidP="00B85FD4">
      <w:pPr>
        <w:pBdr>
          <w:top w:val="single" w:sz="4" w:space="1" w:color="auto"/>
          <w:left w:val="single" w:sz="4" w:space="4" w:color="auto"/>
          <w:bottom w:val="single" w:sz="4" w:space="1" w:color="auto"/>
          <w:right w:val="single" w:sz="4" w:space="4" w:color="auto"/>
        </w:pBdr>
        <w:shd w:val="clear" w:color="auto" w:fill="F9E4BE" w:themeFill="accent6" w:themeFillTint="66"/>
      </w:pPr>
    </w:p>
    <w:p w14:paraId="407C0717" w14:textId="77777777" w:rsidR="00B85FD4" w:rsidRPr="002E0320" w:rsidRDefault="00B85FD4" w:rsidP="00B85FD4">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korrekt </w:t>
      </w:r>
      <w:r w:rsidRPr="009315C3">
        <w:t>healthcareProfessional</w:t>
      </w:r>
      <w:r>
        <w:t>CareGiver</w:t>
      </w:r>
      <w:r w:rsidRPr="009315C3">
        <w:t>HSAId</w:t>
      </w:r>
      <w:r>
        <w:t xml:space="preserve"> (TF 3.1)</w:t>
      </w:r>
    </w:p>
    <w:p w14:paraId="7128C5F5" w14:textId="77777777" w:rsidR="00B85FD4" w:rsidRDefault="00B85FD4" w:rsidP="00B85FD4">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81FCFA0"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76CFDC0" w14:textId="4DF3FE5C"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w:t>
      </w:r>
      <w:r w:rsidR="00D93FE5">
        <w:t>author</w:t>
      </w:r>
      <w:r w:rsidRPr="007060D1">
        <w:t xml:space="preserve">Time </w:t>
      </w:r>
      <w:r>
        <w:t>(TF 3.2)</w:t>
      </w:r>
    </w:p>
    <w:p w14:paraId="4B4F734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2077F42"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4A9CD7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713CE4F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828A62E"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Övrig kommentar:</w:t>
      </w:r>
    </w:p>
    <w:p w14:paraId="5A7C137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502C2FF" w14:textId="77777777" w:rsidR="003850D7" w:rsidRPr="002E0320" w:rsidRDefault="003850D7" w:rsidP="003850D7"/>
    <w:p w14:paraId="35FF8E86" w14:textId="77777777" w:rsidR="003850D7" w:rsidRDefault="003850D7" w:rsidP="003850D7">
      <w:pPr>
        <w:pStyle w:val="Rubrik3"/>
        <w:numPr>
          <w:ilvl w:val="2"/>
          <w:numId w:val="33"/>
        </w:numPr>
        <w:tabs>
          <w:tab w:val="clear" w:pos="794"/>
        </w:tabs>
        <w:spacing w:before="240" w:after="60"/>
        <w:ind w:left="720" w:hanging="720"/>
      </w:pPr>
      <w:bookmarkStart w:id="66" w:name="_Toc41988927"/>
      <w:bookmarkStart w:id="67" w:name="_Toc73977682"/>
      <w:bookmarkStart w:id="68" w:name="_Toc74146361"/>
      <w:r>
        <w:t>Vårdgivares spärr för invånare (approvedForPatient)</w:t>
      </w:r>
      <w:bookmarkEnd w:id="66"/>
      <w:bookmarkEnd w:id="67"/>
      <w:bookmarkEnd w:id="68"/>
    </w:p>
    <w:p w14:paraId="280B7503" w14:textId="77777777" w:rsidR="003850D7" w:rsidRDefault="003850D7" w:rsidP="003850D7">
      <w:r>
        <w:rPr>
          <w:iCs w:val="0"/>
        </w:rPr>
        <w:t>Varje post i svarsmeddelandet ska med hjälp av flaggan ”approvedForPatient” markera huruvida informationen får delas med patient eller ej</w:t>
      </w:r>
      <w:r>
        <w:t xml:space="preserve">. </w:t>
      </w:r>
      <w:r w:rsidRPr="007929B4">
        <w:t>Det kan t.ex. bero på att verksamheten beslutat tillgängliggöra information för patienten en</w:t>
      </w:r>
      <w:r>
        <w:t>d</w:t>
      </w:r>
      <w:r w:rsidRPr="007929B4">
        <w:t>ast för uppgifter som journalförts efter ett givet d</w:t>
      </w:r>
      <w:r>
        <w:t>atum, eller att noteringar</w:t>
      </w:r>
      <w:r w:rsidRPr="007929B4">
        <w:t xml:space="preserve"> som i källsystemet markerats med ”tidiga hypoteser” </w:t>
      </w:r>
      <w:r>
        <w:t>ska undanhållas, eller att vårdgivaren bedömt att informationen kan vara till men för patienten i pågående behandling</w:t>
      </w:r>
      <w:r w:rsidRPr="009D3686">
        <w:t xml:space="preserve">. </w:t>
      </w:r>
    </w:p>
    <w:p w14:paraId="5A94AEC2" w14:textId="77777777" w:rsidR="003850D7" w:rsidRDefault="003850D7" w:rsidP="003850D7">
      <w:r>
        <w:t>I testsviterna som medföljer releasepaketet finns stöd för att verifiera approvedForPatient (specifika testfall inom parentes).</w:t>
      </w:r>
    </w:p>
    <w:p w14:paraId="15012AEF" w14:textId="77777777" w:rsidR="003850D7" w:rsidRDefault="003850D7" w:rsidP="003850D7">
      <w:r>
        <w:t>Ange om tjänsteproducenten uppfyller krav avseende uppdatering av fältet approvedForPatient:</w:t>
      </w:r>
    </w:p>
    <w:p w14:paraId="68D8E039"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flaggan approvedForPatient = True (TF 4.1)</w:t>
      </w:r>
    </w:p>
    <w:p w14:paraId="631EDCE5"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20D3680"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FF0A943"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flaggan approvedForPatient = False (TF 4.2)</w:t>
      </w:r>
    </w:p>
    <w:p w14:paraId="0E9A443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F3883EB"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629AB3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Tjänsteproducenten svarar med alla poster, oavsett tjänstekonsument (det är tjänstekonsumenten som ansvarar för att filtrera bort information som inte får visas för patient)</w:t>
      </w:r>
    </w:p>
    <w:p w14:paraId="4799EC1E"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70408E5"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70D63CC3"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65E6038B"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422CB54"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5DF3B9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FFD12A6" w14:textId="77777777" w:rsidR="003850D7" w:rsidRPr="00B52D1F" w:rsidRDefault="003850D7" w:rsidP="003850D7"/>
    <w:p w14:paraId="0AC15681" w14:textId="77777777" w:rsidR="003850D7" w:rsidRDefault="003850D7" w:rsidP="003850D7">
      <w:pPr>
        <w:pStyle w:val="Rubrik2"/>
        <w:numPr>
          <w:ilvl w:val="1"/>
          <w:numId w:val="33"/>
        </w:numPr>
        <w:tabs>
          <w:tab w:val="clear" w:pos="680"/>
        </w:tabs>
        <w:spacing w:before="240" w:after="60"/>
        <w:ind w:left="851" w:hanging="851"/>
      </w:pPr>
      <w:bookmarkStart w:id="69" w:name="_Toc41988928"/>
      <w:bookmarkStart w:id="70" w:name="_Toc73977683"/>
      <w:bookmarkStart w:id="71" w:name="_Toc74146362"/>
      <w:r>
        <w:t>Informationsavlämning – Specifika aspekter för kontraktet</w:t>
      </w:r>
      <w:bookmarkEnd w:id="69"/>
      <w:bookmarkEnd w:id="70"/>
      <w:bookmarkEnd w:id="71"/>
    </w:p>
    <w:p w14:paraId="3620516E" w14:textId="77777777" w:rsidR="003850D7" w:rsidRDefault="003850D7" w:rsidP="003850D7">
      <w:pPr>
        <w:pStyle w:val="Rubrik3"/>
        <w:numPr>
          <w:ilvl w:val="2"/>
          <w:numId w:val="33"/>
        </w:numPr>
        <w:tabs>
          <w:tab w:val="clear" w:pos="794"/>
        </w:tabs>
        <w:spacing w:before="240" w:after="60"/>
        <w:ind w:left="720" w:hanging="720"/>
      </w:pPr>
      <w:bookmarkStart w:id="72" w:name="_Toc41988929"/>
      <w:bookmarkStart w:id="73" w:name="_Toc73977684"/>
      <w:bookmarkStart w:id="74" w:name="_Toc74146363"/>
      <w:r>
        <w:t>signering och låsning</w:t>
      </w:r>
      <w:bookmarkEnd w:id="72"/>
      <w:bookmarkEnd w:id="73"/>
      <w:bookmarkEnd w:id="74"/>
    </w:p>
    <w:p w14:paraId="10E0B624" w14:textId="77777777" w:rsidR="003850D7" w:rsidRPr="00952DE8" w:rsidRDefault="003850D7" w:rsidP="003850D7">
      <w:r>
        <w:t>Kontraktet medger att leverera information om vilken person som signerat informationen, alternativt om informationen har låsts automatiskt av källsystemet.</w:t>
      </w:r>
    </w:p>
    <w:p w14:paraId="17B83A01" w14:textId="77777777" w:rsidR="003850D7" w:rsidRDefault="003850D7" w:rsidP="003850D7">
      <w:r>
        <w:t>I testsviterna som medföljer releasepaketet finns testfall för att verifiera att en tjänsteproducent kan leverera detta (specifikt testfall inom parantes).</w:t>
      </w:r>
    </w:p>
    <w:p w14:paraId="1195F150" w14:textId="77777777" w:rsidR="003850D7" w:rsidRDefault="003850D7" w:rsidP="003850D7">
      <w:r>
        <w:t>Ange nedan om tjänsteproducenten stödjer att leverera denna information:</w:t>
      </w:r>
    </w:p>
    <w:p w14:paraId="40573F56"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en signerad post (TF 5.1)</w:t>
      </w:r>
    </w:p>
    <w:p w14:paraId="6E25A5B3"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552AD9A"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FDAC43D"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Svar kan levereras med en osignerad post (TF 5.2)</w:t>
      </w:r>
    </w:p>
    <w:p w14:paraId="46A72317"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4F9F569"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4487EA2"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en låst post (TF 5.3)</w:t>
      </w:r>
    </w:p>
    <w:p w14:paraId="7C2EDD3F"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CEAB64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35F3CA0"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37A58B8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4E5DBB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bookmarkEnd w:id="52"/>
    <w:bookmarkEnd w:id="53"/>
    <w:p w14:paraId="18331F99" w14:textId="0076B557" w:rsidR="00C70D45" w:rsidRDefault="00C70D45" w:rsidP="00C70D45"/>
    <w:p w14:paraId="0AEEEDDE" w14:textId="77777777" w:rsidR="00C70D45" w:rsidRDefault="00C70D45" w:rsidP="00C70D45">
      <w:pPr>
        <w:pStyle w:val="Rubrik3"/>
        <w:numPr>
          <w:ilvl w:val="2"/>
          <w:numId w:val="33"/>
        </w:numPr>
        <w:tabs>
          <w:tab w:val="clear" w:pos="794"/>
        </w:tabs>
        <w:spacing w:before="240" w:after="60"/>
        <w:ind w:left="720" w:hanging="720"/>
      </w:pPr>
      <w:bookmarkStart w:id="75" w:name="_Toc470251103"/>
      <w:bookmarkStart w:id="76" w:name="_Toc5701406"/>
      <w:bookmarkStart w:id="77" w:name="_Toc48802535"/>
      <w:bookmarkStart w:id="78" w:name="_Toc73977685"/>
      <w:bookmarkStart w:id="79" w:name="_Toc74146364"/>
      <w:r>
        <w:t>comment</w:t>
      </w:r>
      <w:bookmarkEnd w:id="75"/>
      <w:bookmarkEnd w:id="76"/>
      <w:bookmarkEnd w:id="77"/>
      <w:bookmarkEnd w:id="78"/>
      <w:bookmarkEnd w:id="79"/>
    </w:p>
    <w:p w14:paraId="0B281DDE" w14:textId="77777777" w:rsidR="00C70D45" w:rsidRDefault="00C70D45" w:rsidP="00C70D45">
      <w:pPr>
        <w:rPr>
          <w:bCs w:val="0"/>
          <w:iCs w:val="0"/>
        </w:rPr>
      </w:pPr>
      <w:r>
        <w:t>Kontraktet medger att i fältet comment leverera kommentar till bedömningarna.</w:t>
      </w:r>
    </w:p>
    <w:p w14:paraId="1D0E7450" w14:textId="77777777" w:rsidR="00C70D45" w:rsidRDefault="00C70D45" w:rsidP="00C70D45">
      <w:r>
        <w:t>I testsviterna som medföljer releasepaketet finns testfall för att verifiera att en tjänsteproducent kan leverera detta (specifikt testfall inom parantes).</w:t>
      </w:r>
    </w:p>
    <w:p w14:paraId="4E90F069" w14:textId="77777777" w:rsidR="00C70D45" w:rsidRDefault="00C70D45" w:rsidP="00C70D45">
      <w:r>
        <w:t>Ange nedan om tjänsteproducenten stödjer att leverera comment:</w:t>
      </w:r>
    </w:p>
    <w:p w14:paraId="2963D3B2"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element </w:t>
      </w:r>
      <w:r w:rsidRPr="001A4163">
        <w:t>comment</w:t>
      </w:r>
      <w:r>
        <w:t xml:space="preserve"> (TF 5.4)</w:t>
      </w:r>
    </w:p>
    <w:p w14:paraId="75BD2E8D"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5AFBDB9"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720E4EA0"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29EB4A09"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42840320"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D78C3E1"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7CFF8618" w14:textId="77777777" w:rsidR="00C70D45" w:rsidRDefault="00C70D45" w:rsidP="00C70D45">
      <w:pPr>
        <w:pStyle w:val="Rubrik3"/>
        <w:numPr>
          <w:ilvl w:val="2"/>
          <w:numId w:val="33"/>
        </w:numPr>
        <w:tabs>
          <w:tab w:val="clear" w:pos="794"/>
        </w:tabs>
        <w:spacing w:before="240" w:after="60"/>
      </w:pPr>
      <w:bookmarkStart w:id="80" w:name="_Toc470251104"/>
      <w:bookmarkStart w:id="81" w:name="_Toc5701407"/>
      <w:bookmarkStart w:id="82" w:name="_Toc48802536"/>
      <w:bookmarkStart w:id="83" w:name="_Toc73977686"/>
      <w:bookmarkStart w:id="84" w:name="_Toc74146365"/>
      <w:r w:rsidRPr="00394532">
        <w:t>typeOfAssessment</w:t>
      </w:r>
      <w:bookmarkEnd w:id="80"/>
      <w:bookmarkEnd w:id="81"/>
      <w:bookmarkEnd w:id="82"/>
      <w:bookmarkEnd w:id="83"/>
      <w:bookmarkEnd w:id="84"/>
    </w:p>
    <w:p w14:paraId="71C8547B" w14:textId="77777777" w:rsidR="00C70D45" w:rsidRDefault="00C70D45" w:rsidP="00C70D45">
      <w:pPr>
        <w:rPr>
          <w:bCs w:val="0"/>
          <w:iCs w:val="0"/>
        </w:rPr>
      </w:pPr>
      <w:r>
        <w:t xml:space="preserve">Kontraktet medger att i fältet </w:t>
      </w:r>
      <w:r w:rsidRPr="00394532">
        <w:t xml:space="preserve">typeOfAssessment </w:t>
      </w:r>
      <w:r>
        <w:t>leverera information om typ av PADL-bedömning.</w:t>
      </w:r>
    </w:p>
    <w:p w14:paraId="2D5DE600" w14:textId="77777777" w:rsidR="00C70D45" w:rsidRDefault="00C70D45" w:rsidP="00C70D45">
      <w:r>
        <w:t>I testsviterna som medföljer releasepaketet finns testfall för att verifiera att en tjänsteproducent kan leverera detta (specifikt testfall inom parantes).</w:t>
      </w:r>
    </w:p>
    <w:p w14:paraId="064D5676" w14:textId="77777777" w:rsidR="00C70D45" w:rsidRDefault="00C70D45" w:rsidP="00C70D45">
      <w:r>
        <w:t xml:space="preserve">Ange nedan om tjänsteproducenten stödjer att leverera </w:t>
      </w:r>
      <w:r w:rsidRPr="00394532">
        <w:t>typeOfAssessment</w:t>
      </w:r>
      <w:r>
        <w:t>:</w:t>
      </w:r>
    </w:p>
    <w:p w14:paraId="5FFA92C7"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element </w:t>
      </w:r>
      <w:r w:rsidRPr="00394532">
        <w:t xml:space="preserve">typeOfAssessment </w:t>
      </w:r>
      <w:r>
        <w:t>= ”personlig hygien” (TF 5.5)</w:t>
      </w:r>
    </w:p>
    <w:p w14:paraId="2ADDD90D"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BDC8BC3"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76EA689D"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element typeOfAssessment = ”på/avklädning” (TF 5.6)</w:t>
      </w:r>
    </w:p>
    <w:p w14:paraId="19BC58C2"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9A5B88E"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15A614A0"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element typeOfAssessment = ”förflyttning” (TF 5.7)</w:t>
      </w:r>
    </w:p>
    <w:p w14:paraId="1F720D54"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57602C3"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4B54FC55"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element typeOfAssessment = ”toalettbesök” (TF 5.8)</w:t>
      </w:r>
    </w:p>
    <w:p w14:paraId="16612EB6"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949A9D3"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0A04D5DA"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element typeOfAssessment = ”födointag” (TF 5.9)</w:t>
      </w:r>
    </w:p>
    <w:p w14:paraId="768CC9A2"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 Ja       [] Nej</w:t>
      </w:r>
    </w:p>
    <w:p w14:paraId="122049F6"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7BC20A73"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5E17E4CC"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55B14C3C"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DC689BE"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149EFFBD" w14:textId="77777777" w:rsidR="00C70D45" w:rsidRDefault="00C70D45" w:rsidP="00C70D45"/>
    <w:p w14:paraId="32C5B49A" w14:textId="77777777" w:rsidR="00C70D45" w:rsidRDefault="00C70D45" w:rsidP="00C70D45">
      <w:pPr>
        <w:pStyle w:val="Rubrik3"/>
        <w:numPr>
          <w:ilvl w:val="2"/>
          <w:numId w:val="33"/>
        </w:numPr>
        <w:tabs>
          <w:tab w:val="clear" w:pos="794"/>
        </w:tabs>
        <w:spacing w:before="240" w:after="60"/>
        <w:ind w:left="720" w:hanging="720"/>
      </w:pPr>
      <w:bookmarkStart w:id="85" w:name="_Toc470251105"/>
      <w:bookmarkStart w:id="86" w:name="_Toc5701408"/>
      <w:bookmarkStart w:id="87" w:name="_Toc48802537"/>
      <w:bookmarkStart w:id="88" w:name="_Toc73977687"/>
      <w:bookmarkStart w:id="89" w:name="_Toc74146366"/>
      <w:r>
        <w:t>a</w:t>
      </w:r>
      <w:r w:rsidRPr="00394532">
        <w:t>ssessment</w:t>
      </w:r>
      <w:bookmarkEnd w:id="85"/>
      <w:bookmarkEnd w:id="86"/>
      <w:bookmarkEnd w:id="87"/>
      <w:bookmarkEnd w:id="88"/>
      <w:bookmarkEnd w:id="89"/>
    </w:p>
    <w:p w14:paraId="65AE4199" w14:textId="77777777" w:rsidR="00C70D45" w:rsidRDefault="00C70D45" w:rsidP="00C70D45">
      <w:pPr>
        <w:rPr>
          <w:bCs w:val="0"/>
          <w:iCs w:val="0"/>
        </w:rPr>
      </w:pPr>
      <w:r>
        <w:t>Kontraktet medger att i fältet as</w:t>
      </w:r>
      <w:r w:rsidRPr="00394532">
        <w:t xml:space="preserve">sessment </w:t>
      </w:r>
      <w:r>
        <w:t>leverera information om d</w:t>
      </w:r>
      <w:r w:rsidRPr="00621490">
        <w:t>en textuella PADL-bedömning som gjorts i kategorin av bedömningar som beskrivs i typeOfAssessment</w:t>
      </w:r>
      <w:r>
        <w:t>.</w:t>
      </w:r>
    </w:p>
    <w:p w14:paraId="691779A0" w14:textId="77777777" w:rsidR="00C70D45" w:rsidRDefault="00C70D45" w:rsidP="00C70D45">
      <w:r>
        <w:t>I testsviterna som medföljer releasepaketet finns testfall för att verifiera att en tjänsteproducent kan leverera detta (specifikt testfall inom parantes).</w:t>
      </w:r>
    </w:p>
    <w:p w14:paraId="44A1D04F" w14:textId="77777777" w:rsidR="00C70D45" w:rsidRDefault="00C70D45" w:rsidP="00C70D45">
      <w:r>
        <w:t xml:space="preserve">Ange nedan om tjänsteproducenten stödjer att leverera </w:t>
      </w:r>
      <w:r w:rsidRPr="00C706AF">
        <w:t>assessment</w:t>
      </w:r>
      <w:r>
        <w:t>:</w:t>
      </w:r>
    </w:p>
    <w:p w14:paraId="0EC130BB"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element </w:t>
      </w:r>
      <w:r w:rsidRPr="00621490">
        <w:t xml:space="preserve">assessment </w:t>
      </w:r>
      <w:r>
        <w:t>(TF 5.10)</w:t>
      </w:r>
    </w:p>
    <w:p w14:paraId="24773B18"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D22D44D"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0C373384"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3CC00281"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2D2CE781"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EBA1522"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33C987F4" w14:textId="77777777" w:rsidR="00C70D45" w:rsidRDefault="00C70D45" w:rsidP="00C70D45"/>
    <w:p w14:paraId="557163DF" w14:textId="77777777" w:rsidR="00C70D45" w:rsidRDefault="00C70D45" w:rsidP="00C70D45">
      <w:pPr>
        <w:pStyle w:val="Rubrik3"/>
        <w:numPr>
          <w:ilvl w:val="2"/>
          <w:numId w:val="33"/>
        </w:numPr>
        <w:tabs>
          <w:tab w:val="clear" w:pos="794"/>
        </w:tabs>
        <w:spacing w:before="240" w:after="60"/>
      </w:pPr>
      <w:bookmarkStart w:id="90" w:name="_Toc470251106"/>
      <w:bookmarkStart w:id="91" w:name="_Toc5701409"/>
      <w:bookmarkStart w:id="92" w:name="_Toc48802538"/>
      <w:bookmarkStart w:id="93" w:name="_Toc73977688"/>
      <w:bookmarkStart w:id="94" w:name="_Toc74146367"/>
      <w:r>
        <w:t>disability</w:t>
      </w:r>
      <w:bookmarkEnd w:id="90"/>
      <w:bookmarkEnd w:id="91"/>
      <w:bookmarkEnd w:id="92"/>
      <w:bookmarkEnd w:id="93"/>
      <w:bookmarkEnd w:id="94"/>
    </w:p>
    <w:p w14:paraId="7A113FBE" w14:textId="77777777" w:rsidR="00C70D45" w:rsidRDefault="00C70D45" w:rsidP="00C70D45">
      <w:pPr>
        <w:rPr>
          <w:bCs w:val="0"/>
          <w:iCs w:val="0"/>
        </w:rPr>
      </w:pPr>
      <w:r>
        <w:t>Kontraktet medger att i fältet disability</w:t>
      </w:r>
      <w:r w:rsidRPr="00394532">
        <w:t xml:space="preserve"> </w:t>
      </w:r>
      <w:r>
        <w:t>leverera information om gjord funktionsnedsättningsbedömning.</w:t>
      </w:r>
    </w:p>
    <w:p w14:paraId="02C76525" w14:textId="77777777" w:rsidR="00C70D45" w:rsidRDefault="00C70D45" w:rsidP="00C70D45">
      <w:r>
        <w:t>I testsviterna som medföljer releasepaketet finns testfall för att verifiera att en tjänsteproducent kan leverera detta (specifikt testfall inom parantes).</w:t>
      </w:r>
    </w:p>
    <w:p w14:paraId="367FFF81" w14:textId="77777777" w:rsidR="00C70D45" w:rsidRDefault="00C70D45" w:rsidP="00C70D45">
      <w:r>
        <w:t>Ange nedan om tjänsteproducenten stödjer att leverera disability:</w:t>
      </w:r>
    </w:p>
    <w:p w14:paraId="6779C125"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element </w:t>
      </w:r>
      <w:r w:rsidRPr="000C7D8A">
        <w:t>disability</w:t>
      </w:r>
      <w:r>
        <w:t>.disabilityAssessment.code</w:t>
      </w:r>
      <w:r w:rsidRPr="000C7D8A">
        <w:t xml:space="preserve"> </w:t>
      </w:r>
      <w:r>
        <w:t>(TF 5.11)</w:t>
      </w:r>
    </w:p>
    <w:p w14:paraId="44F38BA6"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E4125A9"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344EB3BD"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element disability.</w:t>
      </w:r>
      <w:r w:rsidRPr="006F0D77">
        <w:t>disabilityAssessment</w:t>
      </w:r>
      <w:r>
        <w:t>.displayName (TF 5.12)</w:t>
      </w:r>
    </w:p>
    <w:p w14:paraId="4A52305A"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E15CC9A"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35571CF8"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element disability.comment (TF 5.13)</w:t>
      </w:r>
    </w:p>
    <w:p w14:paraId="69FF1495"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9C584B2"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2980A870"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47CA8942"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40008823" w14:textId="77777777" w:rsidR="00C70D45"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6F73746A" w14:textId="77777777" w:rsidR="00C70D45" w:rsidRPr="002E0320" w:rsidRDefault="00C70D45" w:rsidP="00C70D45">
      <w:pPr>
        <w:pBdr>
          <w:top w:val="single" w:sz="4" w:space="1" w:color="auto"/>
          <w:left w:val="single" w:sz="4" w:space="4" w:color="auto"/>
          <w:bottom w:val="single" w:sz="4" w:space="1" w:color="auto"/>
          <w:right w:val="single" w:sz="4" w:space="4" w:color="auto"/>
        </w:pBdr>
        <w:shd w:val="clear" w:color="auto" w:fill="F9E4BE" w:themeFill="accent6" w:themeFillTint="66"/>
      </w:pPr>
    </w:p>
    <w:p w14:paraId="60D7AE92" w14:textId="469CED86" w:rsidR="00C70D45" w:rsidRDefault="00C70D45" w:rsidP="00C70D45"/>
    <w:p w14:paraId="67B355B2" w14:textId="21BA3B03" w:rsidR="003850D7" w:rsidRDefault="003850D7" w:rsidP="003850D7">
      <w:pPr>
        <w:pStyle w:val="Rubrik3"/>
        <w:numPr>
          <w:ilvl w:val="2"/>
          <w:numId w:val="33"/>
        </w:numPr>
        <w:tabs>
          <w:tab w:val="clear" w:pos="794"/>
        </w:tabs>
        <w:spacing w:before="240" w:after="60"/>
        <w:ind w:left="720" w:hanging="720"/>
      </w:pPr>
      <w:bookmarkStart w:id="95" w:name="_Toc41988936"/>
      <w:bookmarkStart w:id="96" w:name="_Toc73977689"/>
      <w:bookmarkStart w:id="97" w:name="_Toc74146368"/>
      <w:bookmarkStart w:id="98" w:name="_Toc48802539"/>
      <w:bookmarkStart w:id="99" w:name="OLE_LINK6"/>
      <w:bookmarkStart w:id="100" w:name="_Toc38011566"/>
      <w:r>
        <w:lastRenderedPageBreak/>
        <w:t>Verksamhetens godkännande av informationsmappning</w:t>
      </w:r>
      <w:bookmarkEnd w:id="95"/>
      <w:bookmarkEnd w:id="96"/>
      <w:bookmarkEnd w:id="97"/>
    </w:p>
    <w:p w14:paraId="17E51860" w14:textId="24417C7E" w:rsidR="003850D7" w:rsidRPr="007E13AA" w:rsidRDefault="00696DA7" w:rsidP="003850D7">
      <w:r w:rsidRPr="00696DA7">
        <w:t>Validering av informationsmappning ingår som ett steg i Verifiering av Tjänsteproducent och är ett viktigt steg för att säkerställa att personuppgiftsägare har godkänt den mappning som har gjorts mellan källsystemet och tjänsteproducent. Detta görs i exempelvis Journalen och/eller NPÖ som finns tillgängliga i de nationella testmiljöerna, och som möjliggör för verksamheten att förstå mappningen och hur detta presenteras för invånare och/eller medarbetare inom vården. Att personuppgiftsägare har godkänt mappningen är viktigt för ett godkännande av Tjänsteproducent och ska utföras innan självdeklarationen kan godkännas.</w:t>
      </w:r>
    </w:p>
    <w:p w14:paraId="4AE4E1D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Tjänsteproducentens informationsmappning är komplett och korrekt</w:t>
      </w:r>
    </w:p>
    <w:p w14:paraId="49B882BE"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67C8F1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38B081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Korrekthet i mappningen har verifierats av representanter för berörda vårdgivare i NPÖ och Journalen</w:t>
      </w:r>
    </w:p>
    <w:p w14:paraId="77C1B81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DC10A00"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1A97758" w14:textId="68EE158B" w:rsidR="003850D7" w:rsidRDefault="0003709F"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03709F">
        <w:t>Agerar anslutande organisation som agent (se definition i kap 2.1)?</w:t>
      </w:r>
      <w:r w:rsidR="003850D7">
        <w:br/>
        <w:t>[] Ja       [] Nej</w:t>
      </w:r>
      <w:r w:rsidR="003850D7">
        <w:br/>
        <w:t>Om Ja, ange namn på de vårdgivare som har deltagit i valideringen:</w:t>
      </w:r>
    </w:p>
    <w:p w14:paraId="6D544089"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43CB23E"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78ED2B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7D364FF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27A63A8E"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F21174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2385DEE6" w14:textId="77777777" w:rsidR="003850D7" w:rsidRDefault="003850D7" w:rsidP="003850D7">
      <w:pPr>
        <w:pStyle w:val="Rubrik3"/>
        <w:numPr>
          <w:ilvl w:val="2"/>
          <w:numId w:val="33"/>
        </w:numPr>
        <w:tabs>
          <w:tab w:val="clear" w:pos="794"/>
        </w:tabs>
        <w:spacing w:before="240" w:after="60"/>
        <w:ind w:left="720" w:hanging="720"/>
      </w:pPr>
      <w:bookmarkStart w:id="101" w:name="_Toc41988937"/>
      <w:bookmarkStart w:id="102" w:name="_Toc73977690"/>
      <w:bookmarkStart w:id="103" w:name="_Toc74146369"/>
      <w:r>
        <w:t>Åtkomstfiltrering</w:t>
      </w:r>
      <w:bookmarkEnd w:id="101"/>
      <w:bookmarkEnd w:id="102"/>
      <w:bookmarkEnd w:id="103"/>
    </w:p>
    <w:p w14:paraId="61C4DF91" w14:textId="77777777" w:rsidR="003850D7" w:rsidRDefault="003850D7" w:rsidP="003850D7">
      <w:r>
        <w:t>Den information som en tjänstekonsument har rätt att begära ska vara tillgänglig och den information en tjänstekonsument inte har rätt att begära ska inte vara tillgänglig.</w:t>
      </w:r>
    </w:p>
    <w:p w14:paraId="58C1987D" w14:textId="77777777" w:rsidR="003850D7" w:rsidRDefault="003850D7" w:rsidP="003850D7">
      <w:r>
        <w:t xml:space="preserve">Om det finns speciella </w:t>
      </w:r>
      <w:r w:rsidRPr="0006420E">
        <w:t xml:space="preserve">omständigheter kring </w:t>
      </w:r>
      <w:r>
        <w:t xml:space="preserve">implementerad </w:t>
      </w:r>
      <w:r w:rsidRPr="0006420E">
        <w:t>åtkomstfiltrering på tjänsteproducentsidan</w:t>
      </w:r>
      <w:r>
        <w:t xml:space="preserve"> så behöver detta redovisas</w:t>
      </w:r>
      <w:r w:rsidRPr="0006420E">
        <w:t>.</w:t>
      </w:r>
    </w:p>
    <w:p w14:paraId="1603D2F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 xml:space="preserve">enbart </w:t>
      </w:r>
      <w:r w:rsidRPr="00AB3DDE">
        <w:t>data som härstammar ur det källsystem som logiskt adresseras</w:t>
      </w:r>
      <w:r>
        <w:t xml:space="preserve"> (enligt värdet i SOAP-header LogicalAddress)</w:t>
      </w:r>
    </w:p>
    <w:p w14:paraId="2BC0581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D0063D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3020D4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Tillgängliggör tjänsteproducenten all information som är möjlig att mappa mot tjänstekontraktet (det avser såväl tidsperiod, som vilka av de frivilliga fält som förses med värde)? </w:t>
      </w:r>
    </w:p>
    <w:p w14:paraId="60C38FF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977D62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55F1F3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Finns det omständigheter som gör att viss information inte levereras, till exempel undantag för vissa enheter? (TF 7.1)</w:t>
      </w:r>
    </w:p>
    <w:p w14:paraId="7D3E19C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271124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 xml:space="preserve">Om Ja, ange omständigheter: </w:t>
      </w:r>
    </w:p>
    <w:p w14:paraId="56D8412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147866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Finns funktion för att via konfiguration säkerställa att information enbart lämnas till önskade tjänstekonsumenter (fullt svar eller tomt svar)? (TF 7.2)</w:t>
      </w:r>
    </w:p>
    <w:p w14:paraId="6FFCCB9A"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01BC223"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3F3A7D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457A7E87"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754ED51"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602101F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D55036B" w14:textId="77777777" w:rsidR="003850D7" w:rsidRDefault="003850D7" w:rsidP="003850D7"/>
    <w:p w14:paraId="717123E4" w14:textId="77777777" w:rsidR="003850D7" w:rsidRDefault="003850D7" w:rsidP="003850D7">
      <w:pPr>
        <w:pStyle w:val="Rubrik3"/>
        <w:numPr>
          <w:ilvl w:val="2"/>
          <w:numId w:val="33"/>
        </w:numPr>
        <w:tabs>
          <w:tab w:val="clear" w:pos="794"/>
        </w:tabs>
        <w:spacing w:before="240" w:after="60"/>
        <w:ind w:left="720" w:hanging="720"/>
      </w:pPr>
      <w:bookmarkStart w:id="104" w:name="_Toc41988938"/>
      <w:bookmarkStart w:id="105" w:name="_Toc73977691"/>
      <w:bookmarkStart w:id="106" w:name="_Toc74146370"/>
      <w:r>
        <w:t>Informationskonsekvens</w:t>
      </w:r>
      <w:bookmarkEnd w:id="104"/>
      <w:bookmarkEnd w:id="105"/>
      <w:bookmarkEnd w:id="106"/>
    </w:p>
    <w:p w14:paraId="1C7AE422" w14:textId="77777777" w:rsidR="003850D7" w:rsidRDefault="003850D7" w:rsidP="003850D7">
      <w:r>
        <w:t>Innehållet i avlämnad information ska vara identiskt oberoende av vilken tjänstekonsument som skickar en begäran (request)</w:t>
      </w:r>
      <w:r w:rsidRPr="0006420E">
        <w:t>.</w:t>
      </w:r>
    </w:p>
    <w:p w14:paraId="318E9B0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identisk information oavsett vilken tjänstekonsument som skickar en begäran (TF 7.3)</w:t>
      </w:r>
    </w:p>
    <w:p w14:paraId="46DE61F7"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C611553"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37BEDC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information så långt tillbaka i tiden som är semantiskt möjligt att mappa</w:t>
      </w:r>
    </w:p>
    <w:p w14:paraId="145D3F2A"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84CE24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890DA1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080A7AB9"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512B5B2"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9D120C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6E2D466" w14:textId="77777777" w:rsidR="003850D7" w:rsidRDefault="003850D7" w:rsidP="003850D7"/>
    <w:p w14:paraId="36FB14B0" w14:textId="77777777" w:rsidR="003850D7" w:rsidRDefault="003850D7" w:rsidP="003850D7"/>
    <w:p w14:paraId="5955704A" w14:textId="77777777" w:rsidR="003850D7" w:rsidRDefault="003850D7" w:rsidP="003850D7">
      <w:pPr>
        <w:pStyle w:val="Rubrik2"/>
        <w:numPr>
          <w:ilvl w:val="1"/>
          <w:numId w:val="33"/>
        </w:numPr>
        <w:tabs>
          <w:tab w:val="clear" w:pos="680"/>
        </w:tabs>
        <w:spacing w:before="240" w:after="60"/>
        <w:ind w:left="851" w:hanging="851"/>
      </w:pPr>
      <w:bookmarkStart w:id="107" w:name="_Toc41988939"/>
      <w:bookmarkStart w:id="108" w:name="_Toc73977692"/>
      <w:bookmarkStart w:id="109" w:name="_Toc74146371"/>
      <w:r>
        <w:t>Övriga krav</w:t>
      </w:r>
      <w:bookmarkEnd w:id="107"/>
      <w:bookmarkEnd w:id="108"/>
      <w:bookmarkEnd w:id="109"/>
    </w:p>
    <w:p w14:paraId="3DC1A43E" w14:textId="77777777" w:rsidR="003850D7" w:rsidRDefault="003850D7" w:rsidP="003850D7">
      <w:pPr>
        <w:pStyle w:val="Rubrik3"/>
        <w:numPr>
          <w:ilvl w:val="2"/>
          <w:numId w:val="33"/>
        </w:numPr>
        <w:tabs>
          <w:tab w:val="clear" w:pos="794"/>
        </w:tabs>
        <w:spacing w:before="240" w:after="60"/>
        <w:ind w:left="720" w:hanging="720"/>
      </w:pPr>
      <w:bookmarkStart w:id="110" w:name="_Toc41988940"/>
      <w:bookmarkStart w:id="111" w:name="_Toc73977693"/>
      <w:bookmarkStart w:id="112" w:name="_Toc74146372"/>
      <w:r>
        <w:t>Engagemangsindexuppdatering</w:t>
      </w:r>
      <w:bookmarkEnd w:id="110"/>
      <w:bookmarkEnd w:id="111"/>
      <w:bookmarkEnd w:id="112"/>
    </w:p>
    <w:p w14:paraId="48C6C4CD" w14:textId="77777777" w:rsidR="003850D7" w:rsidRDefault="003850D7" w:rsidP="003850D7">
      <w:r>
        <w:t>Skapande av poster i Engagemangsindex (EI) är en förutsättning för att tjänstekonsumenter ska kunna hämta information från tjänsteproducenten.</w:t>
      </w:r>
    </w:p>
    <w:p w14:paraId="0C78C3FE" w14:textId="77777777" w:rsidR="003850D7" w:rsidRDefault="003850D7" w:rsidP="003850D7">
      <w:r>
        <w:t>Förutom</w:t>
      </w:r>
      <w:r w:rsidRPr="00AA02F7">
        <w:t xml:space="preserve"> tjänsteko</w:t>
      </w:r>
      <w:r>
        <w:t>ntraktsbeskrivningen (TKB) för E</w:t>
      </w:r>
      <w:r w:rsidRPr="00AA02F7">
        <w:t xml:space="preserve">ngagemangsindex </w:t>
      </w:r>
      <w:r>
        <w:t xml:space="preserve">så finns ett regelavsnitt </w:t>
      </w:r>
      <w:r w:rsidRPr="00AA02F7">
        <w:t>om E</w:t>
      </w:r>
      <w:r>
        <w:t xml:space="preserve">ngagemangsindex i TKB för respektive </w:t>
      </w:r>
      <w:r w:rsidRPr="00AA02F7">
        <w:t>tjänstedomän.</w:t>
      </w:r>
      <w:r>
        <w:t xml:space="preserve"> De flesta tjänstedomäner har en riktlinje att Engagemangsindex ska uppdateras inom en timme efter att patientinformationen har lagts till eller ändrats.</w:t>
      </w:r>
    </w:p>
    <w:p w14:paraId="1003A0BF" w14:textId="7B5E4C6F" w:rsidR="003850D7" w:rsidRDefault="003850D7" w:rsidP="003850D7">
      <w:r>
        <w:t xml:space="preserve">I releasepaketet för </w:t>
      </w:r>
      <w:r w:rsidRPr="005A11C2">
        <w:rPr>
          <w:i/>
        </w:rPr>
        <w:t>itintegration:engagementindex:Update</w:t>
      </w:r>
      <w:r>
        <w:t xml:space="preserve"> </w:t>
      </w:r>
      <w:r w:rsidRPr="003F7AA4">
        <w:t>finns</w:t>
      </w:r>
      <w:r>
        <w:t xml:space="preserve"> en mock-tjänst med tillhörande testanvisning för att verifiera stöd för EI-uppdateringar (specifika testfall inom parentes).</w:t>
      </w:r>
      <w:r w:rsidR="000340A7">
        <w:t xml:space="preserve"> </w:t>
      </w:r>
      <w:r w:rsidR="000340A7" w:rsidRPr="000340A7">
        <w:t>Testfallen beskrivs i dokumentet UpdateMock-testanvisning.html som finns i katalogen test-suite\updatemock.</w:t>
      </w:r>
    </w:p>
    <w:p w14:paraId="763A7F13" w14:textId="77777777" w:rsidR="003850D7" w:rsidRDefault="003850D7" w:rsidP="003850D7">
      <w:r>
        <w:lastRenderedPageBreak/>
        <w:t>Ange om tjänsteproducenten kan uppdatera EI enligt de krav och regler som finns:</w:t>
      </w:r>
    </w:p>
    <w:p w14:paraId="3D29E4E1" w14:textId="77777777" w:rsidR="003850D7" w:rsidRPr="008D5169"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Uppdateringar till EI utförs enligt de innehållsregler som finns beskrivna i kapitel 4.1 </w:t>
      </w:r>
      <w:r w:rsidRPr="008D5169">
        <w:rPr>
          <w:i/>
        </w:rPr>
        <w:t>Uppdatering av engagemangsindex</w:t>
      </w:r>
      <w:r>
        <w:rPr>
          <w:i/>
        </w:rPr>
        <w:t xml:space="preserve"> </w:t>
      </w:r>
      <w:r>
        <w:t>i TKB (EI_TF 1.1)</w:t>
      </w:r>
    </w:p>
    <w:p w14:paraId="0B3E51A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0CF12D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3128B29"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Categorization-kod i engagemangsuppdateringen är enligt tjänstekontraktets beskrivning (EI_TF 1.2)</w:t>
      </w:r>
    </w:p>
    <w:p w14:paraId="097181A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286E03E"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B5593C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När en journalpost i källsystemet efter vårdgivarens beslutade tidsrymd övergår från osignerad till låst (automatiskt signerad) uppdateras berörd EI-post med mostRecentContent satt till tidpunkten för låsningen (EI_TF 1.3)</w:t>
      </w:r>
    </w:p>
    <w:p w14:paraId="4D13DAD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DBE5860"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A51032F" w14:textId="77777777" w:rsidR="003850D7" w:rsidRPr="00016AD9"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När en patient inte längre har någon journalpost som är tillgänglig via tjänstekontraktet  för aktuellt källsystem tas kvarvarande poster i EI bort genom att anropa Update med </w:t>
      </w:r>
      <w:r w:rsidRPr="005023DB">
        <w:rPr>
          <w:i/>
        </w:rPr>
        <w:t>deleteF</w:t>
      </w:r>
      <w:r w:rsidRPr="00E373AA">
        <w:rPr>
          <w:i/>
        </w:rPr>
        <w:t>lag = true</w:t>
      </w:r>
      <w:r>
        <w:t xml:space="preserve"> (EI_TF 1.4)</w:t>
      </w:r>
    </w:p>
    <w:p w14:paraId="70F417A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F3BA1D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DBC252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Uppdateringar till EI sker inom 60 minuter efter att informationen blev registrerad i källsystemet (EI_TF 2.1)</w:t>
      </w:r>
    </w:p>
    <w:p w14:paraId="05E9E233"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8976543"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355162A" w14:textId="77777777" w:rsidR="006A29CB" w:rsidRDefault="006A29CB" w:rsidP="006A29CB">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113" w:name="_Hlk66889307"/>
      <w:r>
        <w:t>Löpande uppdatering av EI för p</w:t>
      </w:r>
      <w:r w:rsidRPr="002A0A26">
        <w:t xml:space="preserve">oster med samma unika nyckel </w:t>
      </w:r>
      <w:r>
        <w:t xml:space="preserve">sker </w:t>
      </w:r>
      <w:r w:rsidRPr="002A0A26">
        <w:t>inte oftare än var 5:e minut även om det skett fler än en matchande händelse i källsystemet under den tidsrymden</w:t>
      </w:r>
      <w:r>
        <w:t xml:space="preserve"> (vilka fält som ingår i den unika nyckeln specificeras i TKB:n för EI). Vid uppdatering av EI ska endast en post per unik nyckel skickas (EI_TF 2.2)</w:t>
      </w:r>
    </w:p>
    <w:bookmarkEnd w:id="113"/>
    <w:p w14:paraId="2CE47B3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458FB2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74A7C3C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01A86">
        <w:t xml:space="preserve">Tjänstekonsumenten </w:t>
      </w:r>
      <w:r>
        <w:t>kan</w:t>
      </w:r>
      <w:r w:rsidRPr="00201A86">
        <w:t xml:space="preserve"> konfigureras med avseende på hur många engagemangsposter som paketeras i varje Update-anrop</w:t>
      </w:r>
      <w:r>
        <w:t xml:space="preserve"> (EI_TF 2.3)</w:t>
      </w:r>
    </w:p>
    <w:p w14:paraId="630ECDD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9FB601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BA2018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En transaktion för Update med paketerade engagemangsposter innehåller maximalt 1000 engagemangsposter (EI_TF 2.3)</w:t>
      </w:r>
    </w:p>
    <w:p w14:paraId="2122B56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B96CE5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88014D7" w14:textId="77777777" w:rsidR="00475B23" w:rsidRDefault="00475B23"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475B23">
        <w:t xml:space="preserve">Transaktionsfrekvens vid grundladdning är konfigurerbar, men får inte ske oftare än var 5:e sekund. Antal poster i varje anrop uppfyller SLA-kravet på maximalt 1000 engagemangsposter (EI_TF 2.4) </w:t>
      </w:r>
    </w:p>
    <w:p w14:paraId="3343D090" w14:textId="403BFDB0"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BA4E1AE"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F72A0F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Alla anrop till EI Update som rör detta källsystem och denna tjänstedomän sker i sekvens utan parallellitet</w:t>
      </w:r>
    </w:p>
    <w:p w14:paraId="3B96B60B"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FD29D50"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DE9CD5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3D7692AA"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8E54F84"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6028209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7E763B8E" w14:textId="77777777" w:rsidR="003850D7" w:rsidRDefault="003850D7" w:rsidP="003850D7"/>
    <w:p w14:paraId="18D7B179" w14:textId="77777777" w:rsidR="003850D7" w:rsidRDefault="003850D7" w:rsidP="003850D7">
      <w:pPr>
        <w:pStyle w:val="Rubrik3"/>
        <w:numPr>
          <w:ilvl w:val="2"/>
          <w:numId w:val="33"/>
        </w:numPr>
        <w:tabs>
          <w:tab w:val="clear" w:pos="794"/>
        </w:tabs>
        <w:spacing w:before="240" w:after="60"/>
        <w:ind w:left="720" w:hanging="720"/>
      </w:pPr>
      <w:bookmarkStart w:id="114" w:name="_Toc41988941"/>
      <w:bookmarkStart w:id="115" w:name="_Toc73977694"/>
      <w:bookmarkStart w:id="116" w:name="_Toc74146373"/>
      <w:r>
        <w:t>SLA-krav</w:t>
      </w:r>
      <w:bookmarkEnd w:id="114"/>
      <w:bookmarkEnd w:id="115"/>
      <w:bookmarkEnd w:id="116"/>
    </w:p>
    <w:p w14:paraId="7FECBE12" w14:textId="77777777" w:rsidR="00EF2790" w:rsidRDefault="00EF2790" w:rsidP="00EF2790">
      <w:r>
        <w:t>Tjänstedomänen</w:t>
      </w:r>
      <w:r w:rsidRPr="004D3213">
        <w:t xml:space="preserve"> </w:t>
      </w:r>
      <w:r>
        <w:t xml:space="preserve">clinicalprocess:healthcond:description har </w:t>
      </w:r>
      <w:r w:rsidRPr="004D3213">
        <w:t xml:space="preserve">generella SLA-krav </w:t>
      </w:r>
      <w:r>
        <w:t xml:space="preserve">som </w:t>
      </w:r>
      <w:r w:rsidRPr="004D3213">
        <w:t xml:space="preserve">gäller för alla tjänsteproducenter som tillhandahåller tjänster. </w:t>
      </w:r>
      <w:r>
        <w:t>GetFunctionalStatus 2.0 har inga specifika SLA-krav utöver de generella.</w:t>
      </w:r>
    </w:p>
    <w:p w14:paraId="3844B9F1" w14:textId="77777777" w:rsidR="00EF2790" w:rsidRDefault="00EF2790" w:rsidP="00EF2790">
      <w:r>
        <w:t>I testsviterna som medföljer releasepaketet finns basalt stöd för att verifiera stöd för Svarstid, Last och Samtidighet;</w:t>
      </w:r>
      <w:r w:rsidRPr="005B773B">
        <w:t xml:space="preserve"> </w:t>
      </w:r>
      <w:r>
        <w:t>testfall 6.1.1, 6.1.2 och 6.2.1. Testerna ska utföras med förutsättningar som motsvarar anslutande organisations bedömda ”normallast”, komplexitet i anrop, storlek på svar, ”normalsignalväg” samt en testmiljö som helst inte avviker väsentligt från PROD.</w:t>
      </w:r>
    </w:p>
    <w:p w14:paraId="0AA0146B" w14:textId="77777777" w:rsidR="003850D7" w:rsidRDefault="003850D7" w:rsidP="003850D7">
      <w:r>
        <w:t>Ange om tjänsteproducenten uppfyller de SLA-krav som finns:</w:t>
      </w:r>
    </w:p>
    <w:p w14:paraId="70A29CCD" w14:textId="77777777" w:rsidR="0018401F" w:rsidRPr="008D5169"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Svarstid: Leverans av ett komplett svar med data</w:t>
      </w:r>
      <w:r w:rsidRPr="004D3213">
        <w:t xml:space="preserve"> </w:t>
      </w:r>
      <w:r>
        <w:t xml:space="preserve">uppfyller alltid svarstidskravet på 30 </w:t>
      </w:r>
      <w:r w:rsidRPr="004D3213">
        <w:t>sekunder</w:t>
      </w:r>
      <w:r>
        <w:t xml:space="preserve"> även om det är en patient med en komplex sjukdomsbild och lång historik.</w:t>
      </w:r>
    </w:p>
    <w:p w14:paraId="29665072"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528F583"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1F5F831A"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Oavsett svar på svarstidsfrågan ovan, ange de uppskattade typiska svarstider som tjänsteproducenten förväntas uppnå i PROD:</w:t>
      </w:r>
    </w:p>
    <w:p w14:paraId="2E352E20"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49374583"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68727BCB"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0B040659"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Tillgänglighet: Tillgänglighet för tjänsteproducenten är </w:t>
      </w:r>
      <w:r w:rsidRPr="004D3213">
        <w:t>24x7, 99,5%</w:t>
      </w:r>
    </w:p>
    <w:p w14:paraId="34743184"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89C5CBB"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519E7296"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Last: </w:t>
      </w:r>
      <w:r w:rsidRPr="003333D6">
        <w:t xml:space="preserve">Tjänsteproducenten </w:t>
      </w:r>
      <w:r>
        <w:t>kan hantera</w:t>
      </w:r>
      <w:r w:rsidRPr="003333D6">
        <w:t xml:space="preserve"> minst dubbla mängden frågor per dygn i förhållande till antalet journaluppdatering</w:t>
      </w:r>
      <w:r>
        <w:t>ar</w:t>
      </w:r>
      <w:r w:rsidRPr="003333D6">
        <w:t xml:space="preserve"> per dygn.</w:t>
      </w:r>
    </w:p>
    <w:p w14:paraId="469EB99C"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2437CB3"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0213AF81"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Aktualitet: Tjänsteproducenten följer rekommendationen att informationen är tillgänglig inom 60 minuter</w:t>
      </w:r>
    </w:p>
    <w:p w14:paraId="48409E7C"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20CE4D8"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73B43597"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Aktualitet: Uppdatering av engagemangspost sker så att den refererar data som är tillgänglig via tjänstekontrakt vid tidpunkten då engagemangsindex uppdateras.</w:t>
      </w:r>
    </w:p>
    <w:p w14:paraId="6378DD43"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ECD3379"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113C8486"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Robusthet: </w:t>
      </w:r>
      <w:r w:rsidRPr="003333D6">
        <w:t xml:space="preserve">Om tidsintervall inte angivits i </w:t>
      </w:r>
      <w:r>
        <w:t>begäran</w:t>
      </w:r>
      <w:r w:rsidRPr="003333D6">
        <w:t xml:space="preserve"> kan tjänsteproducenten lämna ett </w:t>
      </w:r>
      <w:r>
        <w:t>tidsmässigt avgränsat svar</w:t>
      </w:r>
      <w:r w:rsidRPr="003333D6">
        <w:t xml:space="preserve"> i syfte att uppfylla svarstidskravet. Delsvaret returnera</w:t>
      </w:r>
      <w:r>
        <w:t>r den nyaste data som finns i källsystemet</w:t>
      </w:r>
      <w:r w:rsidRPr="003333D6">
        <w:t>.</w:t>
      </w:r>
    </w:p>
    <w:p w14:paraId="59B4BACE"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56F5E89"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1C8A5E40"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Robusthet: Sökning på öppet tidsintervall resulterar aldrig i time-out. Om tjänsteproducenten inte hinner skapa ett svarsmeddelande med all tillgänglig information, skapas istället ett svar med den delmängd som var möjlig att framställa inom maximalt tillåtna svarstiden.</w:t>
      </w:r>
      <w:r w:rsidRPr="0047499B">
        <w:t xml:space="preserve"> </w:t>
      </w:r>
      <w:r>
        <w:t>Delmängden</w:t>
      </w:r>
      <w:r w:rsidRPr="003333D6">
        <w:t xml:space="preserve"> </w:t>
      </w:r>
      <w:r>
        <w:t>är då den mest aktuella informationen (dvs informationen som utelämnats är äldre än den information som ingår i delsvaret)</w:t>
      </w:r>
      <w:r w:rsidRPr="003333D6">
        <w:t>.</w:t>
      </w:r>
    </w:p>
    <w:p w14:paraId="034E84BC"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646DEB6"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17DAD1BA"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Samtidighet: Tjänsteproducenten kan hantera minst 10 samtidiga frågor utan sammanblandning av informationen (TF 6.1.1)</w:t>
      </w:r>
    </w:p>
    <w:p w14:paraId="40AC7C73"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42F243D"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0F8E178C"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Robusthet/Tillgänglighet: Tjänsteproducenten kan hantera last över tid (TF 6.1.2)</w:t>
      </w:r>
    </w:p>
    <w:p w14:paraId="592A121A"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E054AC9"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6C12C49A"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Robusthet/Tillgänglighet: Tjänsteproducenten återhämtar sig automatiskt efter överbelastning (TF 6.2.1)</w:t>
      </w:r>
    </w:p>
    <w:p w14:paraId="270D4201"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2A9F628"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0D55358D"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Oavsett svar på TF 6.2.1 ovan, ange trådantalet som uppnåddes i testfallet:</w:t>
      </w:r>
    </w:p>
    <w:p w14:paraId="18F40D9C"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65BAD3AA"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4B57113A"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663CAA32" w14:textId="77777777" w:rsidR="0018401F"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p>
    <w:p w14:paraId="405A2EFC" w14:textId="77777777" w:rsidR="0018401F" w:rsidRPr="002E0320" w:rsidRDefault="0018401F" w:rsidP="0018401F">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D0D1982"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A985D08" w14:textId="77777777" w:rsidR="003850D7" w:rsidRDefault="003850D7" w:rsidP="003850D7"/>
    <w:p w14:paraId="1235B65A" w14:textId="77777777" w:rsidR="003850D7" w:rsidRDefault="003850D7" w:rsidP="003850D7">
      <w:pPr>
        <w:pStyle w:val="Rubrik3"/>
        <w:numPr>
          <w:ilvl w:val="2"/>
          <w:numId w:val="33"/>
        </w:numPr>
        <w:tabs>
          <w:tab w:val="clear" w:pos="794"/>
        </w:tabs>
        <w:spacing w:before="240" w:after="60"/>
        <w:ind w:left="720" w:hanging="720"/>
      </w:pPr>
      <w:bookmarkStart w:id="117" w:name="_Toc41988942"/>
      <w:bookmarkStart w:id="118" w:name="_Toc73977695"/>
      <w:bookmarkStart w:id="119" w:name="_Toc74146374"/>
      <w:r>
        <w:t>Obehörig åtkomst</w:t>
      </w:r>
      <w:bookmarkEnd w:id="117"/>
      <w:bookmarkEnd w:id="118"/>
      <w:bookmarkEnd w:id="119"/>
    </w:p>
    <w:p w14:paraId="31A1683F" w14:textId="77777777" w:rsidR="003850D7" w:rsidRDefault="003850D7" w:rsidP="003850D7">
      <w:r>
        <w:t>Informationen ska inte vara tillgänglig för obehörig åtkomst och tjänsteproducentens anslutningsarkitektur ska följa de säkerhetsaspekter och krav som RIV-TA stipulerar, främst genom RIV Tekniska Anvisningar Kryptografi [ARK_0036].</w:t>
      </w:r>
    </w:p>
    <w:p w14:paraId="182912A7" w14:textId="77777777" w:rsidR="003850D7" w:rsidRDefault="003850D7" w:rsidP="003850D7">
      <w:r>
        <w:t xml:space="preserve">I testsviterna som medföljer releasepaketet finns </w:t>
      </w:r>
      <w:r w:rsidRPr="00445068">
        <w:rPr>
          <w:i/>
          <w:iCs w:val="0"/>
        </w:rPr>
        <w:t>inte</w:t>
      </w:r>
      <w:r>
        <w:t xml:space="preserve"> stöd för att verifiera skydd mot obehörig åtkomst.</w:t>
      </w:r>
    </w:p>
    <w:p w14:paraId="7ABD5B5E" w14:textId="77777777" w:rsidR="003850D7" w:rsidRDefault="003850D7" w:rsidP="003850D7">
      <w:r>
        <w:t>Ange om tjänsteproducenten uppfyller de krav och regler som finns med avseende på obehörig åtkomst:</w:t>
      </w:r>
    </w:p>
    <w:p w14:paraId="4D67290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Tjänsteproducentens anslutningsarkitektur uppfyller säkerhetsaspekter enligt RIV-TA och är </w:t>
      </w:r>
      <w:r w:rsidRPr="00171BF4">
        <w:t>även i övrigt skyddad för obehörig åtkomst</w:t>
      </w:r>
    </w:p>
    <w:p w14:paraId="099D9909"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 Ja       [] Nej</w:t>
      </w:r>
    </w:p>
    <w:p w14:paraId="7E04972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128A04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5E9A3C5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E094F9C" w14:textId="77777777" w:rsidR="003850D7" w:rsidRPr="00F002B4"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63FFF7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00396D3A" w14:textId="226CD675" w:rsidR="003850D7" w:rsidRDefault="003850D7" w:rsidP="003850D7">
      <w:pPr>
        <w:pStyle w:val="Rubrik3"/>
        <w:numPr>
          <w:ilvl w:val="2"/>
          <w:numId w:val="33"/>
        </w:numPr>
        <w:tabs>
          <w:tab w:val="clear" w:pos="794"/>
        </w:tabs>
        <w:spacing w:before="240" w:after="60"/>
        <w:ind w:left="720" w:hanging="720"/>
      </w:pPr>
      <w:bookmarkStart w:id="120" w:name="_Toc41988943"/>
      <w:bookmarkStart w:id="121" w:name="_Toc73977696"/>
      <w:bookmarkStart w:id="122" w:name="_Toc74146375"/>
      <w:r>
        <w:t>Följsamhet mot tecknade avtal</w:t>
      </w:r>
      <w:bookmarkEnd w:id="120"/>
      <w:bookmarkEnd w:id="121"/>
      <w:bookmarkEnd w:id="122"/>
    </w:p>
    <w:p w14:paraId="3620057D" w14:textId="77777777" w:rsidR="003850D7" w:rsidRDefault="003850D7" w:rsidP="003850D7">
      <w:r>
        <w:t>Det är ett krav att endast journaluppgifter från vårdgivare som omfattas av tecknade avtal omfattas i svarsmeddelanden.</w:t>
      </w:r>
    </w:p>
    <w:p w14:paraId="29435DAE" w14:textId="77777777" w:rsidR="00FC4C02" w:rsidRDefault="00FC4C02" w:rsidP="00FC4C02">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123" w:name="_Hlk66889408"/>
      <w:r w:rsidRPr="00A256DD">
        <w:t>Tjänsteproducenten säkerställer tekniskt att endast journaluppgifter från vårdgivare som har tecknade Kund- och PuB-avtal (eller motsvarande) med Inera omfattas i svarsmeddelanden.</w:t>
      </w:r>
    </w:p>
    <w:bookmarkEnd w:id="123"/>
    <w:p w14:paraId="03BEE299"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D07ABF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A5E3A1E"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4BE85AA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2BE9A223" w14:textId="77777777" w:rsidR="003850D7" w:rsidRPr="00F002B4"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3CFDF5C7"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bookmarkEnd w:id="98"/>
    <w:bookmarkEnd w:id="99"/>
    <w:bookmarkEnd w:id="100"/>
    <w:p w14:paraId="0D511ADB" w14:textId="1EEDBEB7" w:rsidR="00C70D45" w:rsidRDefault="00C70D45" w:rsidP="00C70D45"/>
    <w:p w14:paraId="6D8347EB" w14:textId="62B3987C" w:rsidR="003850D7" w:rsidRDefault="003850D7" w:rsidP="003850D7">
      <w:pPr>
        <w:pStyle w:val="Rubrik2"/>
        <w:numPr>
          <w:ilvl w:val="1"/>
          <w:numId w:val="33"/>
        </w:numPr>
        <w:tabs>
          <w:tab w:val="clear" w:pos="680"/>
        </w:tabs>
        <w:spacing w:before="240" w:after="60"/>
        <w:ind w:left="851" w:hanging="851"/>
      </w:pPr>
      <w:bookmarkStart w:id="124" w:name="_Toc41988945"/>
      <w:bookmarkStart w:id="125" w:name="_Toc73977697"/>
      <w:bookmarkStart w:id="126" w:name="_Toc74146376"/>
      <w:bookmarkStart w:id="127" w:name="_Toc48802547"/>
      <w:bookmarkStart w:id="128" w:name="OLE_LINK7"/>
      <w:r>
        <w:t>Följsamhet mot TK-testsviter</w:t>
      </w:r>
      <w:bookmarkEnd w:id="124"/>
      <w:bookmarkEnd w:id="125"/>
      <w:bookmarkEnd w:id="126"/>
    </w:p>
    <w:p w14:paraId="606AE799" w14:textId="77777777" w:rsidR="003850D7" w:rsidRPr="000C3545" w:rsidRDefault="003850D7" w:rsidP="003850D7">
      <w:pPr>
        <w:pStyle w:val="Rubrik3"/>
        <w:numPr>
          <w:ilvl w:val="2"/>
          <w:numId w:val="33"/>
        </w:numPr>
        <w:tabs>
          <w:tab w:val="clear" w:pos="794"/>
        </w:tabs>
        <w:spacing w:before="240" w:after="60"/>
      </w:pPr>
      <w:bookmarkStart w:id="129" w:name="_Toc41988946"/>
      <w:bookmarkStart w:id="130" w:name="_Toc73977698"/>
      <w:bookmarkStart w:id="131" w:name="_Toc74146377"/>
      <w:r>
        <w:t>TK-testsvit för tjänstekontraktet</w:t>
      </w:r>
      <w:bookmarkEnd w:id="129"/>
      <w:bookmarkEnd w:id="130"/>
      <w:bookmarkEnd w:id="131"/>
    </w:p>
    <w:p w14:paraId="0043C1B6" w14:textId="77777777" w:rsidR="003850D7" w:rsidRDefault="003850D7" w:rsidP="003850D7">
      <w:r>
        <w:t xml:space="preserve">I testsviten som medföljer releasepaketet för tjänstekontraktet finns stöd för att verifiera krav i tjänstekontraktet. Dessa tester ska genomföras som en del av godkännandet av en tjänsteproducent. </w:t>
      </w:r>
      <w:r w:rsidRPr="00C32E51">
        <w:t xml:space="preserve">Ange vilken domänversion som testsviten ingår i. Uppgiften om domänversion hittas i </w:t>
      </w:r>
      <w:r>
        <w:t>html-</w:t>
      </w:r>
      <w:r w:rsidRPr="00C32E51">
        <w:t>filen som medföljer releasepaketet</w:t>
      </w:r>
      <w:r>
        <w:t xml:space="preserve"> (</w:t>
      </w:r>
      <w:r w:rsidRPr="00877250">
        <w:rPr>
          <w:i/>
          <w:iCs w:val="0"/>
        </w:rPr>
        <w:t>domännamn</w:t>
      </w:r>
      <w:r>
        <w:t>/testsvit/</w:t>
      </w:r>
      <w:r w:rsidRPr="00877250">
        <w:rPr>
          <w:i/>
          <w:iCs w:val="0"/>
        </w:rPr>
        <w:t>tjänstekontrakt</w:t>
      </w:r>
      <w:r>
        <w:t>/*.html)</w:t>
      </w:r>
      <w:r w:rsidRPr="00C32E51">
        <w:t>.</w:t>
      </w:r>
    </w:p>
    <w:p w14:paraId="426B1086" w14:textId="77777777" w:rsidR="003850D7" w:rsidRDefault="003850D7" w:rsidP="003850D7"/>
    <w:p w14:paraId="2065C15F" w14:textId="77777777" w:rsidR="003850D7" w:rsidRDefault="003850D7" w:rsidP="003850D7">
      <w:r>
        <w:t>När tester körs kommer validering gentemot schema och Schematron att genomföras. Schematron kontrollerar regler som är specifika för tjänstekontraktet, t.ex. uppfyllnad av kodverk, samt ytterligare regler kring element som sinsemellan är beroende.</w:t>
      </w:r>
    </w:p>
    <w:p w14:paraId="7AB80F75" w14:textId="77777777" w:rsidR="003850D7" w:rsidRDefault="003850D7" w:rsidP="003850D7"/>
    <w:p w14:paraId="0235F35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Tester i TK-testsviten som medföljer releasepaketet har genomförts.</w:t>
      </w:r>
    </w:p>
    <w:p w14:paraId="6AC42EF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C32E51">
        <w:t>[] Ja</w:t>
      </w:r>
      <w:r>
        <w:t xml:space="preserve">  </w:t>
      </w:r>
      <w:r w:rsidRPr="00C32E51">
        <w:t>[] Nej</w:t>
      </w:r>
    </w:p>
    <w:p w14:paraId="034B5B1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Ange domänversion:</w:t>
      </w:r>
    </w:p>
    <w:p w14:paraId="7CF2F86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0300F8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Resulterade något av testfallen i TK-testsviten i ett icke förväntat resultat? </w:t>
      </w:r>
    </w:p>
    <w:p w14:paraId="1ECFF6D3"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B3CB52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2FE4AF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detaljer kring dessa resultat noterats i detta formulär?</w:t>
      </w:r>
    </w:p>
    <w:p w14:paraId="008FEA7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C2271D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075BE5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Har avvikelser rörande schema- och Schematronvalidering påträffats? </w:t>
      </w:r>
    </w:p>
    <w:p w14:paraId="0014CDCB"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9279201"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E18FF1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dessa avvikelser noterats i detta formulär?</w:t>
      </w:r>
    </w:p>
    <w:p w14:paraId="5FFFDF57"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627E45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736FF8B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Testresultat från TK-testsviten har bifogats.</w:t>
      </w:r>
    </w:p>
    <w:p w14:paraId="29A5119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CA0C5F7"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7ED7751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AB3BD76"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4C782412" w14:textId="77777777" w:rsidR="003850D7" w:rsidRPr="005A11C2" w:rsidRDefault="003850D7" w:rsidP="003850D7">
      <w:pPr>
        <w:pStyle w:val="Rubrik3"/>
        <w:numPr>
          <w:ilvl w:val="2"/>
          <w:numId w:val="33"/>
        </w:numPr>
        <w:tabs>
          <w:tab w:val="clear" w:pos="794"/>
        </w:tabs>
        <w:spacing w:before="240" w:after="60"/>
        <w:ind w:left="720" w:hanging="720"/>
      </w:pPr>
      <w:bookmarkStart w:id="132" w:name="_Toc41988947"/>
      <w:bookmarkStart w:id="133" w:name="_Toc73977699"/>
      <w:bookmarkStart w:id="134" w:name="_Toc74146378"/>
      <w:r>
        <w:t>Tester för EI Update</w:t>
      </w:r>
      <w:bookmarkEnd w:id="132"/>
      <w:bookmarkEnd w:id="133"/>
      <w:bookmarkEnd w:id="134"/>
      <w:r>
        <w:t xml:space="preserve"> </w:t>
      </w:r>
    </w:p>
    <w:p w14:paraId="380C95F7" w14:textId="77777777" w:rsidR="003850D7" w:rsidRDefault="003850D7" w:rsidP="003850D7">
      <w:r>
        <w:t xml:space="preserve">I Releasepaketet för </w:t>
      </w:r>
      <w:r w:rsidRPr="00370F9D">
        <w:rPr>
          <w:b/>
          <w:i/>
        </w:rPr>
        <w:t>itintegration:engagementindex:Update</w:t>
      </w:r>
      <w:r>
        <w:t xml:space="preserve"> finns stöd i form av en Engagemangsindex-mock med tillhörande testanvisning som verifierar krav i tjänstekontraktet Update och som gäller det aktuella tjänstekontraktet som tjänsteproducenten godkänns för. Dessa tester ska genomföras som en del av godkännandet.</w:t>
      </w:r>
    </w:p>
    <w:p w14:paraId="55E1ECE3"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Tester som medföljer releasepaketet har genomförts.</w:t>
      </w:r>
    </w:p>
    <w:p w14:paraId="5749973B"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D3B9950"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3275549A"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Har det påträffats avvikelser från förväntat resultat vid körning av testfallen för EI?</w:t>
      </w:r>
    </w:p>
    <w:p w14:paraId="5A3B56CF"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17E2C40"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074600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dessa avvikelser noterats i detta formulär?</w:t>
      </w:r>
    </w:p>
    <w:p w14:paraId="1B95B38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91535F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1DC3D1C5"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Testresultat från TK-testerna har bifogats.</w:t>
      </w:r>
    </w:p>
    <w:p w14:paraId="7C533D44"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0625D94"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78ACC49D" w14:textId="77777777" w:rsidR="003850D7" w:rsidRPr="002E0320"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6FFB0AD"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6A299737" w14:textId="77777777" w:rsidR="003850D7" w:rsidRDefault="003850D7" w:rsidP="003850D7"/>
    <w:p w14:paraId="589B05ED" w14:textId="77777777" w:rsidR="003850D7" w:rsidRDefault="003850D7" w:rsidP="003850D7">
      <w:pPr>
        <w:rPr>
          <w:rFonts w:ascii="Arial" w:hAnsi="Arial" w:cs="Arial"/>
          <w:bCs w:val="0"/>
          <w:iCs w:val="0"/>
          <w:sz w:val="28"/>
          <w:szCs w:val="28"/>
        </w:rPr>
      </w:pPr>
      <w:r>
        <w:br w:type="page"/>
      </w:r>
    </w:p>
    <w:p w14:paraId="4E3F32FB" w14:textId="77777777" w:rsidR="003850D7" w:rsidRDefault="003850D7" w:rsidP="003850D7">
      <w:pPr>
        <w:pStyle w:val="Rubrik2"/>
        <w:numPr>
          <w:ilvl w:val="1"/>
          <w:numId w:val="33"/>
        </w:numPr>
        <w:tabs>
          <w:tab w:val="clear" w:pos="680"/>
        </w:tabs>
        <w:spacing w:before="240" w:after="60"/>
        <w:ind w:left="851" w:hanging="851"/>
      </w:pPr>
      <w:bookmarkStart w:id="135" w:name="_Toc41988948"/>
      <w:bookmarkStart w:id="136" w:name="_Toc73977700"/>
      <w:bookmarkStart w:id="137" w:name="_Toc74146379"/>
      <w:r>
        <w:lastRenderedPageBreak/>
        <w:t>Övrigt</w:t>
      </w:r>
      <w:bookmarkEnd w:id="135"/>
      <w:bookmarkEnd w:id="136"/>
      <w:bookmarkEnd w:id="137"/>
    </w:p>
    <w:p w14:paraId="6993B7E0" w14:textId="77777777" w:rsidR="003850D7" w:rsidRDefault="003850D7" w:rsidP="003850D7">
      <w:r w:rsidRPr="00843EB3">
        <w:t xml:space="preserve">Beskriv </w:t>
      </w:r>
      <w:r>
        <w:t xml:space="preserve">eventuella övriga saker som är viktiga att känna till, exempelvis </w:t>
      </w:r>
      <w:r w:rsidRPr="00843EB3">
        <w:t xml:space="preserve">problem som </w:t>
      </w:r>
      <w:r>
        <w:t xml:space="preserve">har identifierats men inte </w:t>
      </w:r>
      <w:r w:rsidRPr="00843EB3">
        <w:t>åtgärdats</w:t>
      </w:r>
      <w:r>
        <w:t xml:space="preserve"> i produkten</w:t>
      </w:r>
      <w:r w:rsidRPr="00843EB3">
        <w:t xml:space="preserve">. </w:t>
      </w:r>
      <w:r>
        <w:t>Alternativt problem som gäller för alla tjänsteproducenter hos den anslutande parten.</w:t>
      </w:r>
    </w:p>
    <w:p w14:paraId="6301ED68"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BFD913C"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29B99E90" w14:textId="77777777" w:rsidR="003850D7" w:rsidRDefault="003850D7" w:rsidP="003850D7">
      <w:pPr>
        <w:pBdr>
          <w:top w:val="single" w:sz="4" w:space="1" w:color="auto"/>
          <w:left w:val="single" w:sz="4" w:space="4" w:color="auto"/>
          <w:bottom w:val="single" w:sz="4" w:space="1" w:color="auto"/>
          <w:right w:val="single" w:sz="4" w:space="4" w:color="auto"/>
        </w:pBdr>
        <w:shd w:val="clear" w:color="auto" w:fill="F9E4BE" w:themeFill="accent6" w:themeFillTint="66"/>
      </w:pPr>
    </w:p>
    <w:p w14:paraId="5104C624" w14:textId="77777777" w:rsidR="003850D7" w:rsidRDefault="003850D7" w:rsidP="003850D7"/>
    <w:p w14:paraId="3F322606" w14:textId="77777777" w:rsidR="003850D7" w:rsidRDefault="003850D7" w:rsidP="003850D7">
      <w:pPr>
        <w:pStyle w:val="Rubrik2"/>
        <w:numPr>
          <w:ilvl w:val="1"/>
          <w:numId w:val="33"/>
        </w:numPr>
        <w:tabs>
          <w:tab w:val="clear" w:pos="680"/>
        </w:tabs>
        <w:spacing w:before="240" w:after="60"/>
        <w:ind w:left="851" w:hanging="851"/>
      </w:pPr>
      <w:bookmarkStart w:id="138" w:name="_Toc41988949"/>
      <w:bookmarkStart w:id="139" w:name="_Toc73977701"/>
      <w:bookmarkStart w:id="140" w:name="_Toc74146380"/>
      <w:r>
        <w:t>Kända avvikelser</w:t>
      </w:r>
      <w:bookmarkEnd w:id="138"/>
      <w:bookmarkEnd w:id="139"/>
      <w:bookmarkEnd w:id="140"/>
    </w:p>
    <w:p w14:paraId="01E990F2" w14:textId="77777777" w:rsidR="003850D7" w:rsidRDefault="003850D7" w:rsidP="003850D7">
      <w:r>
        <w:t>Lista de avvikelser från kraven i detta formulär som avses finnas kvar vid driftsättning.</w:t>
      </w:r>
    </w:p>
    <w:p w14:paraId="786A4271" w14:textId="77777777" w:rsidR="003850D7" w:rsidRDefault="003850D7" w:rsidP="003850D7">
      <w:r>
        <w:t>Dela upp listan så att den innehåller sedan tidigare bedömda och godkända avvikelser (se [5]) samt nya avvikelser som identifierats vid denna verifiering och som tidigare inte har bedömts.</w:t>
      </w:r>
    </w:p>
    <w:p w14:paraId="1F83E18A" w14:textId="77777777" w:rsidR="003850D7" w:rsidRDefault="003850D7" w:rsidP="003850D7">
      <w:pPr>
        <w:keepNext/>
        <w:keepLines/>
      </w:pPr>
    </w:p>
    <w:p w14:paraId="217038B0"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Godkända avvikelser:</w:t>
      </w:r>
    </w:p>
    <w:p w14:paraId="693B6B56"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2791B350"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1B98BB36"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4D52D478" w14:textId="77777777" w:rsidR="003850D7" w:rsidRDefault="003850D7" w:rsidP="003850D7">
      <w:pPr>
        <w:tabs>
          <w:tab w:val="left" w:pos="4536"/>
        </w:tabs>
      </w:pPr>
    </w:p>
    <w:p w14:paraId="7DADCEDD" w14:textId="77777777" w:rsidR="003850D7" w:rsidRDefault="003850D7" w:rsidP="003850D7"/>
    <w:p w14:paraId="0FE5FB3C"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Nya avvikelser:</w:t>
      </w:r>
    </w:p>
    <w:p w14:paraId="04E3E586"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35E8E60D"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42CE462E"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7E673B28"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595575AD"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Anslutande organisation anser att det inte skulle påverka verksamheten negativt att låta dessa avvikelser kvarstå utan åtgärd.</w:t>
      </w:r>
      <w:r>
        <w:br/>
        <w:t>[] Ja    [] Nej</w:t>
      </w:r>
    </w:p>
    <w:p w14:paraId="3E904956" w14:textId="77777777" w:rsidR="003850D7" w:rsidRDefault="003850D7" w:rsidP="003850D7">
      <w:r>
        <w:t xml:space="preserve">  </w:t>
      </w:r>
      <w:r>
        <w:br w:type="page"/>
      </w:r>
    </w:p>
    <w:p w14:paraId="405A39C4" w14:textId="77777777" w:rsidR="003850D7" w:rsidRDefault="003850D7" w:rsidP="003850D7">
      <w:pPr>
        <w:pStyle w:val="Rubrik2"/>
        <w:numPr>
          <w:ilvl w:val="1"/>
          <w:numId w:val="33"/>
        </w:numPr>
        <w:tabs>
          <w:tab w:val="clear" w:pos="680"/>
        </w:tabs>
        <w:spacing w:before="240" w:after="60"/>
        <w:ind w:left="851" w:hanging="851"/>
      </w:pPr>
      <w:bookmarkStart w:id="141" w:name="_Toc41988950"/>
      <w:bookmarkStart w:id="142" w:name="_Toc73977702"/>
      <w:bookmarkStart w:id="143" w:name="_Toc74146381"/>
      <w:r>
        <w:lastRenderedPageBreak/>
        <w:t>Datum för ifyllnad och kontaktperson gällande självdeklaration</w:t>
      </w:r>
      <w:bookmarkEnd w:id="141"/>
      <w:bookmarkEnd w:id="142"/>
      <w:bookmarkEnd w:id="143"/>
    </w:p>
    <w:p w14:paraId="6066DFA7" w14:textId="77777777" w:rsidR="003850D7" w:rsidRDefault="003850D7" w:rsidP="003850D7">
      <w:pPr>
        <w:tabs>
          <w:tab w:val="left" w:pos="4536"/>
        </w:tabs>
      </w:pPr>
    </w:p>
    <w:p w14:paraId="659F067F" w14:textId="77777777" w:rsidR="003850D7" w:rsidRDefault="003850D7" w:rsidP="003850D7">
      <w:pPr>
        <w:tabs>
          <w:tab w:val="left" w:pos="4536"/>
        </w:tabs>
      </w:pPr>
    </w:p>
    <w:p w14:paraId="20C92781" w14:textId="77777777" w:rsidR="003850D7" w:rsidRDefault="003850D7" w:rsidP="003850D7">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 xml:space="preserve">Datum </w:t>
      </w:r>
      <w:r>
        <w:tab/>
        <w:t>Namn</w:t>
      </w:r>
    </w:p>
    <w:p w14:paraId="5FFD52E2" w14:textId="77777777" w:rsidR="003850D7" w:rsidRDefault="003850D7" w:rsidP="003850D7">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14618BD6" w14:textId="77777777" w:rsidR="003850D7" w:rsidRDefault="003850D7" w:rsidP="003850D7">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7D3E3B26" w14:textId="77777777" w:rsidR="003850D7" w:rsidRDefault="003850D7" w:rsidP="003850D7">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w:t>
      </w:r>
      <w:r>
        <w:tab/>
        <w:t>…………………………….</w:t>
      </w:r>
    </w:p>
    <w:p w14:paraId="577019AA" w14:textId="77777777" w:rsidR="003850D7" w:rsidRDefault="003850D7" w:rsidP="003850D7">
      <w:r>
        <w:t xml:space="preserve"> </w:t>
      </w:r>
      <w:r>
        <w:br w:type="page"/>
      </w:r>
    </w:p>
    <w:p w14:paraId="02956827" w14:textId="77777777" w:rsidR="003850D7" w:rsidRDefault="003850D7" w:rsidP="003850D7">
      <w:pPr>
        <w:pStyle w:val="Rubrik1"/>
        <w:numPr>
          <w:ilvl w:val="0"/>
          <w:numId w:val="33"/>
        </w:numPr>
        <w:spacing w:before="240" w:after="60"/>
      </w:pPr>
      <w:bookmarkStart w:id="144" w:name="_Toc41988951"/>
      <w:bookmarkStart w:id="145" w:name="_Toc73977703"/>
      <w:bookmarkStart w:id="146" w:name="_Toc74146382"/>
      <w:r>
        <w:lastRenderedPageBreak/>
        <w:t>Resultat</w:t>
      </w:r>
      <w:bookmarkEnd w:id="144"/>
      <w:bookmarkEnd w:id="145"/>
      <w:bookmarkEnd w:id="146"/>
    </w:p>
    <w:p w14:paraId="38C94808" w14:textId="77777777" w:rsidR="003850D7" w:rsidRDefault="003850D7" w:rsidP="003850D7">
      <w:pPr>
        <w:keepNext/>
        <w:keepLines/>
      </w:pPr>
      <w:r>
        <w:t>Ineras bedömning av självdeklaration för anslutningsobjektet enligt kapitel 3.1.</w:t>
      </w:r>
    </w:p>
    <w:p w14:paraId="1CDD26AA" w14:textId="77777777" w:rsidR="003850D7" w:rsidRDefault="003850D7" w:rsidP="003850D7">
      <w:pPr>
        <w:keepNext/>
        <w:keepLines/>
      </w:pPr>
    </w:p>
    <w:p w14:paraId="6B21045F"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6CB1AEB0"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Godkänd</w:t>
      </w:r>
    </w:p>
    <w:p w14:paraId="778791A4"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26EB3C96"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Underkänd</w:t>
      </w:r>
    </w:p>
    <w:p w14:paraId="298011A6"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3131C7E6"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5DCE9E0A"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Avvikelser:</w:t>
      </w:r>
    </w:p>
    <w:p w14:paraId="5A91DD84"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28EC02C5" w14:textId="77777777" w:rsidR="003850D7" w:rsidRDefault="003850D7" w:rsidP="003850D7">
      <w:pPr>
        <w:tabs>
          <w:tab w:val="left" w:pos="4536"/>
        </w:tabs>
      </w:pPr>
    </w:p>
    <w:p w14:paraId="0133160A" w14:textId="77777777" w:rsidR="003850D7" w:rsidRDefault="003850D7" w:rsidP="003850D7">
      <w:pPr>
        <w:tabs>
          <w:tab w:val="left" w:pos="4536"/>
        </w:tabs>
      </w:pPr>
    </w:p>
    <w:p w14:paraId="1FE12246"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Datum</w:t>
      </w:r>
      <w:r>
        <w:tab/>
      </w:r>
      <w:r>
        <w:tab/>
      </w:r>
      <w:r>
        <w:tab/>
      </w:r>
      <w:r>
        <w:tab/>
      </w:r>
      <w:r>
        <w:tab/>
      </w:r>
      <w:r>
        <w:tab/>
      </w:r>
      <w:r>
        <w:tab/>
        <w:t>Namn</w:t>
      </w:r>
    </w:p>
    <w:p w14:paraId="1AECAA74"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0453ED03"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22B84526"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w:t>
      </w:r>
      <w:r>
        <w:tab/>
      </w:r>
      <w:r>
        <w:tab/>
      </w:r>
      <w:r>
        <w:tab/>
      </w:r>
      <w:r>
        <w:tab/>
        <w:t>………………………….</w:t>
      </w:r>
    </w:p>
    <w:p w14:paraId="124195B7" w14:textId="77777777" w:rsidR="003850D7" w:rsidRDefault="003850D7" w:rsidP="003850D7">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bookmarkEnd w:id="127"/>
    <w:bookmarkEnd w:id="128"/>
    <w:p w14:paraId="1206E803" w14:textId="3A22C385" w:rsidR="00C70D45" w:rsidRPr="00CE5A69" w:rsidRDefault="00C70D45" w:rsidP="00C70D45"/>
    <w:sectPr w:rsidR="00C70D45" w:rsidRPr="00CE5A69" w:rsidSect="00905D82">
      <w:headerReference w:type="even" r:id="rId19"/>
      <w:headerReference w:type="default" r:id="rId20"/>
      <w:footerReference w:type="default" r:id="rId21"/>
      <w:headerReference w:type="first" r:id="rId22"/>
      <w:pgSz w:w="11906" w:h="16838" w:code="9"/>
      <w:pgMar w:top="2948" w:right="1701" w:bottom="1814" w:left="1701" w:header="34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BCE6C" w14:textId="77777777" w:rsidR="000861D5" w:rsidRDefault="000861D5" w:rsidP="00C15048">
      <w:r>
        <w:separator/>
      </w:r>
    </w:p>
    <w:p w14:paraId="440AC4C6" w14:textId="77777777" w:rsidR="000861D5" w:rsidRDefault="000861D5" w:rsidP="00C15048"/>
    <w:p w14:paraId="6C2BBAF7" w14:textId="77777777" w:rsidR="000861D5" w:rsidRDefault="000861D5" w:rsidP="00C15048"/>
  </w:endnote>
  <w:endnote w:type="continuationSeparator" w:id="0">
    <w:p w14:paraId="63B177F3" w14:textId="77777777" w:rsidR="000861D5" w:rsidRDefault="000861D5" w:rsidP="00C15048">
      <w:r>
        <w:continuationSeparator/>
      </w:r>
    </w:p>
    <w:p w14:paraId="2A53876F" w14:textId="77777777" w:rsidR="000861D5" w:rsidRDefault="000861D5" w:rsidP="00C15048"/>
    <w:p w14:paraId="617F8537" w14:textId="77777777" w:rsidR="000861D5" w:rsidRDefault="000861D5" w:rsidP="00C15048"/>
  </w:endnote>
  <w:endnote w:type="continuationNotice" w:id="1">
    <w:p w14:paraId="00EEEDB3" w14:textId="77777777" w:rsidR="000861D5" w:rsidRDefault="000861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C160BA" w:rsidRPr="004A7C1C" w14:paraId="1B37B265" w14:textId="77777777" w:rsidTr="00B16F63">
      <w:trPr>
        <w:trHeight w:val="629"/>
      </w:trPr>
      <w:tc>
        <w:tcPr>
          <w:tcW w:w="1702" w:type="dxa"/>
        </w:tcPr>
        <w:p w14:paraId="3D5269EB" w14:textId="7CD758A5" w:rsidR="00C160BA" w:rsidRPr="004A7C1C" w:rsidRDefault="003850D7" w:rsidP="00C15048">
          <w:pPr>
            <w:pStyle w:val="Sidfot"/>
          </w:pPr>
          <w:bookmarkStart w:id="147" w:name="OLE_LINK39"/>
          <w:r w:rsidRPr="004A7C1C">
            <w:t>Inera AB</w:t>
          </w:r>
          <w:bookmarkEnd w:id="147"/>
        </w:p>
      </w:tc>
      <w:tc>
        <w:tcPr>
          <w:tcW w:w="2384" w:type="dxa"/>
        </w:tcPr>
        <w:p w14:paraId="0E946F16" w14:textId="1C8F11AF" w:rsidR="003850D7" w:rsidRPr="004A7C1C" w:rsidRDefault="003850D7" w:rsidP="003850D7">
          <w:pPr>
            <w:pStyle w:val="Sidfot"/>
          </w:pPr>
          <w:bookmarkStart w:id="148" w:name="OLE_LINK40"/>
          <w:r w:rsidRPr="004A7C1C">
            <w:t>Box 177 03</w:t>
          </w:r>
        </w:p>
        <w:p w14:paraId="6F766652" w14:textId="77777777" w:rsidR="003850D7" w:rsidRPr="004A7C1C" w:rsidRDefault="003850D7" w:rsidP="003850D7">
          <w:pPr>
            <w:pStyle w:val="Sidfot"/>
          </w:pPr>
          <w:r>
            <w:t>Tjärhovs</w:t>
          </w:r>
          <w:r w:rsidRPr="004A7C1C">
            <w:t xml:space="preserve">gatan </w:t>
          </w:r>
          <w:r>
            <w:t>2</w:t>
          </w:r>
          <w:r w:rsidRPr="004A7C1C">
            <w:t>1</w:t>
          </w:r>
        </w:p>
        <w:p w14:paraId="386C1D10" w14:textId="35551839" w:rsidR="00C160BA" w:rsidRPr="004A7C1C" w:rsidRDefault="003850D7" w:rsidP="002D0873">
          <w:pPr>
            <w:pStyle w:val="Sidfot"/>
          </w:pPr>
          <w:r w:rsidRPr="004A7C1C">
            <w:t>11</w:t>
          </w:r>
          <w:r>
            <w:t>6 28</w:t>
          </w:r>
          <w:r w:rsidRPr="004A7C1C">
            <w:t xml:space="preserve"> Stockholm</w:t>
          </w:r>
          <w:bookmarkEnd w:id="148"/>
        </w:p>
      </w:tc>
      <w:tc>
        <w:tcPr>
          <w:tcW w:w="2293" w:type="dxa"/>
        </w:tcPr>
        <w:p w14:paraId="250D0D55" w14:textId="2D3A6C2F" w:rsidR="003850D7" w:rsidRPr="00E14ABD" w:rsidRDefault="003850D7" w:rsidP="003850D7">
          <w:pPr>
            <w:pStyle w:val="Sidfot"/>
            <w:rPr>
              <w:lang w:val="de-DE"/>
            </w:rPr>
          </w:pPr>
          <w:bookmarkStart w:id="149" w:name="OLE_LINK41"/>
          <w:r w:rsidRPr="00E14ABD">
            <w:rPr>
              <w:lang w:val="de-DE"/>
            </w:rPr>
            <w:t>Tel 08 452 71 60</w:t>
          </w:r>
        </w:p>
        <w:p w14:paraId="00C53231" w14:textId="77777777" w:rsidR="003850D7" w:rsidRPr="00E14ABD" w:rsidRDefault="003850D7" w:rsidP="003850D7">
          <w:pPr>
            <w:pStyle w:val="Sidfot"/>
            <w:rPr>
              <w:lang w:val="de-DE"/>
            </w:rPr>
          </w:pPr>
          <w:r w:rsidRPr="00E14ABD">
            <w:rPr>
              <w:lang w:val="de-DE"/>
            </w:rPr>
            <w:t>info@inera.se</w:t>
          </w:r>
        </w:p>
        <w:p w14:paraId="0D427EEF" w14:textId="6E256FAF" w:rsidR="00C160BA" w:rsidRPr="00E14ABD" w:rsidRDefault="003850D7" w:rsidP="002D0873">
          <w:pPr>
            <w:pStyle w:val="Sidfot"/>
            <w:rPr>
              <w:lang w:val="de-DE"/>
            </w:rPr>
          </w:pPr>
          <w:r w:rsidRPr="00E14ABD">
            <w:rPr>
              <w:lang w:val="de-DE"/>
            </w:rPr>
            <w:t xml:space="preserve">www.inera.se </w:t>
          </w:r>
          <w:bookmarkEnd w:id="149"/>
        </w:p>
      </w:tc>
      <w:tc>
        <w:tcPr>
          <w:tcW w:w="2410" w:type="dxa"/>
        </w:tcPr>
        <w:p w14:paraId="65F0A501" w14:textId="0733ED5B" w:rsidR="003850D7" w:rsidRPr="004A7C1C" w:rsidRDefault="003850D7" w:rsidP="003850D7">
          <w:pPr>
            <w:pStyle w:val="Sidfot"/>
          </w:pPr>
          <w:bookmarkStart w:id="150" w:name="OLE_LINK42"/>
          <w:r w:rsidRPr="004A7C1C">
            <w:t>Organisationsnummer</w:t>
          </w:r>
        </w:p>
        <w:p w14:paraId="5BF6FA44" w14:textId="77777777" w:rsidR="003850D7" w:rsidRPr="004A7C1C" w:rsidRDefault="003850D7" w:rsidP="003850D7">
          <w:pPr>
            <w:pStyle w:val="Sidfot"/>
          </w:pPr>
          <w:r w:rsidRPr="004A7C1C">
            <w:t>556559-4230</w:t>
          </w:r>
        </w:p>
        <w:bookmarkEnd w:id="150"/>
        <w:p w14:paraId="72BE5CDE" w14:textId="1B903AFE" w:rsidR="00C160BA" w:rsidRPr="004A7C1C" w:rsidRDefault="00C160BA" w:rsidP="002D0873">
          <w:pPr>
            <w:pStyle w:val="Sidfot"/>
          </w:pPr>
        </w:p>
      </w:tc>
      <w:tc>
        <w:tcPr>
          <w:tcW w:w="1134" w:type="dxa"/>
        </w:tcPr>
        <w:p w14:paraId="0BFD9B33" w14:textId="5A76D32D" w:rsidR="00C160BA" w:rsidRPr="004A7C1C" w:rsidRDefault="00C160BA" w:rsidP="00C15048">
          <w:pPr>
            <w:pStyle w:val="Sidfot"/>
            <w:rPr>
              <w:rStyle w:val="Sidnummer"/>
            </w:rPr>
          </w:pPr>
          <w:r w:rsidRPr="004A7C1C">
            <w:t xml:space="preserve"> </w:t>
          </w:r>
          <w:r w:rsidRPr="004A7C1C">
            <w:rPr>
              <w:rStyle w:val="Sidnummer"/>
            </w:rPr>
            <w:t xml:space="preserve">Sid </w:t>
          </w:r>
          <w:r>
            <w:rPr>
              <w:rStyle w:val="Sidnummer"/>
              <w:noProof/>
            </w:rPr>
            <w:t>25</w:t>
          </w:r>
          <w:r w:rsidRPr="004A7C1C">
            <w:rPr>
              <w:rStyle w:val="Sidnummer"/>
            </w:rPr>
            <w:t>/</w:t>
          </w:r>
          <w:r>
            <w:rPr>
              <w:rStyle w:val="Sidnummer"/>
              <w:noProof/>
            </w:rPr>
            <w:t>26</w:t>
          </w:r>
        </w:p>
      </w:tc>
    </w:tr>
  </w:tbl>
  <w:p w14:paraId="42C38F61" w14:textId="77777777" w:rsidR="00C160BA" w:rsidRPr="004A7C1C" w:rsidRDefault="00C160BA" w:rsidP="00C15048"/>
  <w:p w14:paraId="6360490A" w14:textId="77777777" w:rsidR="00C160BA" w:rsidRPr="004A7C1C" w:rsidRDefault="00C160BA" w:rsidP="00C1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CB61F" w14:textId="77777777" w:rsidR="000861D5" w:rsidRDefault="000861D5" w:rsidP="00C15048">
      <w:r>
        <w:separator/>
      </w:r>
    </w:p>
    <w:p w14:paraId="22837072" w14:textId="77777777" w:rsidR="000861D5" w:rsidRDefault="000861D5" w:rsidP="00C15048"/>
    <w:p w14:paraId="277D8D33" w14:textId="77777777" w:rsidR="000861D5" w:rsidRDefault="000861D5" w:rsidP="00C15048"/>
  </w:footnote>
  <w:footnote w:type="continuationSeparator" w:id="0">
    <w:p w14:paraId="5FB15C8E" w14:textId="77777777" w:rsidR="000861D5" w:rsidRDefault="000861D5" w:rsidP="00C15048">
      <w:r>
        <w:continuationSeparator/>
      </w:r>
    </w:p>
    <w:p w14:paraId="32389B70" w14:textId="77777777" w:rsidR="000861D5" w:rsidRDefault="000861D5" w:rsidP="00C15048"/>
    <w:p w14:paraId="40AFE816" w14:textId="77777777" w:rsidR="000861D5" w:rsidRDefault="000861D5" w:rsidP="00C15048"/>
  </w:footnote>
  <w:footnote w:type="continuationNotice" w:id="1">
    <w:p w14:paraId="155ABCA6" w14:textId="77777777" w:rsidR="000861D5" w:rsidRDefault="000861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5726" w14:textId="77777777" w:rsidR="00C160BA" w:rsidRDefault="00C160BA" w:rsidP="00C15048"/>
  <w:p w14:paraId="2C781B1B" w14:textId="77777777" w:rsidR="00C160BA" w:rsidRDefault="00C160BA" w:rsidP="00C150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3"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66"/>
    </w:tblGrid>
    <w:tr w:rsidR="00C160BA" w:rsidRPr="00333716" w14:paraId="08B10D55" w14:textId="77777777" w:rsidTr="005C204D">
      <w:trPr>
        <w:trHeight w:hRule="exact" w:val="539"/>
      </w:trPr>
      <w:tc>
        <w:tcPr>
          <w:tcW w:w="2459" w:type="dxa"/>
          <w:tcBorders>
            <w:top w:val="nil"/>
            <w:bottom w:val="nil"/>
          </w:tcBorders>
        </w:tcPr>
        <w:p w14:paraId="2C720244" w14:textId="77777777" w:rsidR="00C160BA" w:rsidRPr="00333716" w:rsidRDefault="00C160BA" w:rsidP="00C15048">
          <w:pPr>
            <w:pStyle w:val="Sidfot"/>
          </w:pPr>
        </w:p>
        <w:p w14:paraId="2CCDA599" w14:textId="77777777" w:rsidR="00C160BA" w:rsidRPr="00333716" w:rsidRDefault="00C160BA" w:rsidP="00C15048">
          <w:pPr>
            <w:pStyle w:val="Sidfot"/>
          </w:pPr>
        </w:p>
      </w:tc>
      <w:tc>
        <w:tcPr>
          <w:tcW w:w="4678" w:type="dxa"/>
          <w:tcBorders>
            <w:top w:val="nil"/>
            <w:bottom w:val="nil"/>
          </w:tcBorders>
        </w:tcPr>
        <w:p w14:paraId="6856AF94" w14:textId="7461B3EE" w:rsidR="00C160BA" w:rsidRPr="009210CB" w:rsidRDefault="00C160BA" w:rsidP="00845418">
          <w:pPr>
            <w:pStyle w:val="Sidfot"/>
          </w:pPr>
          <w:r>
            <w:rPr>
              <w:noProof/>
            </w:rPr>
            <w:t>SjD_TP_GetFunctionalStatus_2.0</w:t>
          </w:r>
          <w:r w:rsidRPr="004D1005">
            <w:br/>
          </w:r>
          <w:r>
            <w:t>Version: 2.1.1</w:t>
          </w:r>
          <w:r w:rsidR="00EB1D7F">
            <w:t>6</w:t>
          </w:r>
        </w:p>
      </w:tc>
      <w:tc>
        <w:tcPr>
          <w:tcW w:w="2410" w:type="dxa"/>
          <w:tcBorders>
            <w:top w:val="nil"/>
            <w:bottom w:val="nil"/>
          </w:tcBorders>
        </w:tcPr>
        <w:p w14:paraId="609AA82A" w14:textId="77777777" w:rsidR="00C160BA" w:rsidRPr="00333716" w:rsidRDefault="00C160BA" w:rsidP="00110A33">
          <w:pPr>
            <w:pStyle w:val="Sidfot"/>
          </w:pPr>
        </w:p>
      </w:tc>
      <w:tc>
        <w:tcPr>
          <w:tcW w:w="1166" w:type="dxa"/>
          <w:tcBorders>
            <w:top w:val="nil"/>
            <w:bottom w:val="nil"/>
          </w:tcBorders>
        </w:tcPr>
        <w:p w14:paraId="28324693" w14:textId="77777777" w:rsidR="00C160BA" w:rsidRPr="001F54EF" w:rsidRDefault="00C160BA" w:rsidP="00C15048">
          <w:pPr>
            <w:pStyle w:val="Sidfot"/>
          </w:pPr>
          <w:r w:rsidRPr="001F54EF">
            <w:t>Senast ändrad</w:t>
          </w:r>
        </w:p>
        <w:p w14:paraId="2BCA3DC9" w14:textId="4AA277BF" w:rsidR="00C160BA" w:rsidRPr="001F54EF" w:rsidRDefault="00C160BA" w:rsidP="005C204D">
          <w:pPr>
            <w:pStyle w:val="Sidfot"/>
          </w:pPr>
          <w:r>
            <w:t>202</w:t>
          </w:r>
          <w:r w:rsidR="00EB1D7F">
            <w:t>1-06-07</w:t>
          </w:r>
        </w:p>
      </w:tc>
    </w:tr>
    <w:tr w:rsidR="00C160BA" w:rsidRPr="00144360" w14:paraId="14BCED58" w14:textId="77777777" w:rsidTr="005C204D">
      <w:tblPrEx>
        <w:tblBorders>
          <w:insideH w:val="none" w:sz="0" w:space="0" w:color="auto"/>
          <w:insideV w:val="none" w:sz="0" w:space="0" w:color="auto"/>
        </w:tblBorders>
      </w:tblPrEx>
      <w:trPr>
        <w:gridAfter w:val="2"/>
        <w:wAfter w:w="3576" w:type="dxa"/>
        <w:trHeight w:hRule="exact" w:val="1361"/>
      </w:trPr>
      <w:tc>
        <w:tcPr>
          <w:tcW w:w="2459" w:type="dxa"/>
          <w:tcBorders>
            <w:top w:val="nil"/>
            <w:left w:val="nil"/>
            <w:bottom w:val="nil"/>
            <w:right w:val="nil"/>
          </w:tcBorders>
          <w:vAlign w:val="bottom"/>
        </w:tcPr>
        <w:p w14:paraId="0B592A08" w14:textId="77777777" w:rsidR="00C160BA" w:rsidRDefault="00C160BA" w:rsidP="00C15048">
          <w:pPr>
            <w:pStyle w:val="Sidhuvud"/>
          </w:pPr>
          <w:r>
            <w:rPr>
              <w:noProof/>
            </w:rPr>
            <w:drawing>
              <wp:inline distT="0" distB="0" distL="0" distR="0" wp14:anchorId="697C8D04" wp14:editId="6A3AAF36">
                <wp:extent cx="1085850" cy="647700"/>
                <wp:effectExtent l="0" t="0" r="0" b="0"/>
                <wp:docPr id="23"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14:paraId="76AE3890" w14:textId="77777777" w:rsidR="00C160BA" w:rsidRDefault="00C160BA" w:rsidP="00C15048">
          <w:pPr>
            <w:pStyle w:val="Sidhuvud"/>
          </w:pPr>
        </w:p>
      </w:tc>
    </w:tr>
  </w:tbl>
  <w:p w14:paraId="2EE9F45B" w14:textId="77777777" w:rsidR="00C160BA" w:rsidRDefault="00C160BA" w:rsidP="00C15048">
    <w:pPr>
      <w:pStyle w:val="Sidhuvud"/>
    </w:pPr>
  </w:p>
  <w:p w14:paraId="6050010D" w14:textId="77777777" w:rsidR="00C160BA" w:rsidRDefault="00C160BA" w:rsidP="00C15048"/>
  <w:p w14:paraId="78454030" w14:textId="77777777" w:rsidR="00C160BA" w:rsidRDefault="00C160BA" w:rsidP="00C15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Ind w:w="-792" w:type="dxa"/>
      <w:tblLayout w:type="fixed"/>
      <w:tblLook w:val="01E0" w:firstRow="1" w:lastRow="1" w:firstColumn="1" w:lastColumn="1" w:noHBand="0" w:noVBand="0"/>
    </w:tblPr>
    <w:tblGrid>
      <w:gridCol w:w="3240"/>
      <w:gridCol w:w="3060"/>
      <w:gridCol w:w="3060"/>
      <w:gridCol w:w="900"/>
    </w:tblGrid>
    <w:tr w:rsidR="00C160BA" w:rsidRPr="00144360" w14:paraId="29C16587" w14:textId="77777777">
      <w:trPr>
        <w:trHeight w:hRule="exact" w:val="454"/>
      </w:trPr>
      <w:tc>
        <w:tcPr>
          <w:tcW w:w="3240" w:type="dxa"/>
          <w:tcBorders>
            <w:top w:val="nil"/>
            <w:left w:val="nil"/>
            <w:bottom w:val="nil"/>
            <w:right w:val="nil"/>
          </w:tcBorders>
        </w:tcPr>
        <w:p w14:paraId="2514ED9B" w14:textId="77777777" w:rsidR="00C160BA" w:rsidRPr="002D1CAF" w:rsidRDefault="00C160BA" w:rsidP="00C15048">
          <w:pPr>
            <w:pStyle w:val="Sidhuvud"/>
          </w:pPr>
        </w:p>
      </w:tc>
      <w:tc>
        <w:tcPr>
          <w:tcW w:w="3060" w:type="dxa"/>
          <w:tcBorders>
            <w:top w:val="nil"/>
            <w:left w:val="nil"/>
            <w:bottom w:val="nil"/>
            <w:right w:val="nil"/>
          </w:tcBorders>
        </w:tcPr>
        <w:p w14:paraId="2EEC06C9" w14:textId="77777777" w:rsidR="00C160BA" w:rsidRPr="00E123DA" w:rsidRDefault="00C160BA" w:rsidP="00C15048">
          <w:pPr>
            <w:pStyle w:val="Sidhuvud"/>
          </w:pPr>
        </w:p>
      </w:tc>
      <w:tc>
        <w:tcPr>
          <w:tcW w:w="3060" w:type="dxa"/>
          <w:tcBorders>
            <w:top w:val="nil"/>
            <w:left w:val="nil"/>
            <w:bottom w:val="nil"/>
            <w:right w:val="nil"/>
          </w:tcBorders>
        </w:tcPr>
        <w:p w14:paraId="2FCD1EB1" w14:textId="77777777" w:rsidR="00C160BA" w:rsidRPr="00E123DA" w:rsidRDefault="00C160BA" w:rsidP="00C15048">
          <w:pPr>
            <w:pStyle w:val="Sidhuvud"/>
          </w:pPr>
        </w:p>
      </w:tc>
      <w:tc>
        <w:tcPr>
          <w:tcW w:w="900" w:type="dxa"/>
          <w:tcBorders>
            <w:top w:val="nil"/>
            <w:left w:val="nil"/>
            <w:bottom w:val="nil"/>
            <w:right w:val="nil"/>
          </w:tcBorders>
        </w:tcPr>
        <w:p w14:paraId="6B1F45B0" w14:textId="77777777" w:rsidR="00C160BA" w:rsidRPr="00E123DA" w:rsidRDefault="00C160BA" w:rsidP="00C15048">
          <w:pPr>
            <w:pStyle w:val="Sidhuvud"/>
          </w:pPr>
        </w:p>
      </w:tc>
    </w:tr>
    <w:tr w:rsidR="00C160BA" w:rsidRPr="00144360" w14:paraId="4877D916" w14:textId="77777777">
      <w:trPr>
        <w:gridAfter w:val="3"/>
        <w:wAfter w:w="7020" w:type="dxa"/>
        <w:trHeight w:hRule="exact" w:val="1361"/>
      </w:trPr>
      <w:tc>
        <w:tcPr>
          <w:tcW w:w="3240" w:type="dxa"/>
          <w:tcBorders>
            <w:top w:val="nil"/>
            <w:left w:val="nil"/>
            <w:bottom w:val="nil"/>
            <w:right w:val="nil"/>
          </w:tcBorders>
          <w:vAlign w:val="bottom"/>
        </w:tcPr>
        <w:p w14:paraId="7B60B7CB" w14:textId="77777777" w:rsidR="00C160BA" w:rsidRDefault="00C160BA" w:rsidP="00C15048">
          <w:pPr>
            <w:pStyle w:val="Sidhuvud"/>
          </w:pPr>
        </w:p>
      </w:tc>
    </w:tr>
  </w:tbl>
  <w:p w14:paraId="38D00206" w14:textId="77777777" w:rsidR="00C160BA" w:rsidRDefault="00C160BA" w:rsidP="00C15048">
    <w:pPr>
      <w:pStyle w:val="Sidhuvud"/>
    </w:pPr>
  </w:p>
  <w:p w14:paraId="1EEA82A3" w14:textId="77777777" w:rsidR="00C160BA" w:rsidRPr="00144360" w:rsidRDefault="00C160BA" w:rsidP="00C1504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29A"/>
    <w:multiLevelType w:val="multilevel"/>
    <w:tmpl w:val="8ED4C8DC"/>
    <w:styleLink w:val="FormatmallPunktlist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08CF2EB1"/>
    <w:multiLevelType w:val="multilevel"/>
    <w:tmpl w:val="DF16E1F8"/>
    <w:numStyleLink w:val="111111"/>
  </w:abstractNum>
  <w:abstractNum w:abstractNumId="3" w15:restartNumberingAfterBreak="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C0798C"/>
    <w:multiLevelType w:val="hybridMultilevel"/>
    <w:tmpl w:val="9EF6E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6" w15:restartNumberingAfterBreak="0">
    <w:nsid w:val="1827359D"/>
    <w:multiLevelType w:val="multilevel"/>
    <w:tmpl w:val="117E8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C052203"/>
    <w:multiLevelType w:val="multilevel"/>
    <w:tmpl w:val="DF16E1F8"/>
    <w:numStyleLink w:val="111111"/>
  </w:abstractNum>
  <w:abstractNum w:abstractNumId="8" w15:restartNumberingAfterBreak="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9" w15:restartNumberingAfterBreak="0">
    <w:nsid w:val="215E5386"/>
    <w:multiLevelType w:val="hybridMultilevel"/>
    <w:tmpl w:val="1B48E2F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A25A4B"/>
    <w:multiLevelType w:val="hybridMultilevel"/>
    <w:tmpl w:val="55587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2D7AF3"/>
    <w:multiLevelType w:val="hybridMultilevel"/>
    <w:tmpl w:val="2C4268E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33C84985"/>
    <w:multiLevelType w:val="multilevel"/>
    <w:tmpl w:val="DF16E1F8"/>
    <w:numStyleLink w:val="111111"/>
  </w:abstractNum>
  <w:abstractNum w:abstractNumId="15" w15:restartNumberingAfterBreak="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6FD1959"/>
    <w:multiLevelType w:val="hybridMultilevel"/>
    <w:tmpl w:val="D02A6D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A014DF7"/>
    <w:multiLevelType w:val="multilevel"/>
    <w:tmpl w:val="684A6A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2" w15:restartNumberingAfterBreak="0">
    <w:nsid w:val="54103D18"/>
    <w:multiLevelType w:val="multilevel"/>
    <w:tmpl w:val="EA8466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CB70F5B"/>
    <w:multiLevelType w:val="hybridMultilevel"/>
    <w:tmpl w:val="9F089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6B14E27"/>
    <w:multiLevelType w:val="multilevel"/>
    <w:tmpl w:val="DF16E1F8"/>
    <w:numStyleLink w:val="111111"/>
  </w:abstractNum>
  <w:abstractNum w:abstractNumId="27" w15:restartNumberingAfterBreak="0">
    <w:nsid w:val="6C4A2A88"/>
    <w:multiLevelType w:val="multilevel"/>
    <w:tmpl w:val="DF16E1F8"/>
    <w:numStyleLink w:val="111111"/>
  </w:abstractNum>
  <w:abstractNum w:abstractNumId="28" w15:restartNumberingAfterBreak="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Jc w:val="left"/>
      <w:pPr>
        <w:tabs>
          <w:tab w:val="num" w:pos="1247"/>
        </w:tabs>
        <w:ind w:left="1247" w:hanging="167"/>
      </w:pPr>
      <w:rPr>
        <w:rFonts w:ascii="Symbol" w:hAnsi="Symbol" w:hint="default"/>
        <w:color w:val="auto"/>
      </w:rPr>
    </w:lvl>
    <w:lvl w:ilvl="2">
      <w:start w:val="1"/>
      <w:numFmt w:val="bullet"/>
      <w:lvlText w:val=""/>
      <w:lvlJc w:val="left"/>
      <w:pPr>
        <w:tabs>
          <w:tab w:val="num" w:pos="1797"/>
        </w:tabs>
        <w:ind w:left="1985" w:hanging="185"/>
      </w:pPr>
      <w:rPr>
        <w:rFonts w:ascii="Symbol" w:hAnsi="Symbol" w:hint="default"/>
        <w:color w:val="auto"/>
      </w:rPr>
    </w:lvl>
    <w:lvl w:ilvl="3">
      <w:start w:val="1"/>
      <w:numFmt w:val="bullet"/>
      <w:lvlText w:val=""/>
      <w:lvlJc w:val="left"/>
      <w:pPr>
        <w:tabs>
          <w:tab w:val="num" w:pos="2722"/>
        </w:tabs>
        <w:ind w:left="2722" w:hanging="202"/>
      </w:pPr>
      <w:rPr>
        <w:rFonts w:ascii="Symbol" w:hAnsi="Symbol" w:hint="default"/>
        <w:color w:val="auto"/>
      </w:rPr>
    </w:lvl>
    <w:lvl w:ilvl="4">
      <w:start w:val="1"/>
      <w:numFmt w:val="bullet"/>
      <w:lvlText w:val=""/>
      <w:lvlJc w:val="left"/>
      <w:pPr>
        <w:tabs>
          <w:tab w:val="num" w:pos="3459"/>
        </w:tabs>
        <w:ind w:left="3459" w:hanging="219"/>
      </w:pPr>
      <w:rPr>
        <w:rFonts w:ascii="Symbol" w:hAnsi="Symbol" w:hint="default"/>
        <w:color w:val="auto"/>
      </w:rPr>
    </w:lvl>
    <w:lvl w:ilvl="5">
      <w:start w:val="1"/>
      <w:numFmt w:val="bullet"/>
      <w:lvlText w:val=""/>
      <w:lvlJc w:val="left"/>
      <w:pPr>
        <w:tabs>
          <w:tab w:val="num" w:pos="4139"/>
        </w:tabs>
        <w:ind w:left="4139" w:hanging="179"/>
      </w:pPr>
      <w:rPr>
        <w:rFonts w:ascii="Symbol" w:hAnsi="Symbol" w:hint="default"/>
        <w:color w:val="auto"/>
      </w:rPr>
    </w:lvl>
    <w:lvl w:ilvl="6">
      <w:start w:val="1"/>
      <w:numFmt w:val="bullet"/>
      <w:lvlText w:val=""/>
      <w:lvlJc w:val="left"/>
      <w:pPr>
        <w:tabs>
          <w:tab w:val="num" w:pos="4876"/>
        </w:tabs>
        <w:ind w:left="4876" w:hanging="196"/>
      </w:pPr>
      <w:rPr>
        <w:rFonts w:ascii="Symbol" w:hAnsi="Symbol" w:hint="default"/>
        <w:color w:val="auto"/>
      </w:rPr>
    </w:lvl>
    <w:lvl w:ilvl="7">
      <w:start w:val="1"/>
      <w:numFmt w:val="bullet"/>
      <w:lvlText w:val=""/>
      <w:lvlJc w:val="left"/>
      <w:pPr>
        <w:tabs>
          <w:tab w:val="num" w:pos="5613"/>
        </w:tabs>
        <w:ind w:left="5613" w:hanging="213"/>
      </w:pPr>
      <w:rPr>
        <w:rFonts w:ascii="Symbol" w:hAnsi="Symbol" w:hint="default"/>
        <w:color w:val="auto"/>
      </w:rPr>
    </w:lvl>
    <w:lvl w:ilvl="8">
      <w:start w:val="1"/>
      <w:numFmt w:val="bullet"/>
      <w:lvlText w:val=""/>
      <w:lvlJc w:val="left"/>
      <w:pPr>
        <w:tabs>
          <w:tab w:val="num" w:pos="6350"/>
        </w:tabs>
        <w:ind w:left="6350" w:hanging="230"/>
      </w:pPr>
      <w:rPr>
        <w:rFonts w:ascii="Symbol" w:hAnsi="Symbol" w:hint="default"/>
        <w:color w:val="auto"/>
      </w:rPr>
    </w:lvl>
  </w:abstractNum>
  <w:abstractNum w:abstractNumId="31" w15:restartNumberingAfterBreak="0">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2" w15:restartNumberingAfterBreak="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3" w15:restartNumberingAfterBreak="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30"/>
  </w:num>
  <w:num w:numId="2">
    <w:abstractNumId w:val="21"/>
  </w:num>
  <w:num w:numId="3">
    <w:abstractNumId w:val="15"/>
  </w:num>
  <w:num w:numId="4">
    <w:abstractNumId w:val="28"/>
  </w:num>
  <w:num w:numId="5">
    <w:abstractNumId w:val="33"/>
  </w:num>
  <w:num w:numId="6">
    <w:abstractNumId w:val="18"/>
  </w:num>
  <w:num w:numId="7">
    <w:abstractNumId w:val="8"/>
  </w:num>
  <w:num w:numId="8">
    <w:abstractNumId w:val="6"/>
  </w:num>
  <w:num w:numId="9">
    <w:abstractNumId w:val="6"/>
  </w:num>
  <w:num w:numId="10">
    <w:abstractNumId w:val="6"/>
  </w:num>
  <w:num w:numId="11">
    <w:abstractNumId w:val="6"/>
  </w:num>
  <w:num w:numId="12">
    <w:abstractNumId w:val="16"/>
  </w:num>
  <w:num w:numId="13">
    <w:abstractNumId w:val="31"/>
  </w:num>
  <w:num w:numId="14">
    <w:abstractNumId w:val="25"/>
  </w:num>
  <w:num w:numId="15">
    <w:abstractNumId w:val="23"/>
  </w:num>
  <w:num w:numId="16">
    <w:abstractNumId w:val="5"/>
  </w:num>
  <w:num w:numId="17">
    <w:abstractNumId w:val="3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9"/>
  </w:num>
  <w:num w:numId="21">
    <w:abstractNumId w:val="10"/>
  </w:num>
  <w:num w:numId="22">
    <w:abstractNumId w:val="12"/>
  </w:num>
  <w:num w:numId="23">
    <w:abstractNumId w:val="3"/>
  </w:num>
  <w:num w:numId="24">
    <w:abstractNumId w:val="31"/>
  </w:num>
  <w:num w:numId="25">
    <w:abstractNumId w:val="2"/>
  </w:num>
  <w:num w:numId="26">
    <w:abstractNumId w:val="1"/>
  </w:num>
  <w:num w:numId="27">
    <w:abstractNumId w:val="20"/>
  </w:num>
  <w:num w:numId="28">
    <w:abstractNumId w:val="27"/>
  </w:num>
  <w:num w:numId="29">
    <w:abstractNumId w:val="26"/>
  </w:num>
  <w:num w:numId="30">
    <w:abstractNumId w:val="14"/>
  </w:num>
  <w:num w:numId="31">
    <w:abstractNumId w:val="7"/>
  </w:num>
  <w:num w:numId="32">
    <w:abstractNumId w:val="0"/>
  </w:num>
  <w:num w:numId="33">
    <w:abstractNumId w:val="22"/>
  </w:num>
  <w:num w:numId="34">
    <w:abstractNumId w:val="13"/>
  </w:num>
  <w:num w:numId="35">
    <w:abstractNumId w:val="9"/>
  </w:num>
  <w:num w:numId="36">
    <w:abstractNumId w:val="4"/>
  </w:num>
  <w:num w:numId="37">
    <w:abstractNumId w:val="19"/>
  </w:num>
  <w:num w:numId="38">
    <w:abstractNumId w:val="11"/>
  </w:num>
  <w:num w:numId="39">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1"/>
    <w:rsid w:val="00002EC8"/>
    <w:rsid w:val="000034BD"/>
    <w:rsid w:val="00004227"/>
    <w:rsid w:val="00007D21"/>
    <w:rsid w:val="0001237B"/>
    <w:rsid w:val="00012A88"/>
    <w:rsid w:val="00013B95"/>
    <w:rsid w:val="000165E6"/>
    <w:rsid w:val="000168CA"/>
    <w:rsid w:val="00016AD9"/>
    <w:rsid w:val="00016F9C"/>
    <w:rsid w:val="00020563"/>
    <w:rsid w:val="00021275"/>
    <w:rsid w:val="00023DE8"/>
    <w:rsid w:val="00026BCD"/>
    <w:rsid w:val="0003004A"/>
    <w:rsid w:val="00032852"/>
    <w:rsid w:val="00032B12"/>
    <w:rsid w:val="000340A7"/>
    <w:rsid w:val="00034C03"/>
    <w:rsid w:val="00034C0C"/>
    <w:rsid w:val="0003709F"/>
    <w:rsid w:val="00040592"/>
    <w:rsid w:val="000418E5"/>
    <w:rsid w:val="000427BD"/>
    <w:rsid w:val="000427C3"/>
    <w:rsid w:val="000437A5"/>
    <w:rsid w:val="00045603"/>
    <w:rsid w:val="00045F25"/>
    <w:rsid w:val="00046457"/>
    <w:rsid w:val="00051154"/>
    <w:rsid w:val="000520B5"/>
    <w:rsid w:val="00054B41"/>
    <w:rsid w:val="00057E98"/>
    <w:rsid w:val="00060AF7"/>
    <w:rsid w:val="0006187E"/>
    <w:rsid w:val="0006420E"/>
    <w:rsid w:val="00066A88"/>
    <w:rsid w:val="00066B04"/>
    <w:rsid w:val="00066EFE"/>
    <w:rsid w:val="0006727A"/>
    <w:rsid w:val="00067674"/>
    <w:rsid w:val="00070AD8"/>
    <w:rsid w:val="00072244"/>
    <w:rsid w:val="00072AF3"/>
    <w:rsid w:val="00072CC8"/>
    <w:rsid w:val="00073330"/>
    <w:rsid w:val="000742B3"/>
    <w:rsid w:val="00074AED"/>
    <w:rsid w:val="000753E2"/>
    <w:rsid w:val="000755DC"/>
    <w:rsid w:val="00076A7B"/>
    <w:rsid w:val="000778A6"/>
    <w:rsid w:val="00080E55"/>
    <w:rsid w:val="00084D4C"/>
    <w:rsid w:val="000861D5"/>
    <w:rsid w:val="000875A7"/>
    <w:rsid w:val="00087A01"/>
    <w:rsid w:val="00087D12"/>
    <w:rsid w:val="000900B1"/>
    <w:rsid w:val="000926E8"/>
    <w:rsid w:val="000927B9"/>
    <w:rsid w:val="00093D53"/>
    <w:rsid w:val="000944D9"/>
    <w:rsid w:val="000A124F"/>
    <w:rsid w:val="000A335E"/>
    <w:rsid w:val="000A5ED7"/>
    <w:rsid w:val="000A6D82"/>
    <w:rsid w:val="000A6FFB"/>
    <w:rsid w:val="000A7F19"/>
    <w:rsid w:val="000B1A35"/>
    <w:rsid w:val="000B1C50"/>
    <w:rsid w:val="000B1C8A"/>
    <w:rsid w:val="000B357A"/>
    <w:rsid w:val="000B4ABB"/>
    <w:rsid w:val="000B5961"/>
    <w:rsid w:val="000C0B90"/>
    <w:rsid w:val="000C1295"/>
    <w:rsid w:val="000C3545"/>
    <w:rsid w:val="000C3F32"/>
    <w:rsid w:val="000C415C"/>
    <w:rsid w:val="000C415D"/>
    <w:rsid w:val="000C4ECB"/>
    <w:rsid w:val="000C5934"/>
    <w:rsid w:val="000C79C2"/>
    <w:rsid w:val="000D329B"/>
    <w:rsid w:val="000D5C92"/>
    <w:rsid w:val="000D68C0"/>
    <w:rsid w:val="000D6BCA"/>
    <w:rsid w:val="000D6D0C"/>
    <w:rsid w:val="000E0F53"/>
    <w:rsid w:val="000E243B"/>
    <w:rsid w:val="000E4174"/>
    <w:rsid w:val="000E4783"/>
    <w:rsid w:val="000E7AD9"/>
    <w:rsid w:val="000F0090"/>
    <w:rsid w:val="000F092F"/>
    <w:rsid w:val="000F0CAE"/>
    <w:rsid w:val="000F27E0"/>
    <w:rsid w:val="000F3A4A"/>
    <w:rsid w:val="000F41D7"/>
    <w:rsid w:val="000F5182"/>
    <w:rsid w:val="000F5568"/>
    <w:rsid w:val="000F70FD"/>
    <w:rsid w:val="00100F09"/>
    <w:rsid w:val="0010127C"/>
    <w:rsid w:val="0010236A"/>
    <w:rsid w:val="00102534"/>
    <w:rsid w:val="00104E54"/>
    <w:rsid w:val="00107800"/>
    <w:rsid w:val="00107B23"/>
    <w:rsid w:val="00110A33"/>
    <w:rsid w:val="00110CD7"/>
    <w:rsid w:val="00112B3A"/>
    <w:rsid w:val="00114C5F"/>
    <w:rsid w:val="001156B0"/>
    <w:rsid w:val="00115718"/>
    <w:rsid w:val="001201A9"/>
    <w:rsid w:val="00121548"/>
    <w:rsid w:val="001217BD"/>
    <w:rsid w:val="00121F02"/>
    <w:rsid w:val="00126B1A"/>
    <w:rsid w:val="00130323"/>
    <w:rsid w:val="0013477D"/>
    <w:rsid w:val="00135F59"/>
    <w:rsid w:val="0013641A"/>
    <w:rsid w:val="001364F7"/>
    <w:rsid w:val="00137C60"/>
    <w:rsid w:val="0014069C"/>
    <w:rsid w:val="0014106A"/>
    <w:rsid w:val="001411C7"/>
    <w:rsid w:val="00142DD9"/>
    <w:rsid w:val="00143F69"/>
    <w:rsid w:val="00144360"/>
    <w:rsid w:val="001449DE"/>
    <w:rsid w:val="001449EE"/>
    <w:rsid w:val="00144BD5"/>
    <w:rsid w:val="0014548C"/>
    <w:rsid w:val="00145FC7"/>
    <w:rsid w:val="00146535"/>
    <w:rsid w:val="00146DDE"/>
    <w:rsid w:val="001505EC"/>
    <w:rsid w:val="00151097"/>
    <w:rsid w:val="00152B7B"/>
    <w:rsid w:val="001539FA"/>
    <w:rsid w:val="00157B11"/>
    <w:rsid w:val="00160DB4"/>
    <w:rsid w:val="00161020"/>
    <w:rsid w:val="001613FB"/>
    <w:rsid w:val="00161FC8"/>
    <w:rsid w:val="00162DF2"/>
    <w:rsid w:val="0016309F"/>
    <w:rsid w:val="00164264"/>
    <w:rsid w:val="00165FFE"/>
    <w:rsid w:val="001668F7"/>
    <w:rsid w:val="0016774A"/>
    <w:rsid w:val="00170D02"/>
    <w:rsid w:val="00171254"/>
    <w:rsid w:val="00171BF4"/>
    <w:rsid w:val="0017220D"/>
    <w:rsid w:val="00172975"/>
    <w:rsid w:val="00173038"/>
    <w:rsid w:val="00174DA4"/>
    <w:rsid w:val="00175AAF"/>
    <w:rsid w:val="00175D8D"/>
    <w:rsid w:val="0017735B"/>
    <w:rsid w:val="0018086A"/>
    <w:rsid w:val="00180CC8"/>
    <w:rsid w:val="00180DE0"/>
    <w:rsid w:val="0018401F"/>
    <w:rsid w:val="00186E6A"/>
    <w:rsid w:val="00193A4F"/>
    <w:rsid w:val="00195214"/>
    <w:rsid w:val="00196155"/>
    <w:rsid w:val="001A0E87"/>
    <w:rsid w:val="001A0FC4"/>
    <w:rsid w:val="001A20BF"/>
    <w:rsid w:val="001A21B2"/>
    <w:rsid w:val="001A25DA"/>
    <w:rsid w:val="001A3990"/>
    <w:rsid w:val="001A49E5"/>
    <w:rsid w:val="001A5141"/>
    <w:rsid w:val="001A55B4"/>
    <w:rsid w:val="001A5B0E"/>
    <w:rsid w:val="001A68DE"/>
    <w:rsid w:val="001B05D6"/>
    <w:rsid w:val="001B1F8E"/>
    <w:rsid w:val="001B2728"/>
    <w:rsid w:val="001B2781"/>
    <w:rsid w:val="001B4371"/>
    <w:rsid w:val="001C046C"/>
    <w:rsid w:val="001C074E"/>
    <w:rsid w:val="001C082D"/>
    <w:rsid w:val="001C0F42"/>
    <w:rsid w:val="001C1B52"/>
    <w:rsid w:val="001C470F"/>
    <w:rsid w:val="001C4811"/>
    <w:rsid w:val="001C5A6F"/>
    <w:rsid w:val="001C618A"/>
    <w:rsid w:val="001C7583"/>
    <w:rsid w:val="001D0A09"/>
    <w:rsid w:val="001D4E9C"/>
    <w:rsid w:val="001D4FFB"/>
    <w:rsid w:val="001D5C9D"/>
    <w:rsid w:val="001E0052"/>
    <w:rsid w:val="001E1DAA"/>
    <w:rsid w:val="001E1E07"/>
    <w:rsid w:val="001E3560"/>
    <w:rsid w:val="001E3DD9"/>
    <w:rsid w:val="001E4B02"/>
    <w:rsid w:val="001E54A3"/>
    <w:rsid w:val="001E6767"/>
    <w:rsid w:val="001E7969"/>
    <w:rsid w:val="001F18CC"/>
    <w:rsid w:val="001F1CB1"/>
    <w:rsid w:val="001F2B23"/>
    <w:rsid w:val="001F359B"/>
    <w:rsid w:val="001F54EF"/>
    <w:rsid w:val="001F5CE8"/>
    <w:rsid w:val="001F6308"/>
    <w:rsid w:val="001F683C"/>
    <w:rsid w:val="001F7198"/>
    <w:rsid w:val="001F776C"/>
    <w:rsid w:val="001F7A09"/>
    <w:rsid w:val="00200645"/>
    <w:rsid w:val="00201A86"/>
    <w:rsid w:val="00206151"/>
    <w:rsid w:val="0020772F"/>
    <w:rsid w:val="00211305"/>
    <w:rsid w:val="00211CE7"/>
    <w:rsid w:val="002133DE"/>
    <w:rsid w:val="002218B7"/>
    <w:rsid w:val="00221B2A"/>
    <w:rsid w:val="002229F0"/>
    <w:rsid w:val="00224BE1"/>
    <w:rsid w:val="00233192"/>
    <w:rsid w:val="0023496B"/>
    <w:rsid w:val="0023521C"/>
    <w:rsid w:val="00235881"/>
    <w:rsid w:val="0024032B"/>
    <w:rsid w:val="00240C08"/>
    <w:rsid w:val="0024120E"/>
    <w:rsid w:val="00243BE2"/>
    <w:rsid w:val="0024574F"/>
    <w:rsid w:val="002505AC"/>
    <w:rsid w:val="00250D72"/>
    <w:rsid w:val="002516C6"/>
    <w:rsid w:val="00251A13"/>
    <w:rsid w:val="00253D75"/>
    <w:rsid w:val="0025544E"/>
    <w:rsid w:val="00257E05"/>
    <w:rsid w:val="002604AB"/>
    <w:rsid w:val="0026181C"/>
    <w:rsid w:val="00262605"/>
    <w:rsid w:val="00262C31"/>
    <w:rsid w:val="00264D83"/>
    <w:rsid w:val="00266075"/>
    <w:rsid w:val="00270B9F"/>
    <w:rsid w:val="00271636"/>
    <w:rsid w:val="002739A7"/>
    <w:rsid w:val="00274033"/>
    <w:rsid w:val="002754C1"/>
    <w:rsid w:val="002761AE"/>
    <w:rsid w:val="00276585"/>
    <w:rsid w:val="002773FF"/>
    <w:rsid w:val="00281C99"/>
    <w:rsid w:val="00281D5A"/>
    <w:rsid w:val="00282675"/>
    <w:rsid w:val="00284222"/>
    <w:rsid w:val="00284B73"/>
    <w:rsid w:val="002857EA"/>
    <w:rsid w:val="0028599E"/>
    <w:rsid w:val="002876DE"/>
    <w:rsid w:val="00290373"/>
    <w:rsid w:val="00290B55"/>
    <w:rsid w:val="0029121D"/>
    <w:rsid w:val="00291BE1"/>
    <w:rsid w:val="002946A9"/>
    <w:rsid w:val="002A01CA"/>
    <w:rsid w:val="002A093D"/>
    <w:rsid w:val="002A11A4"/>
    <w:rsid w:val="002A38D5"/>
    <w:rsid w:val="002A6CAB"/>
    <w:rsid w:val="002B06B0"/>
    <w:rsid w:val="002B19E8"/>
    <w:rsid w:val="002B2609"/>
    <w:rsid w:val="002B3E6C"/>
    <w:rsid w:val="002B6FD7"/>
    <w:rsid w:val="002B779D"/>
    <w:rsid w:val="002C0D1C"/>
    <w:rsid w:val="002C1795"/>
    <w:rsid w:val="002C2487"/>
    <w:rsid w:val="002C382D"/>
    <w:rsid w:val="002C39A8"/>
    <w:rsid w:val="002C56E1"/>
    <w:rsid w:val="002C5D1A"/>
    <w:rsid w:val="002C69AB"/>
    <w:rsid w:val="002C7A4B"/>
    <w:rsid w:val="002C7CD7"/>
    <w:rsid w:val="002D0873"/>
    <w:rsid w:val="002D0DF8"/>
    <w:rsid w:val="002D1CAF"/>
    <w:rsid w:val="002D3045"/>
    <w:rsid w:val="002D30BF"/>
    <w:rsid w:val="002D3FCC"/>
    <w:rsid w:val="002D421C"/>
    <w:rsid w:val="002D42D5"/>
    <w:rsid w:val="002D43B3"/>
    <w:rsid w:val="002D51FF"/>
    <w:rsid w:val="002E0320"/>
    <w:rsid w:val="002E1EDF"/>
    <w:rsid w:val="002E22A3"/>
    <w:rsid w:val="002E2B39"/>
    <w:rsid w:val="002E35E1"/>
    <w:rsid w:val="002E4CE4"/>
    <w:rsid w:val="002E5B61"/>
    <w:rsid w:val="002F009F"/>
    <w:rsid w:val="002F0435"/>
    <w:rsid w:val="002F2FBC"/>
    <w:rsid w:val="002F3756"/>
    <w:rsid w:val="002F6216"/>
    <w:rsid w:val="002F6F47"/>
    <w:rsid w:val="003017C6"/>
    <w:rsid w:val="0030219B"/>
    <w:rsid w:val="00302E96"/>
    <w:rsid w:val="003051CE"/>
    <w:rsid w:val="00307C5E"/>
    <w:rsid w:val="00310672"/>
    <w:rsid w:val="003121C3"/>
    <w:rsid w:val="00313062"/>
    <w:rsid w:val="00314B0D"/>
    <w:rsid w:val="00317117"/>
    <w:rsid w:val="003172A0"/>
    <w:rsid w:val="00317689"/>
    <w:rsid w:val="003208D6"/>
    <w:rsid w:val="00321006"/>
    <w:rsid w:val="00321191"/>
    <w:rsid w:val="00321756"/>
    <w:rsid w:val="00326879"/>
    <w:rsid w:val="00326BE7"/>
    <w:rsid w:val="003279DE"/>
    <w:rsid w:val="00330586"/>
    <w:rsid w:val="00330B5B"/>
    <w:rsid w:val="00331206"/>
    <w:rsid w:val="003316F8"/>
    <w:rsid w:val="00333149"/>
    <w:rsid w:val="003333D6"/>
    <w:rsid w:val="00333716"/>
    <w:rsid w:val="003337DE"/>
    <w:rsid w:val="00334471"/>
    <w:rsid w:val="0033474B"/>
    <w:rsid w:val="00336CFE"/>
    <w:rsid w:val="00337587"/>
    <w:rsid w:val="00340ADE"/>
    <w:rsid w:val="00340F79"/>
    <w:rsid w:val="00341357"/>
    <w:rsid w:val="003432B2"/>
    <w:rsid w:val="00343777"/>
    <w:rsid w:val="003441CA"/>
    <w:rsid w:val="0034477F"/>
    <w:rsid w:val="00346E60"/>
    <w:rsid w:val="0034768B"/>
    <w:rsid w:val="00347E05"/>
    <w:rsid w:val="00347F02"/>
    <w:rsid w:val="00351D16"/>
    <w:rsid w:val="00354635"/>
    <w:rsid w:val="0035583F"/>
    <w:rsid w:val="00357B9A"/>
    <w:rsid w:val="00357EBA"/>
    <w:rsid w:val="003601B9"/>
    <w:rsid w:val="003607DB"/>
    <w:rsid w:val="00360D43"/>
    <w:rsid w:val="003657D7"/>
    <w:rsid w:val="00366288"/>
    <w:rsid w:val="00367B19"/>
    <w:rsid w:val="00370F9D"/>
    <w:rsid w:val="00375414"/>
    <w:rsid w:val="00375FEF"/>
    <w:rsid w:val="00376646"/>
    <w:rsid w:val="00376D62"/>
    <w:rsid w:val="00377E8C"/>
    <w:rsid w:val="0038149A"/>
    <w:rsid w:val="003815C5"/>
    <w:rsid w:val="003818DE"/>
    <w:rsid w:val="0038333E"/>
    <w:rsid w:val="003833DD"/>
    <w:rsid w:val="00384C20"/>
    <w:rsid w:val="003850D7"/>
    <w:rsid w:val="00385CD7"/>
    <w:rsid w:val="00386815"/>
    <w:rsid w:val="003872CE"/>
    <w:rsid w:val="00391E71"/>
    <w:rsid w:val="00392F2D"/>
    <w:rsid w:val="00392F5F"/>
    <w:rsid w:val="00393BA3"/>
    <w:rsid w:val="0039678B"/>
    <w:rsid w:val="00396B6C"/>
    <w:rsid w:val="00396D1A"/>
    <w:rsid w:val="00397CBC"/>
    <w:rsid w:val="003A24EF"/>
    <w:rsid w:val="003A25D1"/>
    <w:rsid w:val="003A3189"/>
    <w:rsid w:val="003A3B70"/>
    <w:rsid w:val="003A58EF"/>
    <w:rsid w:val="003A5E97"/>
    <w:rsid w:val="003A7C91"/>
    <w:rsid w:val="003B4622"/>
    <w:rsid w:val="003B7138"/>
    <w:rsid w:val="003B7796"/>
    <w:rsid w:val="003B794B"/>
    <w:rsid w:val="003B7C02"/>
    <w:rsid w:val="003C0177"/>
    <w:rsid w:val="003C27B8"/>
    <w:rsid w:val="003C2832"/>
    <w:rsid w:val="003C2C98"/>
    <w:rsid w:val="003C3231"/>
    <w:rsid w:val="003C34CB"/>
    <w:rsid w:val="003C3F05"/>
    <w:rsid w:val="003C4A46"/>
    <w:rsid w:val="003C6F48"/>
    <w:rsid w:val="003D5500"/>
    <w:rsid w:val="003E1B40"/>
    <w:rsid w:val="003E50B6"/>
    <w:rsid w:val="003E52D1"/>
    <w:rsid w:val="003E56FB"/>
    <w:rsid w:val="003E573A"/>
    <w:rsid w:val="003E6279"/>
    <w:rsid w:val="003F04EE"/>
    <w:rsid w:val="003F33D1"/>
    <w:rsid w:val="003F4D18"/>
    <w:rsid w:val="003F5BF4"/>
    <w:rsid w:val="003F7AA4"/>
    <w:rsid w:val="0040029B"/>
    <w:rsid w:val="00400F42"/>
    <w:rsid w:val="00401FFE"/>
    <w:rsid w:val="004023CA"/>
    <w:rsid w:val="0040393E"/>
    <w:rsid w:val="00410EC0"/>
    <w:rsid w:val="00411603"/>
    <w:rsid w:val="00412987"/>
    <w:rsid w:val="00413E38"/>
    <w:rsid w:val="0041555B"/>
    <w:rsid w:val="004167A1"/>
    <w:rsid w:val="00424618"/>
    <w:rsid w:val="004247BA"/>
    <w:rsid w:val="00424F24"/>
    <w:rsid w:val="00424F93"/>
    <w:rsid w:val="004264CF"/>
    <w:rsid w:val="004276D7"/>
    <w:rsid w:val="0043047C"/>
    <w:rsid w:val="004322E6"/>
    <w:rsid w:val="004327B7"/>
    <w:rsid w:val="00434B16"/>
    <w:rsid w:val="0043584B"/>
    <w:rsid w:val="00435C9F"/>
    <w:rsid w:val="00435FA8"/>
    <w:rsid w:val="00436FB4"/>
    <w:rsid w:val="00437A6C"/>
    <w:rsid w:val="0044037C"/>
    <w:rsid w:val="00442425"/>
    <w:rsid w:val="0044408E"/>
    <w:rsid w:val="00445068"/>
    <w:rsid w:val="0044607E"/>
    <w:rsid w:val="004479E7"/>
    <w:rsid w:val="004500A3"/>
    <w:rsid w:val="00450235"/>
    <w:rsid w:val="004511D2"/>
    <w:rsid w:val="00452A87"/>
    <w:rsid w:val="00453729"/>
    <w:rsid w:val="004547F6"/>
    <w:rsid w:val="0045642C"/>
    <w:rsid w:val="00460834"/>
    <w:rsid w:val="00462179"/>
    <w:rsid w:val="00464328"/>
    <w:rsid w:val="00465985"/>
    <w:rsid w:val="00470939"/>
    <w:rsid w:val="00471141"/>
    <w:rsid w:val="00471C9C"/>
    <w:rsid w:val="004724F3"/>
    <w:rsid w:val="00472829"/>
    <w:rsid w:val="00473D63"/>
    <w:rsid w:val="0047552F"/>
    <w:rsid w:val="00475786"/>
    <w:rsid w:val="00475B23"/>
    <w:rsid w:val="00475EB9"/>
    <w:rsid w:val="00477063"/>
    <w:rsid w:val="00477A28"/>
    <w:rsid w:val="00477F70"/>
    <w:rsid w:val="00480044"/>
    <w:rsid w:val="00483AE0"/>
    <w:rsid w:val="004859ED"/>
    <w:rsid w:val="0048718C"/>
    <w:rsid w:val="00491FDC"/>
    <w:rsid w:val="00492975"/>
    <w:rsid w:val="00492F4D"/>
    <w:rsid w:val="004937D1"/>
    <w:rsid w:val="00493BC1"/>
    <w:rsid w:val="00494990"/>
    <w:rsid w:val="00494BA5"/>
    <w:rsid w:val="00497023"/>
    <w:rsid w:val="00497B36"/>
    <w:rsid w:val="004A05D3"/>
    <w:rsid w:val="004A0702"/>
    <w:rsid w:val="004A12BF"/>
    <w:rsid w:val="004A3523"/>
    <w:rsid w:val="004A37B4"/>
    <w:rsid w:val="004A5A78"/>
    <w:rsid w:val="004A7C1C"/>
    <w:rsid w:val="004B098E"/>
    <w:rsid w:val="004B0DAE"/>
    <w:rsid w:val="004B10E5"/>
    <w:rsid w:val="004B2F89"/>
    <w:rsid w:val="004B3237"/>
    <w:rsid w:val="004B34AD"/>
    <w:rsid w:val="004B4ADA"/>
    <w:rsid w:val="004B5F86"/>
    <w:rsid w:val="004B7C7D"/>
    <w:rsid w:val="004C3188"/>
    <w:rsid w:val="004C3963"/>
    <w:rsid w:val="004C4193"/>
    <w:rsid w:val="004C4C77"/>
    <w:rsid w:val="004C4DAE"/>
    <w:rsid w:val="004C65EC"/>
    <w:rsid w:val="004C6F86"/>
    <w:rsid w:val="004C7876"/>
    <w:rsid w:val="004C7D1D"/>
    <w:rsid w:val="004C7D77"/>
    <w:rsid w:val="004D0A63"/>
    <w:rsid w:val="004D1005"/>
    <w:rsid w:val="004D3213"/>
    <w:rsid w:val="004D52DB"/>
    <w:rsid w:val="004D64F4"/>
    <w:rsid w:val="004D732B"/>
    <w:rsid w:val="004D78F0"/>
    <w:rsid w:val="004E01A1"/>
    <w:rsid w:val="004E0D27"/>
    <w:rsid w:val="004E475A"/>
    <w:rsid w:val="004E4EC5"/>
    <w:rsid w:val="004E73D6"/>
    <w:rsid w:val="004E7670"/>
    <w:rsid w:val="004F2447"/>
    <w:rsid w:val="004F29F3"/>
    <w:rsid w:val="004F4130"/>
    <w:rsid w:val="004F5000"/>
    <w:rsid w:val="004F522E"/>
    <w:rsid w:val="004F77FD"/>
    <w:rsid w:val="004F7DF0"/>
    <w:rsid w:val="005023DB"/>
    <w:rsid w:val="00503424"/>
    <w:rsid w:val="00504E9E"/>
    <w:rsid w:val="00504F6F"/>
    <w:rsid w:val="005060A3"/>
    <w:rsid w:val="00510313"/>
    <w:rsid w:val="00512B1B"/>
    <w:rsid w:val="005139F3"/>
    <w:rsid w:val="00513A17"/>
    <w:rsid w:val="00517BE3"/>
    <w:rsid w:val="00521417"/>
    <w:rsid w:val="005227B1"/>
    <w:rsid w:val="00523155"/>
    <w:rsid w:val="00524F0D"/>
    <w:rsid w:val="005259D6"/>
    <w:rsid w:val="0052632A"/>
    <w:rsid w:val="00526B72"/>
    <w:rsid w:val="00527C62"/>
    <w:rsid w:val="00527FC8"/>
    <w:rsid w:val="005307A4"/>
    <w:rsid w:val="005314F5"/>
    <w:rsid w:val="005320FC"/>
    <w:rsid w:val="00532479"/>
    <w:rsid w:val="00533051"/>
    <w:rsid w:val="00534D66"/>
    <w:rsid w:val="00535525"/>
    <w:rsid w:val="00535B5F"/>
    <w:rsid w:val="0053700B"/>
    <w:rsid w:val="00537A12"/>
    <w:rsid w:val="0054060C"/>
    <w:rsid w:val="0054331B"/>
    <w:rsid w:val="0054797B"/>
    <w:rsid w:val="00552B25"/>
    <w:rsid w:val="00552BEF"/>
    <w:rsid w:val="005555AF"/>
    <w:rsid w:val="005560A3"/>
    <w:rsid w:val="00556416"/>
    <w:rsid w:val="00557235"/>
    <w:rsid w:val="00562C50"/>
    <w:rsid w:val="005636F2"/>
    <w:rsid w:val="005660D1"/>
    <w:rsid w:val="00567047"/>
    <w:rsid w:val="00570215"/>
    <w:rsid w:val="00570F9F"/>
    <w:rsid w:val="00572464"/>
    <w:rsid w:val="005736D7"/>
    <w:rsid w:val="00573BFB"/>
    <w:rsid w:val="005746CA"/>
    <w:rsid w:val="00575F65"/>
    <w:rsid w:val="005778E4"/>
    <w:rsid w:val="00580EC9"/>
    <w:rsid w:val="00584B5B"/>
    <w:rsid w:val="0058555D"/>
    <w:rsid w:val="00586246"/>
    <w:rsid w:val="00586B39"/>
    <w:rsid w:val="0059082A"/>
    <w:rsid w:val="00590ACF"/>
    <w:rsid w:val="005921EC"/>
    <w:rsid w:val="0059394E"/>
    <w:rsid w:val="00593F38"/>
    <w:rsid w:val="00596815"/>
    <w:rsid w:val="005A032B"/>
    <w:rsid w:val="005A11C2"/>
    <w:rsid w:val="005B0B2D"/>
    <w:rsid w:val="005B3440"/>
    <w:rsid w:val="005B3E86"/>
    <w:rsid w:val="005B4045"/>
    <w:rsid w:val="005B7213"/>
    <w:rsid w:val="005B773B"/>
    <w:rsid w:val="005C204D"/>
    <w:rsid w:val="005C58B9"/>
    <w:rsid w:val="005C7BF0"/>
    <w:rsid w:val="005D064B"/>
    <w:rsid w:val="005D07EC"/>
    <w:rsid w:val="005D521C"/>
    <w:rsid w:val="005D553B"/>
    <w:rsid w:val="005D7FAC"/>
    <w:rsid w:val="005E0140"/>
    <w:rsid w:val="005E03E0"/>
    <w:rsid w:val="005E0AF0"/>
    <w:rsid w:val="005E11EA"/>
    <w:rsid w:val="005E21FC"/>
    <w:rsid w:val="005E3DFC"/>
    <w:rsid w:val="005E47E7"/>
    <w:rsid w:val="005E59A9"/>
    <w:rsid w:val="005E5BC3"/>
    <w:rsid w:val="005F024A"/>
    <w:rsid w:val="005F0378"/>
    <w:rsid w:val="005F07BF"/>
    <w:rsid w:val="005F4DD4"/>
    <w:rsid w:val="005F62DB"/>
    <w:rsid w:val="005F792A"/>
    <w:rsid w:val="005F7B47"/>
    <w:rsid w:val="00600876"/>
    <w:rsid w:val="00600E68"/>
    <w:rsid w:val="006039FE"/>
    <w:rsid w:val="00604800"/>
    <w:rsid w:val="00604E30"/>
    <w:rsid w:val="00606940"/>
    <w:rsid w:val="006071B0"/>
    <w:rsid w:val="006106ED"/>
    <w:rsid w:val="00611088"/>
    <w:rsid w:val="006129FD"/>
    <w:rsid w:val="00613BFD"/>
    <w:rsid w:val="00614FB2"/>
    <w:rsid w:val="00614FE1"/>
    <w:rsid w:val="0061688D"/>
    <w:rsid w:val="006210F1"/>
    <w:rsid w:val="00622C81"/>
    <w:rsid w:val="00622D48"/>
    <w:rsid w:val="0062342C"/>
    <w:rsid w:val="00623FB9"/>
    <w:rsid w:val="00625393"/>
    <w:rsid w:val="0062555F"/>
    <w:rsid w:val="00630318"/>
    <w:rsid w:val="00630D23"/>
    <w:rsid w:val="00630E61"/>
    <w:rsid w:val="006342EE"/>
    <w:rsid w:val="0063548F"/>
    <w:rsid w:val="00640358"/>
    <w:rsid w:val="006406AC"/>
    <w:rsid w:val="006410DE"/>
    <w:rsid w:val="00642204"/>
    <w:rsid w:val="00646A52"/>
    <w:rsid w:val="00647588"/>
    <w:rsid w:val="0064783A"/>
    <w:rsid w:val="00653284"/>
    <w:rsid w:val="00655C6F"/>
    <w:rsid w:val="00656719"/>
    <w:rsid w:val="006568CD"/>
    <w:rsid w:val="00660BED"/>
    <w:rsid w:val="006646F1"/>
    <w:rsid w:val="00664A0A"/>
    <w:rsid w:val="00664D39"/>
    <w:rsid w:val="006651DD"/>
    <w:rsid w:val="006660F6"/>
    <w:rsid w:val="00667282"/>
    <w:rsid w:val="0067038D"/>
    <w:rsid w:val="0067122F"/>
    <w:rsid w:val="00673542"/>
    <w:rsid w:val="0067393D"/>
    <w:rsid w:val="006839CC"/>
    <w:rsid w:val="00687552"/>
    <w:rsid w:val="006876F4"/>
    <w:rsid w:val="0069478F"/>
    <w:rsid w:val="00696DA7"/>
    <w:rsid w:val="006A1F81"/>
    <w:rsid w:val="006A29CB"/>
    <w:rsid w:val="006A389B"/>
    <w:rsid w:val="006A5B78"/>
    <w:rsid w:val="006A5BBF"/>
    <w:rsid w:val="006A5DF0"/>
    <w:rsid w:val="006A694F"/>
    <w:rsid w:val="006A7C4E"/>
    <w:rsid w:val="006A7F3F"/>
    <w:rsid w:val="006B1B39"/>
    <w:rsid w:val="006B2ACF"/>
    <w:rsid w:val="006B5285"/>
    <w:rsid w:val="006C4354"/>
    <w:rsid w:val="006C4773"/>
    <w:rsid w:val="006C4783"/>
    <w:rsid w:val="006C63C2"/>
    <w:rsid w:val="006C6B49"/>
    <w:rsid w:val="006C73B2"/>
    <w:rsid w:val="006C7C69"/>
    <w:rsid w:val="006D050F"/>
    <w:rsid w:val="006D1998"/>
    <w:rsid w:val="006D211E"/>
    <w:rsid w:val="006D4954"/>
    <w:rsid w:val="006D5434"/>
    <w:rsid w:val="006E10D7"/>
    <w:rsid w:val="006E1463"/>
    <w:rsid w:val="006E21B0"/>
    <w:rsid w:val="006E279B"/>
    <w:rsid w:val="006E33A1"/>
    <w:rsid w:val="006E5C34"/>
    <w:rsid w:val="006E6635"/>
    <w:rsid w:val="006E69BB"/>
    <w:rsid w:val="006E7FE0"/>
    <w:rsid w:val="006F0C11"/>
    <w:rsid w:val="006F1201"/>
    <w:rsid w:val="006F3076"/>
    <w:rsid w:val="006F5B2A"/>
    <w:rsid w:val="006F63CB"/>
    <w:rsid w:val="006F6873"/>
    <w:rsid w:val="00701292"/>
    <w:rsid w:val="00704CFF"/>
    <w:rsid w:val="007060D1"/>
    <w:rsid w:val="00706734"/>
    <w:rsid w:val="00706BBB"/>
    <w:rsid w:val="00710FBF"/>
    <w:rsid w:val="0071183D"/>
    <w:rsid w:val="00715AAD"/>
    <w:rsid w:val="00717354"/>
    <w:rsid w:val="00721F80"/>
    <w:rsid w:val="00723CE1"/>
    <w:rsid w:val="00724747"/>
    <w:rsid w:val="00724AF3"/>
    <w:rsid w:val="00726070"/>
    <w:rsid w:val="007274A7"/>
    <w:rsid w:val="00730D13"/>
    <w:rsid w:val="00730EAD"/>
    <w:rsid w:val="0073419E"/>
    <w:rsid w:val="00734825"/>
    <w:rsid w:val="00734BBF"/>
    <w:rsid w:val="0073582B"/>
    <w:rsid w:val="00735CCF"/>
    <w:rsid w:val="00736C93"/>
    <w:rsid w:val="00740B51"/>
    <w:rsid w:val="00741A9B"/>
    <w:rsid w:val="0074419E"/>
    <w:rsid w:val="0074665D"/>
    <w:rsid w:val="00746FB2"/>
    <w:rsid w:val="0074710D"/>
    <w:rsid w:val="00747597"/>
    <w:rsid w:val="00751911"/>
    <w:rsid w:val="00752793"/>
    <w:rsid w:val="00753F64"/>
    <w:rsid w:val="00755F8B"/>
    <w:rsid w:val="007560CB"/>
    <w:rsid w:val="00757E92"/>
    <w:rsid w:val="00757FB7"/>
    <w:rsid w:val="007602EA"/>
    <w:rsid w:val="00761813"/>
    <w:rsid w:val="00762101"/>
    <w:rsid w:val="0076353E"/>
    <w:rsid w:val="007641D9"/>
    <w:rsid w:val="007647E4"/>
    <w:rsid w:val="00764B55"/>
    <w:rsid w:val="0076595D"/>
    <w:rsid w:val="00765DDC"/>
    <w:rsid w:val="00767944"/>
    <w:rsid w:val="00767CB3"/>
    <w:rsid w:val="007707F6"/>
    <w:rsid w:val="00773A2F"/>
    <w:rsid w:val="0077524B"/>
    <w:rsid w:val="007759C4"/>
    <w:rsid w:val="00776E17"/>
    <w:rsid w:val="00777786"/>
    <w:rsid w:val="007801B5"/>
    <w:rsid w:val="007807ED"/>
    <w:rsid w:val="00780A71"/>
    <w:rsid w:val="00782B8A"/>
    <w:rsid w:val="0078694F"/>
    <w:rsid w:val="00786E95"/>
    <w:rsid w:val="0078705F"/>
    <w:rsid w:val="00787D25"/>
    <w:rsid w:val="007905E9"/>
    <w:rsid w:val="00791412"/>
    <w:rsid w:val="00791638"/>
    <w:rsid w:val="00792615"/>
    <w:rsid w:val="007929B4"/>
    <w:rsid w:val="00793553"/>
    <w:rsid w:val="0079550A"/>
    <w:rsid w:val="007A07B5"/>
    <w:rsid w:val="007A1B5D"/>
    <w:rsid w:val="007A313F"/>
    <w:rsid w:val="007A3D1E"/>
    <w:rsid w:val="007A5AB5"/>
    <w:rsid w:val="007A699D"/>
    <w:rsid w:val="007A71CD"/>
    <w:rsid w:val="007B0FD1"/>
    <w:rsid w:val="007B245A"/>
    <w:rsid w:val="007C1447"/>
    <w:rsid w:val="007C27D0"/>
    <w:rsid w:val="007C2C9C"/>
    <w:rsid w:val="007C4962"/>
    <w:rsid w:val="007C5C05"/>
    <w:rsid w:val="007C692B"/>
    <w:rsid w:val="007C7882"/>
    <w:rsid w:val="007D25A6"/>
    <w:rsid w:val="007D3B46"/>
    <w:rsid w:val="007D5CA7"/>
    <w:rsid w:val="007D6D36"/>
    <w:rsid w:val="007D7396"/>
    <w:rsid w:val="007D76B5"/>
    <w:rsid w:val="007E05DE"/>
    <w:rsid w:val="007E2124"/>
    <w:rsid w:val="007E29DD"/>
    <w:rsid w:val="007E4DF9"/>
    <w:rsid w:val="007F0CAF"/>
    <w:rsid w:val="007F1186"/>
    <w:rsid w:val="007F3989"/>
    <w:rsid w:val="007F6F47"/>
    <w:rsid w:val="0080027A"/>
    <w:rsid w:val="00800F90"/>
    <w:rsid w:val="00802EE2"/>
    <w:rsid w:val="00811A36"/>
    <w:rsid w:val="00813DD9"/>
    <w:rsid w:val="00815A4A"/>
    <w:rsid w:val="00815E77"/>
    <w:rsid w:val="00817F60"/>
    <w:rsid w:val="00822D62"/>
    <w:rsid w:val="00822F43"/>
    <w:rsid w:val="0082382B"/>
    <w:rsid w:val="00824FB2"/>
    <w:rsid w:val="00826AFF"/>
    <w:rsid w:val="00827385"/>
    <w:rsid w:val="00832043"/>
    <w:rsid w:val="008324A3"/>
    <w:rsid w:val="00836818"/>
    <w:rsid w:val="00836B78"/>
    <w:rsid w:val="00837D7F"/>
    <w:rsid w:val="0084136E"/>
    <w:rsid w:val="00841521"/>
    <w:rsid w:val="00842011"/>
    <w:rsid w:val="00844CB2"/>
    <w:rsid w:val="00844CC4"/>
    <w:rsid w:val="00845145"/>
    <w:rsid w:val="00845352"/>
    <w:rsid w:val="00845418"/>
    <w:rsid w:val="008524B9"/>
    <w:rsid w:val="0085539F"/>
    <w:rsid w:val="00855C94"/>
    <w:rsid w:val="00855E09"/>
    <w:rsid w:val="00856B0E"/>
    <w:rsid w:val="00857D12"/>
    <w:rsid w:val="00860384"/>
    <w:rsid w:val="00860456"/>
    <w:rsid w:val="00862B55"/>
    <w:rsid w:val="00864B3C"/>
    <w:rsid w:val="00865ED5"/>
    <w:rsid w:val="00866515"/>
    <w:rsid w:val="00866C9D"/>
    <w:rsid w:val="008672AA"/>
    <w:rsid w:val="008679ED"/>
    <w:rsid w:val="008739CD"/>
    <w:rsid w:val="00874119"/>
    <w:rsid w:val="00876602"/>
    <w:rsid w:val="00877250"/>
    <w:rsid w:val="00883677"/>
    <w:rsid w:val="00884E64"/>
    <w:rsid w:val="00885E5F"/>
    <w:rsid w:val="00885ED0"/>
    <w:rsid w:val="008860BA"/>
    <w:rsid w:val="0088630E"/>
    <w:rsid w:val="00886492"/>
    <w:rsid w:val="00886975"/>
    <w:rsid w:val="00887C3F"/>
    <w:rsid w:val="0089062B"/>
    <w:rsid w:val="008908ED"/>
    <w:rsid w:val="00890AB6"/>
    <w:rsid w:val="00895ADC"/>
    <w:rsid w:val="008A02CC"/>
    <w:rsid w:val="008A0FE2"/>
    <w:rsid w:val="008A144D"/>
    <w:rsid w:val="008A2B0C"/>
    <w:rsid w:val="008A40AB"/>
    <w:rsid w:val="008A65C3"/>
    <w:rsid w:val="008A7156"/>
    <w:rsid w:val="008B0247"/>
    <w:rsid w:val="008B0F6D"/>
    <w:rsid w:val="008B3FFB"/>
    <w:rsid w:val="008B6381"/>
    <w:rsid w:val="008C0E0D"/>
    <w:rsid w:val="008C1420"/>
    <w:rsid w:val="008C1C71"/>
    <w:rsid w:val="008C2D37"/>
    <w:rsid w:val="008C3210"/>
    <w:rsid w:val="008C34FA"/>
    <w:rsid w:val="008C5AD3"/>
    <w:rsid w:val="008C6DBB"/>
    <w:rsid w:val="008C6F28"/>
    <w:rsid w:val="008C7E05"/>
    <w:rsid w:val="008D1435"/>
    <w:rsid w:val="008D2C37"/>
    <w:rsid w:val="008D32BF"/>
    <w:rsid w:val="008D36EE"/>
    <w:rsid w:val="008D3C65"/>
    <w:rsid w:val="008D5169"/>
    <w:rsid w:val="008D59C0"/>
    <w:rsid w:val="008D5C88"/>
    <w:rsid w:val="008D6839"/>
    <w:rsid w:val="008D7931"/>
    <w:rsid w:val="008E2204"/>
    <w:rsid w:val="008E3BD4"/>
    <w:rsid w:val="008E4989"/>
    <w:rsid w:val="008E5170"/>
    <w:rsid w:val="008F162F"/>
    <w:rsid w:val="008F1E82"/>
    <w:rsid w:val="008F4C54"/>
    <w:rsid w:val="008F5601"/>
    <w:rsid w:val="008F7684"/>
    <w:rsid w:val="008F7A10"/>
    <w:rsid w:val="0090192E"/>
    <w:rsid w:val="009027BD"/>
    <w:rsid w:val="00902F59"/>
    <w:rsid w:val="00903A8C"/>
    <w:rsid w:val="00904715"/>
    <w:rsid w:val="00905D82"/>
    <w:rsid w:val="009073CB"/>
    <w:rsid w:val="009106DB"/>
    <w:rsid w:val="00910CCE"/>
    <w:rsid w:val="00911B2B"/>
    <w:rsid w:val="00912E36"/>
    <w:rsid w:val="00913293"/>
    <w:rsid w:val="0091356A"/>
    <w:rsid w:val="00913D98"/>
    <w:rsid w:val="0091480F"/>
    <w:rsid w:val="0091623E"/>
    <w:rsid w:val="0091746B"/>
    <w:rsid w:val="00920505"/>
    <w:rsid w:val="00920F79"/>
    <w:rsid w:val="009210CB"/>
    <w:rsid w:val="00924293"/>
    <w:rsid w:val="00926C32"/>
    <w:rsid w:val="00926F3C"/>
    <w:rsid w:val="00930DEB"/>
    <w:rsid w:val="009315C3"/>
    <w:rsid w:val="00937364"/>
    <w:rsid w:val="00940858"/>
    <w:rsid w:val="00940AF1"/>
    <w:rsid w:val="009416F3"/>
    <w:rsid w:val="00942224"/>
    <w:rsid w:val="009448AB"/>
    <w:rsid w:val="0094547D"/>
    <w:rsid w:val="00946311"/>
    <w:rsid w:val="009524CF"/>
    <w:rsid w:val="0095257B"/>
    <w:rsid w:val="00952DE8"/>
    <w:rsid w:val="00952FB8"/>
    <w:rsid w:val="00953F93"/>
    <w:rsid w:val="009541B3"/>
    <w:rsid w:val="00956DFD"/>
    <w:rsid w:val="00961C67"/>
    <w:rsid w:val="00962919"/>
    <w:rsid w:val="009651E9"/>
    <w:rsid w:val="009654D1"/>
    <w:rsid w:val="009654FB"/>
    <w:rsid w:val="00966342"/>
    <w:rsid w:val="00967AC6"/>
    <w:rsid w:val="00967DEA"/>
    <w:rsid w:val="00970A0F"/>
    <w:rsid w:val="009731B0"/>
    <w:rsid w:val="00973787"/>
    <w:rsid w:val="0097384B"/>
    <w:rsid w:val="00974E5E"/>
    <w:rsid w:val="00975D13"/>
    <w:rsid w:val="00975FBB"/>
    <w:rsid w:val="0098210D"/>
    <w:rsid w:val="00983E91"/>
    <w:rsid w:val="00983FC5"/>
    <w:rsid w:val="00985C21"/>
    <w:rsid w:val="00987EC7"/>
    <w:rsid w:val="009902BD"/>
    <w:rsid w:val="009908AB"/>
    <w:rsid w:val="009913FD"/>
    <w:rsid w:val="009A0450"/>
    <w:rsid w:val="009A0859"/>
    <w:rsid w:val="009A1069"/>
    <w:rsid w:val="009A28C7"/>
    <w:rsid w:val="009A6064"/>
    <w:rsid w:val="009A68DC"/>
    <w:rsid w:val="009A7867"/>
    <w:rsid w:val="009B00E7"/>
    <w:rsid w:val="009B18DB"/>
    <w:rsid w:val="009B2459"/>
    <w:rsid w:val="009B4701"/>
    <w:rsid w:val="009B47F0"/>
    <w:rsid w:val="009B66EA"/>
    <w:rsid w:val="009B69EF"/>
    <w:rsid w:val="009B7640"/>
    <w:rsid w:val="009C0B13"/>
    <w:rsid w:val="009C3078"/>
    <w:rsid w:val="009C3DDF"/>
    <w:rsid w:val="009C61BC"/>
    <w:rsid w:val="009C663F"/>
    <w:rsid w:val="009C7FFA"/>
    <w:rsid w:val="009D073E"/>
    <w:rsid w:val="009D17C9"/>
    <w:rsid w:val="009D232F"/>
    <w:rsid w:val="009D2B37"/>
    <w:rsid w:val="009D2EA8"/>
    <w:rsid w:val="009D3686"/>
    <w:rsid w:val="009D384E"/>
    <w:rsid w:val="009D50C3"/>
    <w:rsid w:val="009D6C37"/>
    <w:rsid w:val="009D7472"/>
    <w:rsid w:val="009D7E9A"/>
    <w:rsid w:val="009E1036"/>
    <w:rsid w:val="009E1884"/>
    <w:rsid w:val="009E46F6"/>
    <w:rsid w:val="009E62DD"/>
    <w:rsid w:val="009E765F"/>
    <w:rsid w:val="009F052B"/>
    <w:rsid w:val="009F15B4"/>
    <w:rsid w:val="009F1CAF"/>
    <w:rsid w:val="009F23E1"/>
    <w:rsid w:val="009F59F8"/>
    <w:rsid w:val="00A00628"/>
    <w:rsid w:val="00A01229"/>
    <w:rsid w:val="00A01464"/>
    <w:rsid w:val="00A02265"/>
    <w:rsid w:val="00A025DE"/>
    <w:rsid w:val="00A02B08"/>
    <w:rsid w:val="00A046CE"/>
    <w:rsid w:val="00A06521"/>
    <w:rsid w:val="00A10410"/>
    <w:rsid w:val="00A10931"/>
    <w:rsid w:val="00A10B7B"/>
    <w:rsid w:val="00A13721"/>
    <w:rsid w:val="00A13BE4"/>
    <w:rsid w:val="00A15E99"/>
    <w:rsid w:val="00A1633A"/>
    <w:rsid w:val="00A1789F"/>
    <w:rsid w:val="00A20145"/>
    <w:rsid w:val="00A21D9D"/>
    <w:rsid w:val="00A246B3"/>
    <w:rsid w:val="00A25851"/>
    <w:rsid w:val="00A3173B"/>
    <w:rsid w:val="00A32066"/>
    <w:rsid w:val="00A33926"/>
    <w:rsid w:val="00A340B6"/>
    <w:rsid w:val="00A35707"/>
    <w:rsid w:val="00A35F05"/>
    <w:rsid w:val="00A37EE9"/>
    <w:rsid w:val="00A4259A"/>
    <w:rsid w:val="00A4265D"/>
    <w:rsid w:val="00A44625"/>
    <w:rsid w:val="00A463CA"/>
    <w:rsid w:val="00A500F2"/>
    <w:rsid w:val="00A51027"/>
    <w:rsid w:val="00A51968"/>
    <w:rsid w:val="00A5360F"/>
    <w:rsid w:val="00A5683B"/>
    <w:rsid w:val="00A57D36"/>
    <w:rsid w:val="00A61B16"/>
    <w:rsid w:val="00A634A6"/>
    <w:rsid w:val="00A641FE"/>
    <w:rsid w:val="00A65879"/>
    <w:rsid w:val="00A672CB"/>
    <w:rsid w:val="00A753AA"/>
    <w:rsid w:val="00A7579B"/>
    <w:rsid w:val="00A75BE0"/>
    <w:rsid w:val="00A76D3E"/>
    <w:rsid w:val="00A7721D"/>
    <w:rsid w:val="00A8031F"/>
    <w:rsid w:val="00A864FD"/>
    <w:rsid w:val="00A869F3"/>
    <w:rsid w:val="00A90638"/>
    <w:rsid w:val="00A90E90"/>
    <w:rsid w:val="00A9164D"/>
    <w:rsid w:val="00A9361B"/>
    <w:rsid w:val="00A94AEF"/>
    <w:rsid w:val="00A95186"/>
    <w:rsid w:val="00A97A01"/>
    <w:rsid w:val="00AA02F7"/>
    <w:rsid w:val="00AA050C"/>
    <w:rsid w:val="00AA0B0C"/>
    <w:rsid w:val="00AB1D24"/>
    <w:rsid w:val="00AB2937"/>
    <w:rsid w:val="00AB3DDE"/>
    <w:rsid w:val="00AB5578"/>
    <w:rsid w:val="00AB5874"/>
    <w:rsid w:val="00AB65DB"/>
    <w:rsid w:val="00AB7FFC"/>
    <w:rsid w:val="00AC1809"/>
    <w:rsid w:val="00AC3197"/>
    <w:rsid w:val="00AC47F7"/>
    <w:rsid w:val="00AD06BE"/>
    <w:rsid w:val="00AD1261"/>
    <w:rsid w:val="00AD25B7"/>
    <w:rsid w:val="00AD4568"/>
    <w:rsid w:val="00AD4B37"/>
    <w:rsid w:val="00AD701A"/>
    <w:rsid w:val="00AE16E6"/>
    <w:rsid w:val="00AE30C4"/>
    <w:rsid w:val="00AE3C26"/>
    <w:rsid w:val="00AE4952"/>
    <w:rsid w:val="00AE6A3C"/>
    <w:rsid w:val="00AE6C84"/>
    <w:rsid w:val="00AF1A01"/>
    <w:rsid w:val="00AF5320"/>
    <w:rsid w:val="00AF62DB"/>
    <w:rsid w:val="00B02510"/>
    <w:rsid w:val="00B02D23"/>
    <w:rsid w:val="00B03340"/>
    <w:rsid w:val="00B04B3C"/>
    <w:rsid w:val="00B0708C"/>
    <w:rsid w:val="00B125A5"/>
    <w:rsid w:val="00B126C6"/>
    <w:rsid w:val="00B1311A"/>
    <w:rsid w:val="00B15CA3"/>
    <w:rsid w:val="00B16005"/>
    <w:rsid w:val="00B16F63"/>
    <w:rsid w:val="00B201E6"/>
    <w:rsid w:val="00B21CCF"/>
    <w:rsid w:val="00B232B2"/>
    <w:rsid w:val="00B237EA"/>
    <w:rsid w:val="00B23AAE"/>
    <w:rsid w:val="00B267D4"/>
    <w:rsid w:val="00B30C1A"/>
    <w:rsid w:val="00B31A9E"/>
    <w:rsid w:val="00B32CE4"/>
    <w:rsid w:val="00B34909"/>
    <w:rsid w:val="00B364F8"/>
    <w:rsid w:val="00B4098E"/>
    <w:rsid w:val="00B421E9"/>
    <w:rsid w:val="00B438BB"/>
    <w:rsid w:val="00B4562C"/>
    <w:rsid w:val="00B47003"/>
    <w:rsid w:val="00B52499"/>
    <w:rsid w:val="00B52D1F"/>
    <w:rsid w:val="00B5599C"/>
    <w:rsid w:val="00B55B65"/>
    <w:rsid w:val="00B562AD"/>
    <w:rsid w:val="00B60162"/>
    <w:rsid w:val="00B60546"/>
    <w:rsid w:val="00B6207B"/>
    <w:rsid w:val="00B6376A"/>
    <w:rsid w:val="00B63972"/>
    <w:rsid w:val="00B63ACE"/>
    <w:rsid w:val="00B64344"/>
    <w:rsid w:val="00B66F6F"/>
    <w:rsid w:val="00B67365"/>
    <w:rsid w:val="00B6799F"/>
    <w:rsid w:val="00B71CD5"/>
    <w:rsid w:val="00B7236F"/>
    <w:rsid w:val="00B73A50"/>
    <w:rsid w:val="00B75C8C"/>
    <w:rsid w:val="00B77B5D"/>
    <w:rsid w:val="00B77ED5"/>
    <w:rsid w:val="00B81400"/>
    <w:rsid w:val="00B854A7"/>
    <w:rsid w:val="00B85FD4"/>
    <w:rsid w:val="00B90658"/>
    <w:rsid w:val="00B91EA3"/>
    <w:rsid w:val="00B9262B"/>
    <w:rsid w:val="00B93010"/>
    <w:rsid w:val="00B957BE"/>
    <w:rsid w:val="00B9611C"/>
    <w:rsid w:val="00B967C3"/>
    <w:rsid w:val="00B9721E"/>
    <w:rsid w:val="00BA3396"/>
    <w:rsid w:val="00BA4C33"/>
    <w:rsid w:val="00BB1E25"/>
    <w:rsid w:val="00BB4119"/>
    <w:rsid w:val="00BB57EB"/>
    <w:rsid w:val="00BB700D"/>
    <w:rsid w:val="00BC0FD1"/>
    <w:rsid w:val="00BC1D83"/>
    <w:rsid w:val="00BC3B34"/>
    <w:rsid w:val="00BC6961"/>
    <w:rsid w:val="00BD0331"/>
    <w:rsid w:val="00BD17B1"/>
    <w:rsid w:val="00BD35A5"/>
    <w:rsid w:val="00BD3CA9"/>
    <w:rsid w:val="00BD5013"/>
    <w:rsid w:val="00BD5A72"/>
    <w:rsid w:val="00BD7A2A"/>
    <w:rsid w:val="00BD7C4A"/>
    <w:rsid w:val="00BE3533"/>
    <w:rsid w:val="00BE5DFB"/>
    <w:rsid w:val="00BE6519"/>
    <w:rsid w:val="00BE7C84"/>
    <w:rsid w:val="00BF020F"/>
    <w:rsid w:val="00BF05F7"/>
    <w:rsid w:val="00BF16FA"/>
    <w:rsid w:val="00BF6272"/>
    <w:rsid w:val="00C01F86"/>
    <w:rsid w:val="00C05653"/>
    <w:rsid w:val="00C063E1"/>
    <w:rsid w:val="00C07E72"/>
    <w:rsid w:val="00C116E6"/>
    <w:rsid w:val="00C15048"/>
    <w:rsid w:val="00C1518C"/>
    <w:rsid w:val="00C160BA"/>
    <w:rsid w:val="00C165B2"/>
    <w:rsid w:val="00C2363F"/>
    <w:rsid w:val="00C259D4"/>
    <w:rsid w:val="00C300BF"/>
    <w:rsid w:val="00C32E51"/>
    <w:rsid w:val="00C346A8"/>
    <w:rsid w:val="00C35688"/>
    <w:rsid w:val="00C36347"/>
    <w:rsid w:val="00C3718E"/>
    <w:rsid w:val="00C405F5"/>
    <w:rsid w:val="00C41AD6"/>
    <w:rsid w:val="00C435D5"/>
    <w:rsid w:val="00C450DF"/>
    <w:rsid w:val="00C47381"/>
    <w:rsid w:val="00C50CC3"/>
    <w:rsid w:val="00C513D1"/>
    <w:rsid w:val="00C5167B"/>
    <w:rsid w:val="00C518BB"/>
    <w:rsid w:val="00C51EDA"/>
    <w:rsid w:val="00C52720"/>
    <w:rsid w:val="00C5496E"/>
    <w:rsid w:val="00C5712C"/>
    <w:rsid w:val="00C60B50"/>
    <w:rsid w:val="00C60F14"/>
    <w:rsid w:val="00C62A10"/>
    <w:rsid w:val="00C62DCE"/>
    <w:rsid w:val="00C63A58"/>
    <w:rsid w:val="00C65996"/>
    <w:rsid w:val="00C66BB3"/>
    <w:rsid w:val="00C678AB"/>
    <w:rsid w:val="00C70D45"/>
    <w:rsid w:val="00C741BE"/>
    <w:rsid w:val="00C76962"/>
    <w:rsid w:val="00C76FB3"/>
    <w:rsid w:val="00C80C5A"/>
    <w:rsid w:val="00C81781"/>
    <w:rsid w:val="00C822CA"/>
    <w:rsid w:val="00C853D2"/>
    <w:rsid w:val="00C865C4"/>
    <w:rsid w:val="00C86683"/>
    <w:rsid w:val="00C876ED"/>
    <w:rsid w:val="00C9001C"/>
    <w:rsid w:val="00C9196A"/>
    <w:rsid w:val="00C9326C"/>
    <w:rsid w:val="00C9444F"/>
    <w:rsid w:val="00C94A5C"/>
    <w:rsid w:val="00CA09E2"/>
    <w:rsid w:val="00CA19A0"/>
    <w:rsid w:val="00CA1CF6"/>
    <w:rsid w:val="00CA20E2"/>
    <w:rsid w:val="00CA263C"/>
    <w:rsid w:val="00CA2E69"/>
    <w:rsid w:val="00CA34EA"/>
    <w:rsid w:val="00CA622F"/>
    <w:rsid w:val="00CB2940"/>
    <w:rsid w:val="00CB40E3"/>
    <w:rsid w:val="00CB563E"/>
    <w:rsid w:val="00CB5C8C"/>
    <w:rsid w:val="00CB675B"/>
    <w:rsid w:val="00CC06CB"/>
    <w:rsid w:val="00CC0B2F"/>
    <w:rsid w:val="00CC1DD6"/>
    <w:rsid w:val="00CC2077"/>
    <w:rsid w:val="00CC2834"/>
    <w:rsid w:val="00CC2DEF"/>
    <w:rsid w:val="00CC4452"/>
    <w:rsid w:val="00CC4624"/>
    <w:rsid w:val="00CC4FF8"/>
    <w:rsid w:val="00CC5010"/>
    <w:rsid w:val="00CC51AE"/>
    <w:rsid w:val="00CC75F6"/>
    <w:rsid w:val="00CC7894"/>
    <w:rsid w:val="00CC7E7F"/>
    <w:rsid w:val="00CD0298"/>
    <w:rsid w:val="00CD0F93"/>
    <w:rsid w:val="00CD1534"/>
    <w:rsid w:val="00CD33C7"/>
    <w:rsid w:val="00CD4AE9"/>
    <w:rsid w:val="00CD564C"/>
    <w:rsid w:val="00CD6105"/>
    <w:rsid w:val="00CE0E2C"/>
    <w:rsid w:val="00CE12F7"/>
    <w:rsid w:val="00CE13FA"/>
    <w:rsid w:val="00CE2D55"/>
    <w:rsid w:val="00CE5A69"/>
    <w:rsid w:val="00CE7B6E"/>
    <w:rsid w:val="00CF19C2"/>
    <w:rsid w:val="00CF586E"/>
    <w:rsid w:val="00CF5E03"/>
    <w:rsid w:val="00CF6113"/>
    <w:rsid w:val="00CF79CC"/>
    <w:rsid w:val="00CF79E5"/>
    <w:rsid w:val="00D00F3D"/>
    <w:rsid w:val="00D0207B"/>
    <w:rsid w:val="00D025B5"/>
    <w:rsid w:val="00D029E6"/>
    <w:rsid w:val="00D03787"/>
    <w:rsid w:val="00D049F3"/>
    <w:rsid w:val="00D04D21"/>
    <w:rsid w:val="00D04F68"/>
    <w:rsid w:val="00D103B1"/>
    <w:rsid w:val="00D111C7"/>
    <w:rsid w:val="00D12C61"/>
    <w:rsid w:val="00D136CD"/>
    <w:rsid w:val="00D14548"/>
    <w:rsid w:val="00D15041"/>
    <w:rsid w:val="00D165A7"/>
    <w:rsid w:val="00D20F1F"/>
    <w:rsid w:val="00D21F4E"/>
    <w:rsid w:val="00D23B27"/>
    <w:rsid w:val="00D24676"/>
    <w:rsid w:val="00D2546C"/>
    <w:rsid w:val="00D263E1"/>
    <w:rsid w:val="00D27CF4"/>
    <w:rsid w:val="00D30108"/>
    <w:rsid w:val="00D31DCE"/>
    <w:rsid w:val="00D33D68"/>
    <w:rsid w:val="00D33EDC"/>
    <w:rsid w:val="00D34810"/>
    <w:rsid w:val="00D366CD"/>
    <w:rsid w:val="00D36CA1"/>
    <w:rsid w:val="00D4045E"/>
    <w:rsid w:val="00D45244"/>
    <w:rsid w:val="00D46E78"/>
    <w:rsid w:val="00D470DF"/>
    <w:rsid w:val="00D51370"/>
    <w:rsid w:val="00D52F62"/>
    <w:rsid w:val="00D53517"/>
    <w:rsid w:val="00D540E2"/>
    <w:rsid w:val="00D5497B"/>
    <w:rsid w:val="00D55C52"/>
    <w:rsid w:val="00D563DF"/>
    <w:rsid w:val="00D56684"/>
    <w:rsid w:val="00D618C7"/>
    <w:rsid w:val="00D61D7F"/>
    <w:rsid w:val="00D62E47"/>
    <w:rsid w:val="00D63E12"/>
    <w:rsid w:val="00D6517B"/>
    <w:rsid w:val="00D65255"/>
    <w:rsid w:val="00D658D8"/>
    <w:rsid w:val="00D66A4F"/>
    <w:rsid w:val="00D67AD4"/>
    <w:rsid w:val="00D719E1"/>
    <w:rsid w:val="00D7230F"/>
    <w:rsid w:val="00D723E4"/>
    <w:rsid w:val="00D74D0C"/>
    <w:rsid w:val="00D75E68"/>
    <w:rsid w:val="00D761C9"/>
    <w:rsid w:val="00D81AFD"/>
    <w:rsid w:val="00D828FD"/>
    <w:rsid w:val="00D836FF"/>
    <w:rsid w:val="00D83713"/>
    <w:rsid w:val="00D83D2E"/>
    <w:rsid w:val="00D85335"/>
    <w:rsid w:val="00D8794B"/>
    <w:rsid w:val="00D87FDF"/>
    <w:rsid w:val="00D93FE5"/>
    <w:rsid w:val="00D94527"/>
    <w:rsid w:val="00D94673"/>
    <w:rsid w:val="00D949E2"/>
    <w:rsid w:val="00D95EAF"/>
    <w:rsid w:val="00D97843"/>
    <w:rsid w:val="00DA0522"/>
    <w:rsid w:val="00DA21F7"/>
    <w:rsid w:val="00DA2559"/>
    <w:rsid w:val="00DA6759"/>
    <w:rsid w:val="00DA6E37"/>
    <w:rsid w:val="00DA7395"/>
    <w:rsid w:val="00DB0385"/>
    <w:rsid w:val="00DB1B11"/>
    <w:rsid w:val="00DB1EE9"/>
    <w:rsid w:val="00DB62D2"/>
    <w:rsid w:val="00DC11C1"/>
    <w:rsid w:val="00DC5215"/>
    <w:rsid w:val="00DC5431"/>
    <w:rsid w:val="00DC5F03"/>
    <w:rsid w:val="00DC710E"/>
    <w:rsid w:val="00DC76AF"/>
    <w:rsid w:val="00DD156F"/>
    <w:rsid w:val="00DD1D71"/>
    <w:rsid w:val="00DD451F"/>
    <w:rsid w:val="00DD4589"/>
    <w:rsid w:val="00DD48FC"/>
    <w:rsid w:val="00DD63CB"/>
    <w:rsid w:val="00DD6F80"/>
    <w:rsid w:val="00DD705A"/>
    <w:rsid w:val="00DE0233"/>
    <w:rsid w:val="00DE0F18"/>
    <w:rsid w:val="00DE1FC6"/>
    <w:rsid w:val="00DE2246"/>
    <w:rsid w:val="00DE2580"/>
    <w:rsid w:val="00DE3186"/>
    <w:rsid w:val="00DE6CEC"/>
    <w:rsid w:val="00DF15BF"/>
    <w:rsid w:val="00DF18EF"/>
    <w:rsid w:val="00DF2077"/>
    <w:rsid w:val="00DF3254"/>
    <w:rsid w:val="00DF49BD"/>
    <w:rsid w:val="00DF4C32"/>
    <w:rsid w:val="00DF50FF"/>
    <w:rsid w:val="00DF5E08"/>
    <w:rsid w:val="00E000EC"/>
    <w:rsid w:val="00E01638"/>
    <w:rsid w:val="00E02FD5"/>
    <w:rsid w:val="00E05C5F"/>
    <w:rsid w:val="00E065FA"/>
    <w:rsid w:val="00E072E6"/>
    <w:rsid w:val="00E1002D"/>
    <w:rsid w:val="00E101FB"/>
    <w:rsid w:val="00E1060C"/>
    <w:rsid w:val="00E123DA"/>
    <w:rsid w:val="00E1329A"/>
    <w:rsid w:val="00E14ABD"/>
    <w:rsid w:val="00E1665C"/>
    <w:rsid w:val="00E20670"/>
    <w:rsid w:val="00E208CB"/>
    <w:rsid w:val="00E227CB"/>
    <w:rsid w:val="00E22981"/>
    <w:rsid w:val="00E25067"/>
    <w:rsid w:val="00E25248"/>
    <w:rsid w:val="00E255E5"/>
    <w:rsid w:val="00E25703"/>
    <w:rsid w:val="00E26245"/>
    <w:rsid w:val="00E27C54"/>
    <w:rsid w:val="00E31685"/>
    <w:rsid w:val="00E31BAF"/>
    <w:rsid w:val="00E3257D"/>
    <w:rsid w:val="00E325F4"/>
    <w:rsid w:val="00E350B7"/>
    <w:rsid w:val="00E35B04"/>
    <w:rsid w:val="00E36B43"/>
    <w:rsid w:val="00E373AA"/>
    <w:rsid w:val="00E40BD7"/>
    <w:rsid w:val="00E42572"/>
    <w:rsid w:val="00E42725"/>
    <w:rsid w:val="00E42D69"/>
    <w:rsid w:val="00E435D9"/>
    <w:rsid w:val="00E43FAE"/>
    <w:rsid w:val="00E4454B"/>
    <w:rsid w:val="00E46154"/>
    <w:rsid w:val="00E474A9"/>
    <w:rsid w:val="00E50E99"/>
    <w:rsid w:val="00E5401A"/>
    <w:rsid w:val="00E557D1"/>
    <w:rsid w:val="00E57D2C"/>
    <w:rsid w:val="00E609E9"/>
    <w:rsid w:val="00E61829"/>
    <w:rsid w:val="00E64A19"/>
    <w:rsid w:val="00E64F3E"/>
    <w:rsid w:val="00E67B68"/>
    <w:rsid w:val="00E7067A"/>
    <w:rsid w:val="00E71C17"/>
    <w:rsid w:val="00E71D90"/>
    <w:rsid w:val="00E7356D"/>
    <w:rsid w:val="00E73E1C"/>
    <w:rsid w:val="00E75F85"/>
    <w:rsid w:val="00E76300"/>
    <w:rsid w:val="00E7694E"/>
    <w:rsid w:val="00E82965"/>
    <w:rsid w:val="00E82CD2"/>
    <w:rsid w:val="00E84B09"/>
    <w:rsid w:val="00E85843"/>
    <w:rsid w:val="00E86EE6"/>
    <w:rsid w:val="00E872A9"/>
    <w:rsid w:val="00E90E40"/>
    <w:rsid w:val="00E9186F"/>
    <w:rsid w:val="00EA0641"/>
    <w:rsid w:val="00EA375D"/>
    <w:rsid w:val="00EA5CD4"/>
    <w:rsid w:val="00EA64B0"/>
    <w:rsid w:val="00EA70EA"/>
    <w:rsid w:val="00EB032F"/>
    <w:rsid w:val="00EB1029"/>
    <w:rsid w:val="00EB1D7F"/>
    <w:rsid w:val="00EB22E4"/>
    <w:rsid w:val="00EB44BC"/>
    <w:rsid w:val="00EB4A38"/>
    <w:rsid w:val="00EB61CF"/>
    <w:rsid w:val="00EB690E"/>
    <w:rsid w:val="00EB72D9"/>
    <w:rsid w:val="00EB7AA6"/>
    <w:rsid w:val="00EC0333"/>
    <w:rsid w:val="00EC34DB"/>
    <w:rsid w:val="00EC5077"/>
    <w:rsid w:val="00EC5E7A"/>
    <w:rsid w:val="00EC615D"/>
    <w:rsid w:val="00EC651B"/>
    <w:rsid w:val="00EC6F1C"/>
    <w:rsid w:val="00EC7604"/>
    <w:rsid w:val="00ED0B22"/>
    <w:rsid w:val="00ED1F7E"/>
    <w:rsid w:val="00ED3F7F"/>
    <w:rsid w:val="00ED66AC"/>
    <w:rsid w:val="00ED7897"/>
    <w:rsid w:val="00EE4B63"/>
    <w:rsid w:val="00EE7530"/>
    <w:rsid w:val="00EF0785"/>
    <w:rsid w:val="00EF1252"/>
    <w:rsid w:val="00EF1CE6"/>
    <w:rsid w:val="00EF2790"/>
    <w:rsid w:val="00EF28F8"/>
    <w:rsid w:val="00EF5494"/>
    <w:rsid w:val="00EF6AB2"/>
    <w:rsid w:val="00EF7F7B"/>
    <w:rsid w:val="00F002B4"/>
    <w:rsid w:val="00F010E3"/>
    <w:rsid w:val="00F0193D"/>
    <w:rsid w:val="00F01999"/>
    <w:rsid w:val="00F03D49"/>
    <w:rsid w:val="00F044D5"/>
    <w:rsid w:val="00F07C6F"/>
    <w:rsid w:val="00F07FCE"/>
    <w:rsid w:val="00F10E7B"/>
    <w:rsid w:val="00F13071"/>
    <w:rsid w:val="00F1357A"/>
    <w:rsid w:val="00F1522A"/>
    <w:rsid w:val="00F15B58"/>
    <w:rsid w:val="00F15DD7"/>
    <w:rsid w:val="00F1674A"/>
    <w:rsid w:val="00F209E0"/>
    <w:rsid w:val="00F21BE8"/>
    <w:rsid w:val="00F226DA"/>
    <w:rsid w:val="00F2364C"/>
    <w:rsid w:val="00F246E4"/>
    <w:rsid w:val="00F252C7"/>
    <w:rsid w:val="00F257D1"/>
    <w:rsid w:val="00F26890"/>
    <w:rsid w:val="00F26EBA"/>
    <w:rsid w:val="00F30EF7"/>
    <w:rsid w:val="00F330B8"/>
    <w:rsid w:val="00F347C1"/>
    <w:rsid w:val="00F34875"/>
    <w:rsid w:val="00F36C38"/>
    <w:rsid w:val="00F408CD"/>
    <w:rsid w:val="00F43561"/>
    <w:rsid w:val="00F4471A"/>
    <w:rsid w:val="00F47DCD"/>
    <w:rsid w:val="00F50257"/>
    <w:rsid w:val="00F508B7"/>
    <w:rsid w:val="00F512D0"/>
    <w:rsid w:val="00F51EDE"/>
    <w:rsid w:val="00F54FF7"/>
    <w:rsid w:val="00F5561F"/>
    <w:rsid w:val="00F55675"/>
    <w:rsid w:val="00F56589"/>
    <w:rsid w:val="00F56B8C"/>
    <w:rsid w:val="00F5751F"/>
    <w:rsid w:val="00F6200C"/>
    <w:rsid w:val="00F6314A"/>
    <w:rsid w:val="00F637B4"/>
    <w:rsid w:val="00F638DF"/>
    <w:rsid w:val="00F64368"/>
    <w:rsid w:val="00F64FED"/>
    <w:rsid w:val="00F65C26"/>
    <w:rsid w:val="00F66BE1"/>
    <w:rsid w:val="00F67A9F"/>
    <w:rsid w:val="00F7016D"/>
    <w:rsid w:val="00F70AA1"/>
    <w:rsid w:val="00F727F8"/>
    <w:rsid w:val="00F74A08"/>
    <w:rsid w:val="00F74C71"/>
    <w:rsid w:val="00F7567A"/>
    <w:rsid w:val="00F75926"/>
    <w:rsid w:val="00F802B3"/>
    <w:rsid w:val="00F8190A"/>
    <w:rsid w:val="00F832AC"/>
    <w:rsid w:val="00F8545B"/>
    <w:rsid w:val="00F87DED"/>
    <w:rsid w:val="00F90B82"/>
    <w:rsid w:val="00F91253"/>
    <w:rsid w:val="00F952A6"/>
    <w:rsid w:val="00F95EC4"/>
    <w:rsid w:val="00F973E6"/>
    <w:rsid w:val="00FA147E"/>
    <w:rsid w:val="00FA363D"/>
    <w:rsid w:val="00FA3BB4"/>
    <w:rsid w:val="00FA66C6"/>
    <w:rsid w:val="00FA706B"/>
    <w:rsid w:val="00FA7BFE"/>
    <w:rsid w:val="00FB57D1"/>
    <w:rsid w:val="00FB72B2"/>
    <w:rsid w:val="00FC05A6"/>
    <w:rsid w:val="00FC0FBC"/>
    <w:rsid w:val="00FC1ABF"/>
    <w:rsid w:val="00FC1C29"/>
    <w:rsid w:val="00FC2B29"/>
    <w:rsid w:val="00FC4C02"/>
    <w:rsid w:val="00FC4F21"/>
    <w:rsid w:val="00FC62D3"/>
    <w:rsid w:val="00FD09A3"/>
    <w:rsid w:val="00FD228A"/>
    <w:rsid w:val="00FF2ED0"/>
    <w:rsid w:val="00FF32A6"/>
    <w:rsid w:val="00FF3F0C"/>
    <w:rsid w:val="00FF43BF"/>
    <w:rsid w:val="00FF5233"/>
    <w:rsid w:val="00FF7D9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5EC8547F"/>
  <w15:docId w15:val="{072D5BD5-61AE-4C9B-ABDB-E7444FF0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589"/>
    <w:rPr>
      <w:bCs/>
      <w:iCs/>
    </w:rPr>
  </w:style>
  <w:style w:type="paragraph" w:styleId="Rubrik1">
    <w:name w:val="heading 1"/>
    <w:basedOn w:val="Brdtext"/>
    <w:next w:val="Normal"/>
    <w:link w:val="Rubrik1Char"/>
    <w:uiPriority w:val="9"/>
    <w:qFormat/>
    <w:rsid w:val="00EA70EA"/>
    <w:pPr>
      <w:keepNext/>
      <w:spacing w:before="600" w:after="160"/>
      <w:outlineLvl w:val="0"/>
    </w:pPr>
    <w:rPr>
      <w:rFonts w:ascii="Arial" w:hAnsi="Arial" w:cs="Arial"/>
      <w:bCs w:val="0"/>
      <w:kern w:val="32"/>
      <w:sz w:val="36"/>
      <w:szCs w:val="32"/>
    </w:rPr>
  </w:style>
  <w:style w:type="paragraph" w:styleId="Rubrik2">
    <w:name w:val="heading 2"/>
    <w:basedOn w:val="Brdtext"/>
    <w:next w:val="Normal"/>
    <w:link w:val="Rubrik2Char"/>
    <w:uiPriority w:val="9"/>
    <w:qFormat/>
    <w:rsid w:val="00FF7D99"/>
    <w:pPr>
      <w:keepNext/>
      <w:tabs>
        <w:tab w:val="left" w:pos="680"/>
      </w:tabs>
      <w:spacing w:before="480" w:after="120"/>
      <w:outlineLvl w:val="1"/>
    </w:pPr>
    <w:rPr>
      <w:rFonts w:ascii="Arial" w:hAnsi="Arial" w:cs="Arial"/>
      <w:bCs w:val="0"/>
      <w:iCs w:val="0"/>
      <w:sz w:val="28"/>
      <w:szCs w:val="28"/>
    </w:rPr>
  </w:style>
  <w:style w:type="paragraph" w:styleId="Rubrik3">
    <w:name w:val="heading 3"/>
    <w:basedOn w:val="Brdtext"/>
    <w:next w:val="Normal"/>
    <w:link w:val="Rubrik3Char"/>
    <w:uiPriority w:val="9"/>
    <w:qFormat/>
    <w:rsid w:val="002E22A3"/>
    <w:pPr>
      <w:keepNext/>
      <w:tabs>
        <w:tab w:val="left" w:pos="794"/>
      </w:tabs>
      <w:spacing w:before="400"/>
      <w:outlineLvl w:val="2"/>
    </w:pPr>
    <w:rPr>
      <w:rFonts w:ascii="Arial" w:hAnsi="Arial" w:cs="Arial"/>
      <w:b/>
      <w:bCs w:val="0"/>
      <w:szCs w:val="26"/>
    </w:rPr>
  </w:style>
  <w:style w:type="paragraph" w:styleId="Rubrik4">
    <w:name w:val="heading 4"/>
    <w:basedOn w:val="Rubrik3"/>
    <w:next w:val="Normal"/>
    <w:qFormat/>
    <w:rsid w:val="008F5601"/>
    <w:pPr>
      <w:numPr>
        <w:ilvl w:val="3"/>
      </w:numPr>
      <w:spacing w:before="360"/>
      <w:outlineLvl w:val="3"/>
    </w:pPr>
  </w:style>
  <w:style w:type="paragraph" w:styleId="Rubrik5">
    <w:name w:val="heading 5"/>
    <w:basedOn w:val="Rubrik4"/>
    <w:next w:val="Normal"/>
    <w:rsid w:val="008F5601"/>
    <w:pPr>
      <w:numPr>
        <w:ilvl w:val="4"/>
      </w:numPr>
      <w:spacing w:before="240"/>
      <w:outlineLvl w:val="4"/>
    </w:pPr>
  </w:style>
  <w:style w:type="paragraph" w:styleId="Rubrik6">
    <w:name w:val="heading 6"/>
    <w:basedOn w:val="Normal"/>
    <w:next w:val="Normal"/>
    <w:rsid w:val="008F5601"/>
    <w:pPr>
      <w:numPr>
        <w:ilvl w:val="5"/>
        <w:numId w:val="26"/>
      </w:numPr>
      <w:spacing w:before="120" w:after="60"/>
      <w:outlineLvl w:val="5"/>
    </w:pPr>
    <w:rPr>
      <w:b/>
      <w:bCs w:val="0"/>
      <w:szCs w:val="22"/>
    </w:rPr>
  </w:style>
  <w:style w:type="paragraph" w:styleId="Rubrik7">
    <w:name w:val="heading 7"/>
    <w:basedOn w:val="Normal"/>
    <w:next w:val="Normal"/>
    <w:rsid w:val="008F5601"/>
    <w:pPr>
      <w:numPr>
        <w:ilvl w:val="6"/>
        <w:numId w:val="26"/>
      </w:numPr>
      <w:spacing w:before="240" w:after="60"/>
      <w:outlineLvl w:val="6"/>
    </w:pPr>
  </w:style>
  <w:style w:type="paragraph" w:styleId="Rubrik8">
    <w:name w:val="heading 8"/>
    <w:basedOn w:val="Normal"/>
    <w:next w:val="Normal"/>
    <w:rsid w:val="008F5601"/>
    <w:pPr>
      <w:numPr>
        <w:ilvl w:val="7"/>
        <w:numId w:val="26"/>
      </w:numPr>
      <w:spacing w:before="240" w:after="60"/>
      <w:outlineLvl w:val="7"/>
    </w:pPr>
    <w:rPr>
      <w:iCs w:val="0"/>
    </w:rPr>
  </w:style>
  <w:style w:type="paragraph" w:styleId="Rubrik9">
    <w:name w:val="heading 9"/>
    <w:basedOn w:val="Normal"/>
    <w:next w:val="Normal"/>
    <w:rsid w:val="008F5601"/>
    <w:pPr>
      <w:numPr>
        <w:ilvl w:val="8"/>
        <w:numId w:val="26"/>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EA70EA"/>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link w:val="SidfotChar"/>
    <w:uiPriority w:val="99"/>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contextualSpacing/>
    </w:pPr>
  </w:style>
  <w:style w:type="paragraph" w:styleId="Innehll1">
    <w:name w:val="toc 1"/>
    <w:basedOn w:val="Normal"/>
    <w:next w:val="Normal"/>
    <w:autoRedefine/>
    <w:uiPriority w:val="39"/>
    <w:rsid w:val="00E373AA"/>
    <w:pPr>
      <w:tabs>
        <w:tab w:val="left" w:pos="440"/>
        <w:tab w:val="right" w:leader="dot" w:pos="8494"/>
      </w:tabs>
      <w:spacing w:after="160"/>
    </w:pPr>
    <w:rPr>
      <w:rFonts w:ascii="Arial" w:hAnsi="Arial"/>
      <w:b/>
      <w:color w:val="1C1C1C"/>
      <w:sz w:val="20"/>
    </w:rPr>
  </w:style>
  <w:style w:type="paragraph" w:styleId="Innehll2">
    <w:name w:val="toc 2"/>
    <w:basedOn w:val="Normal"/>
    <w:next w:val="Normal"/>
    <w:autoRedefine/>
    <w:uiPriority w:val="39"/>
    <w:rsid w:val="00240C08"/>
    <w:pPr>
      <w:tabs>
        <w:tab w:val="left" w:pos="879"/>
        <w:tab w:val="right" w:leader="dot" w:pos="8494"/>
      </w:tabs>
      <w:spacing w:after="160"/>
      <w:ind w:left="221"/>
    </w:pPr>
    <w:rPr>
      <w:rFonts w:ascii="Arial" w:hAnsi="Arial"/>
      <w:color w:val="1C1C1C"/>
      <w:sz w:val="20"/>
    </w:rPr>
  </w:style>
  <w:style w:type="paragraph" w:styleId="Innehll3">
    <w:name w:val="toc 3"/>
    <w:basedOn w:val="Normal"/>
    <w:next w:val="Normal"/>
    <w:autoRedefine/>
    <w:uiPriority w:val="39"/>
    <w:rsid w:val="00257E05"/>
    <w:pPr>
      <w:tabs>
        <w:tab w:val="left" w:pos="1321"/>
        <w:tab w:val="right" w:leader="dot" w:pos="8494"/>
      </w:tabs>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30"/>
      </w:numPr>
    </w:pPr>
    <w:rPr>
      <w:bCs/>
    </w:rPr>
  </w:style>
  <w:style w:type="paragraph" w:customStyle="1" w:styleId="Rubrik3Nr">
    <w:name w:val="Rubrik 3 Nr"/>
    <w:basedOn w:val="Rubrik3"/>
    <w:next w:val="Normal"/>
    <w:qFormat/>
    <w:rsid w:val="00FF7D99"/>
    <w:pPr>
      <w:numPr>
        <w:ilvl w:val="2"/>
        <w:numId w:val="30"/>
      </w:numPr>
    </w:pPr>
    <w:rPr>
      <w:bCs/>
      <w:iCs w:val="0"/>
    </w:rPr>
  </w:style>
  <w:style w:type="paragraph" w:styleId="Indexrubrik">
    <w:name w:val="index heading"/>
    <w:basedOn w:val="Normal"/>
    <w:next w:val="Brdtext"/>
    <w:autoRedefine/>
    <w:rsid w:val="00EA70EA"/>
    <w:pPr>
      <w:spacing w:before="600" w:after="160"/>
    </w:pPr>
    <w:rPr>
      <w:rFonts w:ascii="Arial" w:hAnsi="Arial"/>
      <w:b/>
      <w:bCs w:val="0"/>
      <w:sz w:val="36"/>
    </w:rPr>
  </w:style>
  <w:style w:type="paragraph" w:styleId="Rubrik">
    <w:name w:val="Title"/>
    <w:aliases w:val="Försättsblad Rubrik"/>
    <w:basedOn w:val="Normal"/>
    <w:next w:val="Brdtext"/>
    <w:link w:val="RubrikChar"/>
    <w:qFormat/>
    <w:rsid w:val="00477063"/>
    <w:pPr>
      <w:spacing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EA70EA"/>
    <w:rPr>
      <w:rFonts w:ascii="Tahoma" w:hAnsi="Tahoma" w:cs="Tahoma"/>
      <w:sz w:val="16"/>
      <w:szCs w:val="16"/>
    </w:rPr>
  </w:style>
  <w:style w:type="character" w:customStyle="1" w:styleId="BallongtextChar">
    <w:name w:val="Ballongtext Char"/>
    <w:link w:val="Ballongtext"/>
    <w:rsid w:val="00EA70EA"/>
    <w:rPr>
      <w:rFonts w:ascii="Tahoma" w:hAnsi="Tahoma" w:cs="Tahoma"/>
      <w:sz w:val="16"/>
      <w:szCs w:val="16"/>
      <w:lang w:eastAsia="en-GB"/>
    </w:rPr>
  </w:style>
  <w:style w:type="character" w:customStyle="1" w:styleId="BrdtextChar">
    <w:name w:val="Brödtext Char"/>
    <w:link w:val="Brdtext"/>
    <w:rsid w:val="00EA70EA"/>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rPr>
  </w:style>
  <w:style w:type="paragraph" w:customStyle="1" w:styleId="Rubrik2Nr">
    <w:name w:val="Rubrik 2 Nr"/>
    <w:basedOn w:val="Rubrik2"/>
    <w:next w:val="Normal"/>
    <w:qFormat/>
    <w:rsid w:val="00FF7D99"/>
    <w:pPr>
      <w:numPr>
        <w:ilvl w:val="1"/>
        <w:numId w:val="30"/>
      </w:numPr>
    </w:pPr>
  </w:style>
  <w:style w:type="numbering" w:customStyle="1" w:styleId="FormatmallPunktlista">
    <w:name w:val="Formatmall Punktlista"/>
    <w:rsid w:val="00C063E1"/>
    <w:pPr>
      <w:numPr>
        <w:numId w:val="32"/>
      </w:numPr>
    </w:pPr>
  </w:style>
  <w:style w:type="paragraph" w:styleId="Liststycke">
    <w:name w:val="List Paragraph"/>
    <w:basedOn w:val="Normal"/>
    <w:uiPriority w:val="34"/>
    <w:rsid w:val="00C063E1"/>
    <w:pPr>
      <w:ind w:left="720"/>
      <w:contextualSpacing/>
    </w:pPr>
  </w:style>
  <w:style w:type="character" w:styleId="Kommentarsreferens">
    <w:name w:val="annotation reference"/>
    <w:basedOn w:val="Standardstycketeckensnitt"/>
    <w:semiHidden/>
    <w:unhideWhenUsed/>
    <w:rsid w:val="00537A12"/>
    <w:rPr>
      <w:sz w:val="18"/>
      <w:szCs w:val="18"/>
    </w:rPr>
  </w:style>
  <w:style w:type="paragraph" w:styleId="Kommentarer">
    <w:name w:val="annotation text"/>
    <w:basedOn w:val="Normal"/>
    <w:link w:val="KommentarerChar"/>
    <w:unhideWhenUsed/>
    <w:rsid w:val="00537A12"/>
  </w:style>
  <w:style w:type="character" w:customStyle="1" w:styleId="KommentarerChar">
    <w:name w:val="Kommentarer Char"/>
    <w:basedOn w:val="Standardstycketeckensnitt"/>
    <w:link w:val="Kommentarer"/>
    <w:rsid w:val="00537A12"/>
    <w:rPr>
      <w:bCs/>
      <w:iCs/>
      <w:sz w:val="24"/>
      <w:szCs w:val="24"/>
    </w:rPr>
  </w:style>
  <w:style w:type="paragraph" w:styleId="Kommentarsmne">
    <w:name w:val="annotation subject"/>
    <w:basedOn w:val="Kommentarer"/>
    <w:next w:val="Kommentarer"/>
    <w:link w:val="KommentarsmneChar"/>
    <w:semiHidden/>
    <w:unhideWhenUsed/>
    <w:rsid w:val="00537A12"/>
    <w:rPr>
      <w:b/>
      <w:sz w:val="20"/>
      <w:szCs w:val="20"/>
    </w:rPr>
  </w:style>
  <w:style w:type="character" w:customStyle="1" w:styleId="KommentarsmneChar">
    <w:name w:val="Kommentarsämne Char"/>
    <w:basedOn w:val="KommentarerChar"/>
    <w:link w:val="Kommentarsmne"/>
    <w:semiHidden/>
    <w:rsid w:val="00537A12"/>
    <w:rPr>
      <w:b/>
      <w:bCs/>
      <w:iCs/>
      <w:sz w:val="24"/>
      <w:szCs w:val="24"/>
    </w:rPr>
  </w:style>
  <w:style w:type="paragraph" w:styleId="Normalwebb">
    <w:name w:val="Normal (Web)"/>
    <w:basedOn w:val="Normal"/>
    <w:semiHidden/>
    <w:unhideWhenUsed/>
    <w:rsid w:val="004A0702"/>
  </w:style>
  <w:style w:type="character" w:styleId="Betoning">
    <w:name w:val="Emphasis"/>
    <w:basedOn w:val="Standardstycketeckensnitt"/>
    <w:rsid w:val="009D3686"/>
    <w:rPr>
      <w:i/>
      <w:iCs/>
    </w:rPr>
  </w:style>
  <w:style w:type="paragraph" w:styleId="Revision">
    <w:name w:val="Revision"/>
    <w:hidden/>
    <w:uiPriority w:val="99"/>
    <w:semiHidden/>
    <w:rsid w:val="00A3173B"/>
    <w:rPr>
      <w:bCs/>
      <w:iCs/>
    </w:rPr>
  </w:style>
  <w:style w:type="paragraph" w:styleId="Dokumentversikt">
    <w:name w:val="Document Map"/>
    <w:basedOn w:val="Normal"/>
    <w:link w:val="DokumentversiktChar"/>
    <w:semiHidden/>
    <w:unhideWhenUsed/>
    <w:rsid w:val="00E373AA"/>
  </w:style>
  <w:style w:type="character" w:customStyle="1" w:styleId="DokumentversiktChar">
    <w:name w:val="Dokumentöversikt Char"/>
    <w:basedOn w:val="Standardstycketeckensnitt"/>
    <w:link w:val="Dokumentversikt"/>
    <w:semiHidden/>
    <w:rsid w:val="00E373AA"/>
    <w:rPr>
      <w:bCs/>
      <w:iCs/>
    </w:rPr>
  </w:style>
  <w:style w:type="character" w:customStyle="1" w:styleId="apple-converted-space">
    <w:name w:val="apple-converted-space"/>
    <w:basedOn w:val="Standardstycketeckensnitt"/>
    <w:rsid w:val="007E4DF9"/>
  </w:style>
  <w:style w:type="character" w:customStyle="1" w:styleId="Nmn1">
    <w:name w:val="Nämn1"/>
    <w:basedOn w:val="Standardstycketeckensnitt"/>
    <w:uiPriority w:val="99"/>
    <w:semiHidden/>
    <w:unhideWhenUsed/>
    <w:rsid w:val="009448AB"/>
    <w:rPr>
      <w:color w:val="2B579A"/>
      <w:shd w:val="clear" w:color="auto" w:fill="E6E6E6"/>
    </w:rPr>
  </w:style>
  <w:style w:type="character" w:customStyle="1" w:styleId="Rubrik3Char">
    <w:name w:val="Rubrik 3 Char"/>
    <w:basedOn w:val="Standardstycketeckensnitt"/>
    <w:link w:val="Rubrik3"/>
    <w:uiPriority w:val="9"/>
    <w:rsid w:val="008E3BD4"/>
    <w:rPr>
      <w:rFonts w:ascii="Arial" w:hAnsi="Arial" w:cs="Arial"/>
      <w:b/>
      <w:iCs/>
      <w:szCs w:val="26"/>
    </w:rPr>
  </w:style>
  <w:style w:type="character" w:styleId="Olstomnmnande">
    <w:name w:val="Unresolved Mention"/>
    <w:basedOn w:val="Standardstycketeckensnitt"/>
    <w:uiPriority w:val="99"/>
    <w:semiHidden/>
    <w:unhideWhenUsed/>
    <w:rsid w:val="008E2204"/>
    <w:rPr>
      <w:color w:val="605E5C"/>
      <w:shd w:val="clear" w:color="auto" w:fill="E1DFDD"/>
    </w:rPr>
  </w:style>
  <w:style w:type="character" w:customStyle="1" w:styleId="SidfotChar">
    <w:name w:val="Sidfot Char"/>
    <w:basedOn w:val="Standardstycketeckensnitt"/>
    <w:link w:val="Sidfot"/>
    <w:uiPriority w:val="99"/>
    <w:semiHidden/>
    <w:rsid w:val="002D0873"/>
    <w:rPr>
      <w:rFonts w:ascii="Arial" w:hAnsi="Arial"/>
      <w:bCs/>
      <w:iCs/>
      <w:color w:val="00A9A7"/>
      <w:sz w:val="14"/>
    </w:rPr>
  </w:style>
  <w:style w:type="character" w:customStyle="1" w:styleId="Rubrik2Char">
    <w:name w:val="Rubrik 2 Char"/>
    <w:basedOn w:val="Standardstycketeckensnitt"/>
    <w:link w:val="Rubrik2"/>
    <w:uiPriority w:val="9"/>
    <w:rsid w:val="00746FB2"/>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3965">
      <w:bodyDiv w:val="1"/>
      <w:marLeft w:val="0"/>
      <w:marRight w:val="0"/>
      <w:marTop w:val="0"/>
      <w:marBottom w:val="0"/>
      <w:divBdr>
        <w:top w:val="none" w:sz="0" w:space="0" w:color="auto"/>
        <w:left w:val="none" w:sz="0" w:space="0" w:color="auto"/>
        <w:bottom w:val="none" w:sz="0" w:space="0" w:color="auto"/>
        <w:right w:val="none" w:sz="0" w:space="0" w:color="auto"/>
      </w:divBdr>
    </w:div>
    <w:div w:id="291716238">
      <w:bodyDiv w:val="1"/>
      <w:marLeft w:val="0"/>
      <w:marRight w:val="0"/>
      <w:marTop w:val="0"/>
      <w:marBottom w:val="0"/>
      <w:divBdr>
        <w:top w:val="none" w:sz="0" w:space="0" w:color="auto"/>
        <w:left w:val="none" w:sz="0" w:space="0" w:color="auto"/>
        <w:bottom w:val="none" w:sz="0" w:space="0" w:color="auto"/>
        <w:right w:val="none" w:sz="0" w:space="0" w:color="auto"/>
      </w:divBdr>
    </w:div>
    <w:div w:id="367024953">
      <w:bodyDiv w:val="1"/>
      <w:marLeft w:val="0"/>
      <w:marRight w:val="0"/>
      <w:marTop w:val="0"/>
      <w:marBottom w:val="0"/>
      <w:divBdr>
        <w:top w:val="none" w:sz="0" w:space="0" w:color="auto"/>
        <w:left w:val="none" w:sz="0" w:space="0" w:color="auto"/>
        <w:bottom w:val="none" w:sz="0" w:space="0" w:color="auto"/>
        <w:right w:val="none" w:sz="0" w:space="0" w:color="auto"/>
      </w:divBdr>
    </w:div>
    <w:div w:id="382561252">
      <w:bodyDiv w:val="1"/>
      <w:marLeft w:val="0"/>
      <w:marRight w:val="0"/>
      <w:marTop w:val="0"/>
      <w:marBottom w:val="0"/>
      <w:divBdr>
        <w:top w:val="none" w:sz="0" w:space="0" w:color="auto"/>
        <w:left w:val="none" w:sz="0" w:space="0" w:color="auto"/>
        <w:bottom w:val="none" w:sz="0" w:space="0" w:color="auto"/>
        <w:right w:val="none" w:sz="0" w:space="0" w:color="auto"/>
      </w:divBdr>
      <w:divsChild>
        <w:div w:id="1032538735">
          <w:marLeft w:val="0"/>
          <w:marRight w:val="0"/>
          <w:marTop w:val="0"/>
          <w:marBottom w:val="0"/>
          <w:divBdr>
            <w:top w:val="none" w:sz="0" w:space="0" w:color="auto"/>
            <w:left w:val="none" w:sz="0" w:space="0" w:color="auto"/>
            <w:bottom w:val="none" w:sz="0" w:space="0" w:color="auto"/>
            <w:right w:val="none" w:sz="0" w:space="0" w:color="auto"/>
          </w:divBdr>
        </w:div>
      </w:divsChild>
    </w:div>
    <w:div w:id="496726057">
      <w:bodyDiv w:val="1"/>
      <w:marLeft w:val="0"/>
      <w:marRight w:val="0"/>
      <w:marTop w:val="0"/>
      <w:marBottom w:val="0"/>
      <w:divBdr>
        <w:top w:val="none" w:sz="0" w:space="0" w:color="auto"/>
        <w:left w:val="none" w:sz="0" w:space="0" w:color="auto"/>
        <w:bottom w:val="none" w:sz="0" w:space="0" w:color="auto"/>
        <w:right w:val="none" w:sz="0" w:space="0" w:color="auto"/>
      </w:divBdr>
    </w:div>
    <w:div w:id="943657544">
      <w:bodyDiv w:val="1"/>
      <w:marLeft w:val="0"/>
      <w:marRight w:val="0"/>
      <w:marTop w:val="0"/>
      <w:marBottom w:val="0"/>
      <w:divBdr>
        <w:top w:val="none" w:sz="0" w:space="0" w:color="auto"/>
        <w:left w:val="none" w:sz="0" w:space="0" w:color="auto"/>
        <w:bottom w:val="none" w:sz="0" w:space="0" w:color="auto"/>
        <w:right w:val="none" w:sz="0" w:space="0" w:color="auto"/>
      </w:divBdr>
    </w:div>
    <w:div w:id="1522745986">
      <w:bodyDiv w:val="1"/>
      <w:marLeft w:val="0"/>
      <w:marRight w:val="0"/>
      <w:marTop w:val="0"/>
      <w:marBottom w:val="0"/>
      <w:divBdr>
        <w:top w:val="none" w:sz="0" w:space="0" w:color="auto"/>
        <w:left w:val="none" w:sz="0" w:space="0" w:color="auto"/>
        <w:bottom w:val="none" w:sz="0" w:space="0" w:color="auto"/>
        <w:right w:val="none" w:sz="0" w:space="0" w:color="auto"/>
      </w:divBdr>
      <w:divsChild>
        <w:div w:id="218706693">
          <w:marLeft w:val="0"/>
          <w:marRight w:val="0"/>
          <w:marTop w:val="0"/>
          <w:marBottom w:val="0"/>
          <w:divBdr>
            <w:top w:val="none" w:sz="0" w:space="0" w:color="auto"/>
            <w:left w:val="none" w:sz="0" w:space="0" w:color="auto"/>
            <w:bottom w:val="none" w:sz="0" w:space="0" w:color="auto"/>
            <w:right w:val="none" w:sz="0" w:space="0" w:color="auto"/>
          </w:divBdr>
          <w:divsChild>
            <w:div w:id="2142841866">
              <w:marLeft w:val="0"/>
              <w:marRight w:val="0"/>
              <w:marTop w:val="0"/>
              <w:marBottom w:val="0"/>
              <w:divBdr>
                <w:top w:val="none" w:sz="0" w:space="0" w:color="auto"/>
                <w:left w:val="none" w:sz="0" w:space="0" w:color="auto"/>
                <w:bottom w:val="none" w:sz="0" w:space="0" w:color="auto"/>
                <w:right w:val="none" w:sz="0" w:space="0" w:color="auto"/>
              </w:divBdr>
              <w:divsChild>
                <w:div w:id="350836078">
                  <w:marLeft w:val="0"/>
                  <w:marRight w:val="0"/>
                  <w:marTop w:val="0"/>
                  <w:marBottom w:val="0"/>
                  <w:divBdr>
                    <w:top w:val="none" w:sz="0" w:space="0" w:color="auto"/>
                    <w:left w:val="none" w:sz="0" w:space="0" w:color="auto"/>
                    <w:bottom w:val="none" w:sz="0" w:space="0" w:color="auto"/>
                    <w:right w:val="none" w:sz="0" w:space="0" w:color="auto"/>
                  </w:divBdr>
                  <w:divsChild>
                    <w:div w:id="1325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1986">
      <w:bodyDiv w:val="1"/>
      <w:marLeft w:val="0"/>
      <w:marRight w:val="0"/>
      <w:marTop w:val="0"/>
      <w:marBottom w:val="0"/>
      <w:divBdr>
        <w:top w:val="none" w:sz="0" w:space="0" w:color="auto"/>
        <w:left w:val="none" w:sz="0" w:space="0" w:color="auto"/>
        <w:bottom w:val="none" w:sz="0" w:space="0" w:color="auto"/>
        <w:right w:val="none" w:sz="0" w:space="0" w:color="auto"/>
      </w:divBdr>
      <w:divsChild>
        <w:div w:id="1671709913">
          <w:marLeft w:val="0"/>
          <w:marRight w:val="0"/>
          <w:marTop w:val="0"/>
          <w:marBottom w:val="0"/>
          <w:divBdr>
            <w:top w:val="none" w:sz="0" w:space="0" w:color="auto"/>
            <w:left w:val="none" w:sz="0" w:space="0" w:color="auto"/>
            <w:bottom w:val="none" w:sz="0" w:space="0" w:color="auto"/>
            <w:right w:val="none" w:sz="0" w:space="0" w:color="auto"/>
          </w:divBdr>
        </w:div>
      </w:divsChild>
    </w:div>
    <w:div w:id="1749645783">
      <w:bodyDiv w:val="1"/>
      <w:marLeft w:val="0"/>
      <w:marRight w:val="0"/>
      <w:marTop w:val="0"/>
      <w:marBottom w:val="0"/>
      <w:divBdr>
        <w:top w:val="none" w:sz="0" w:space="0" w:color="auto"/>
        <w:left w:val="none" w:sz="0" w:space="0" w:color="auto"/>
        <w:bottom w:val="none" w:sz="0" w:space="0" w:color="auto"/>
        <w:right w:val="none" w:sz="0" w:space="0" w:color="auto"/>
      </w:divBdr>
    </w:div>
    <w:div w:id="201695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era.se" TargetMode="External"/><Relationship Id="rId18" Type="http://schemas.openxmlformats.org/officeDocument/2006/relationships/hyperlink" Target="https://nordicmedtest.atlassian.net/wiki/spaces/NoWi/pages/648030/6.+Avvikelsehanteri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inera.se/kontakta-oss/" TargetMode="External"/><Relationship Id="rId17" Type="http://schemas.openxmlformats.org/officeDocument/2006/relationships/hyperlink" Target="https://nordicmedtest.atlassian.net/wiki/spaces/NoWi/pages/648030/6.+Avvikelsehantering" TargetMode="External"/><Relationship Id="rId2" Type="http://schemas.openxmlformats.org/officeDocument/2006/relationships/customXml" Target="../customXml/item2.xml"/><Relationship Id="rId16" Type="http://schemas.openxmlformats.org/officeDocument/2006/relationships/hyperlink" Target="http://rivta.se/domains/itintegration_engagementindex.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era.se/kontakta-os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ivta.se/document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ivta.se/domains/index.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2D4879497E1B5C4EB30374F82473A1F1" ma:contentTypeVersion="4" ma:contentTypeDescription="Skapa ett nytt dokument." ma:contentTypeScope="" ma:versionID="024a2f9ecafa257154f80e6e178fe9c0">
  <xsd:schema xmlns:xsd="http://www.w3.org/2001/XMLSchema" xmlns:xs="http://www.w3.org/2001/XMLSchema" xmlns:p="http://schemas.microsoft.com/office/2006/metadata/properties" xmlns:ns2="e0d57f7e-9a4d-4416-87f6-2eef383b8799" targetNamespace="http://schemas.microsoft.com/office/2006/metadata/properties" ma:root="true" ma:fieldsID="770d261ff63ae973b145e6bc852b4ddf" ns2:_="">
    <xsd:import namespace="e0d57f7e-9a4d-4416-87f6-2eef383b87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7f7e-9a4d-4416-87f6-2eef383b8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530639-0F10-4776-8848-932EDDF20A8B}">
  <ds:schemaRefs>
    <ds:schemaRef ds:uri="http://schemas.microsoft.com/sharepoint/v3/contenttype/forms"/>
  </ds:schemaRefs>
</ds:datastoreItem>
</file>

<file path=customXml/itemProps2.xml><?xml version="1.0" encoding="utf-8"?>
<ds:datastoreItem xmlns:ds="http://schemas.openxmlformats.org/officeDocument/2006/customXml" ds:itemID="{671C963F-7486-4EDB-BB50-6D14EE8F396E}">
  <ds:schemaRefs>
    <ds:schemaRef ds:uri="http://schemas.openxmlformats.org/officeDocument/2006/bibliography"/>
  </ds:schemaRefs>
</ds:datastoreItem>
</file>

<file path=customXml/itemProps3.xml><?xml version="1.0" encoding="utf-8"?>
<ds:datastoreItem xmlns:ds="http://schemas.openxmlformats.org/officeDocument/2006/customXml" ds:itemID="{8EF54F57-88E5-4281-8E64-BB1C8E013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7f7e-9a4d-4416-87f6-2eef383b8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F45CDF-2EF3-47F6-864D-3B82480E63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5046</Words>
  <Characters>26746</Characters>
  <Application>Microsoft Office Word</Application>
  <DocSecurity>0</DocSecurity>
  <Lines>222</Lines>
  <Paragraphs>63</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Inera självdeklarationsunderlag Tjänsteproducenter JoL</vt:lpstr>
      <vt:lpstr>Inera självdeklarationsunderlag Tjänsteproducenter JoL</vt:lpstr>
      <vt:lpstr>Inera självdeklarationsunderlag Tjänsteproducenter JoL</vt:lpstr>
    </vt:vector>
  </TitlesOfParts>
  <Manager/>
  <Company>Inera AB</Company>
  <LinksUpToDate>false</LinksUpToDate>
  <CharactersWithSpaces>31729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Inera självdeklarationsunderlag Tjänsteproducenter JoL</dc:title>
  <dc:subject/>
  <dc:creator>Torkel.Bengtsson@nordicmedtest.se</dc:creator>
  <cp:keywords>Inera, tjänsteproducenter, självdeklaration</cp:keywords>
  <dc:description/>
  <cp:lastModifiedBy>Jensen John</cp:lastModifiedBy>
  <cp:revision>23</cp:revision>
  <cp:lastPrinted>2017-06-08T14:35:00Z</cp:lastPrinted>
  <dcterms:created xsi:type="dcterms:W3CDTF">2021-06-07T14:59:00Z</dcterms:created>
  <dcterms:modified xsi:type="dcterms:W3CDTF">2021-06-16T11:43:00Z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kontrakt">
    <vt:lpwstr>GetCareContacts 3.0</vt:lpwstr>
  </property>
  <property fmtid="{D5CDD505-2E9C-101B-9397-08002B2CF9AE}" pid="3" name="ContentTypeId">
    <vt:lpwstr>0x0101002D4879497E1B5C4EB30374F82473A1F1</vt:lpwstr>
  </property>
</Properties>
</file>