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3355" w14:textId="77777777" w:rsidR="00752977" w:rsidRDefault="00516055">
      <w:pPr>
        <w:pStyle w:val="Title"/>
      </w:pPr>
      <w:r>
        <w:t>Violent words in news articles</w:t>
      </w:r>
    </w:p>
    <w:p w14:paraId="04A81F25" w14:textId="77777777" w:rsidR="00752977" w:rsidRDefault="00516055">
      <w:pPr>
        <w:pStyle w:val="FirstParagraph"/>
      </w:pPr>
      <w:r>
        <w:t>Here, we visualize and analyze the percentage of violent words occurring in different types of news articles. Our hypothesis is that articles about presidential debates show a similar percentage to articles about violent events such as the Syrian War and H</w:t>
      </w:r>
      <w:r>
        <w:t>urricane Sandy, but higher ratios than more neutral articles covering the California Drought or the Nobel Peace Prize.</w:t>
      </w:r>
    </w:p>
    <w:p w14:paraId="40BF8B0F" w14:textId="77777777" w:rsidR="00752977" w:rsidRDefault="00516055">
      <w:pPr>
        <w:pStyle w:val="BodyText"/>
      </w:pPr>
      <w:r>
        <w:t>The plot below shows the percentage for each individual article, grouped by type:</w:t>
      </w:r>
    </w:p>
    <w:p w14:paraId="0F469645" w14:textId="77777777" w:rsidR="00752977" w:rsidRDefault="00516055">
      <w:pPr>
        <w:pStyle w:val="BodyText"/>
      </w:pPr>
      <w:r>
        <w:rPr>
          <w:noProof/>
        </w:rPr>
        <w:drawing>
          <wp:inline distT="0" distB="0" distL="0" distR="0" wp14:anchorId="09A4EB5B" wp14:editId="16E5C6B2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olent_Word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2083" w:type="pct"/>
        <w:tblLook w:val="07E0" w:firstRow="1" w:lastRow="1" w:firstColumn="1" w:lastColumn="1" w:noHBand="1" w:noVBand="1"/>
      </w:tblPr>
      <w:tblGrid>
        <w:gridCol w:w="2075"/>
        <w:gridCol w:w="807"/>
        <w:gridCol w:w="807"/>
      </w:tblGrid>
      <w:tr w:rsidR="00752977" w14:paraId="6B85B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FF840C" w14:textId="77777777" w:rsidR="00752977" w:rsidRDefault="00516055">
            <w:pPr>
              <w:pStyle w:val="Compact"/>
              <w:jc w:val="center"/>
            </w:pPr>
            <w:r>
              <w:t>article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7995ED" w14:textId="77777777" w:rsidR="00752977" w:rsidRDefault="00516055">
            <w:pPr>
              <w:pStyle w:val="Compact"/>
              <w:jc w:val="center"/>
            </w:pPr>
            <w:r>
              <w:t>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798F91" w14:textId="77777777" w:rsidR="00752977" w:rsidRDefault="00516055">
            <w:pPr>
              <w:pStyle w:val="Compact"/>
              <w:jc w:val="center"/>
            </w:pPr>
            <w:r>
              <w:t>sd</w:t>
            </w:r>
          </w:p>
        </w:tc>
      </w:tr>
      <w:tr w:rsidR="00752977" w14:paraId="5E233F50" w14:textId="77777777">
        <w:tc>
          <w:tcPr>
            <w:tcW w:w="0" w:type="auto"/>
          </w:tcPr>
          <w:p w14:paraId="03103B0B" w14:textId="77777777" w:rsidR="00752977" w:rsidRDefault="00516055">
            <w:pPr>
              <w:pStyle w:val="Compact"/>
              <w:jc w:val="center"/>
            </w:pPr>
            <w:r>
              <w:t>Debate 1</w:t>
            </w:r>
          </w:p>
        </w:tc>
        <w:tc>
          <w:tcPr>
            <w:tcW w:w="0" w:type="auto"/>
          </w:tcPr>
          <w:p w14:paraId="20B5C361" w14:textId="77777777" w:rsidR="00752977" w:rsidRDefault="00516055">
            <w:pPr>
              <w:pStyle w:val="Compact"/>
              <w:jc w:val="center"/>
            </w:pPr>
            <w:r>
              <w:t>2.131</w:t>
            </w:r>
          </w:p>
        </w:tc>
        <w:tc>
          <w:tcPr>
            <w:tcW w:w="0" w:type="auto"/>
          </w:tcPr>
          <w:p w14:paraId="7815246C" w14:textId="77777777" w:rsidR="00752977" w:rsidRDefault="00516055">
            <w:pPr>
              <w:pStyle w:val="Compact"/>
              <w:jc w:val="center"/>
            </w:pPr>
            <w:r>
              <w:t>1.182</w:t>
            </w:r>
          </w:p>
        </w:tc>
      </w:tr>
      <w:tr w:rsidR="00752977" w14:paraId="64B227D7" w14:textId="77777777">
        <w:tc>
          <w:tcPr>
            <w:tcW w:w="0" w:type="auto"/>
          </w:tcPr>
          <w:p w14:paraId="0940D87A" w14:textId="77777777" w:rsidR="00752977" w:rsidRDefault="00516055">
            <w:pPr>
              <w:pStyle w:val="Compact"/>
              <w:jc w:val="center"/>
            </w:pPr>
            <w:r>
              <w:t>Debate 2</w:t>
            </w:r>
          </w:p>
        </w:tc>
        <w:tc>
          <w:tcPr>
            <w:tcW w:w="0" w:type="auto"/>
          </w:tcPr>
          <w:p w14:paraId="17BD6FD4" w14:textId="77777777" w:rsidR="00752977" w:rsidRDefault="00516055">
            <w:pPr>
              <w:pStyle w:val="Compact"/>
              <w:jc w:val="center"/>
            </w:pPr>
            <w:r>
              <w:t>2.025</w:t>
            </w:r>
          </w:p>
        </w:tc>
        <w:tc>
          <w:tcPr>
            <w:tcW w:w="0" w:type="auto"/>
          </w:tcPr>
          <w:p w14:paraId="5977D1A2" w14:textId="77777777" w:rsidR="00752977" w:rsidRDefault="00516055">
            <w:pPr>
              <w:pStyle w:val="Compact"/>
              <w:jc w:val="center"/>
            </w:pPr>
            <w:r>
              <w:t>0.</w:t>
            </w:r>
            <w:r>
              <w:t>35</w:t>
            </w:r>
          </w:p>
        </w:tc>
      </w:tr>
      <w:tr w:rsidR="00752977" w14:paraId="29194EFC" w14:textId="77777777">
        <w:tc>
          <w:tcPr>
            <w:tcW w:w="0" w:type="auto"/>
          </w:tcPr>
          <w:p w14:paraId="21AF43D7" w14:textId="77777777" w:rsidR="00752977" w:rsidRDefault="00516055">
            <w:pPr>
              <w:pStyle w:val="Compact"/>
              <w:jc w:val="center"/>
            </w:pPr>
            <w:r>
              <w:t>Debate 3</w:t>
            </w:r>
          </w:p>
        </w:tc>
        <w:tc>
          <w:tcPr>
            <w:tcW w:w="0" w:type="auto"/>
          </w:tcPr>
          <w:p w14:paraId="5BCA55B0" w14:textId="77777777" w:rsidR="00752977" w:rsidRDefault="00516055">
            <w:pPr>
              <w:pStyle w:val="Compact"/>
              <w:jc w:val="center"/>
            </w:pPr>
            <w:r>
              <w:t>1.668</w:t>
            </w:r>
          </w:p>
        </w:tc>
        <w:tc>
          <w:tcPr>
            <w:tcW w:w="0" w:type="auto"/>
          </w:tcPr>
          <w:p w14:paraId="7C461ED2" w14:textId="77777777" w:rsidR="00752977" w:rsidRDefault="00516055">
            <w:pPr>
              <w:pStyle w:val="Compact"/>
              <w:jc w:val="center"/>
            </w:pPr>
            <w:r>
              <w:t>0.776</w:t>
            </w:r>
          </w:p>
        </w:tc>
      </w:tr>
      <w:tr w:rsidR="00752977" w14:paraId="65C1002E" w14:textId="77777777">
        <w:tc>
          <w:tcPr>
            <w:tcW w:w="0" w:type="auto"/>
          </w:tcPr>
          <w:p w14:paraId="4AF7D437" w14:textId="77777777" w:rsidR="00752977" w:rsidRDefault="00516055">
            <w:pPr>
              <w:pStyle w:val="Compact"/>
              <w:jc w:val="center"/>
            </w:pPr>
            <w:r>
              <w:t>Hurricane Sandy</w:t>
            </w:r>
          </w:p>
        </w:tc>
        <w:tc>
          <w:tcPr>
            <w:tcW w:w="0" w:type="auto"/>
          </w:tcPr>
          <w:p w14:paraId="20952470" w14:textId="77777777" w:rsidR="00752977" w:rsidRDefault="00516055">
            <w:pPr>
              <w:pStyle w:val="Compact"/>
              <w:jc w:val="center"/>
            </w:pPr>
            <w:r>
              <w:t>2.622</w:t>
            </w:r>
          </w:p>
        </w:tc>
        <w:tc>
          <w:tcPr>
            <w:tcW w:w="0" w:type="auto"/>
          </w:tcPr>
          <w:p w14:paraId="14A3AA17" w14:textId="77777777" w:rsidR="00752977" w:rsidRDefault="00516055">
            <w:pPr>
              <w:pStyle w:val="Compact"/>
              <w:jc w:val="center"/>
            </w:pPr>
            <w:r>
              <w:t>1.084</w:t>
            </w:r>
          </w:p>
        </w:tc>
      </w:tr>
      <w:tr w:rsidR="00752977" w14:paraId="1769B185" w14:textId="77777777">
        <w:tc>
          <w:tcPr>
            <w:tcW w:w="0" w:type="auto"/>
          </w:tcPr>
          <w:p w14:paraId="3830DE05" w14:textId="77777777" w:rsidR="00752977" w:rsidRDefault="00516055">
            <w:pPr>
              <w:pStyle w:val="Compact"/>
              <w:jc w:val="center"/>
            </w:pPr>
            <w:r>
              <w:t>Syrian War</w:t>
            </w:r>
          </w:p>
        </w:tc>
        <w:tc>
          <w:tcPr>
            <w:tcW w:w="0" w:type="auto"/>
          </w:tcPr>
          <w:p w14:paraId="45C24294" w14:textId="77777777" w:rsidR="00752977" w:rsidRDefault="00516055">
            <w:pPr>
              <w:pStyle w:val="Compact"/>
              <w:jc w:val="center"/>
            </w:pPr>
            <w:r>
              <w:t>2.513</w:t>
            </w:r>
          </w:p>
        </w:tc>
        <w:tc>
          <w:tcPr>
            <w:tcW w:w="0" w:type="auto"/>
          </w:tcPr>
          <w:p w14:paraId="4880FCA9" w14:textId="77777777" w:rsidR="00752977" w:rsidRDefault="00516055">
            <w:pPr>
              <w:pStyle w:val="Compact"/>
              <w:jc w:val="center"/>
            </w:pPr>
            <w:r>
              <w:t>1.016</w:t>
            </w:r>
          </w:p>
        </w:tc>
      </w:tr>
      <w:tr w:rsidR="00752977" w14:paraId="01F505AE" w14:textId="77777777">
        <w:tc>
          <w:tcPr>
            <w:tcW w:w="0" w:type="auto"/>
          </w:tcPr>
          <w:p w14:paraId="4CCBF1CA" w14:textId="77777777" w:rsidR="00752977" w:rsidRDefault="00516055">
            <w:pPr>
              <w:pStyle w:val="Compact"/>
              <w:jc w:val="center"/>
            </w:pPr>
            <w:r>
              <w:t>Drought</w:t>
            </w:r>
          </w:p>
        </w:tc>
        <w:tc>
          <w:tcPr>
            <w:tcW w:w="0" w:type="auto"/>
          </w:tcPr>
          <w:p w14:paraId="4707AE3F" w14:textId="77777777" w:rsidR="00752977" w:rsidRDefault="00516055">
            <w:pPr>
              <w:pStyle w:val="Compact"/>
              <w:jc w:val="center"/>
            </w:pPr>
            <w:r>
              <w:t>0.899</w:t>
            </w:r>
          </w:p>
        </w:tc>
        <w:tc>
          <w:tcPr>
            <w:tcW w:w="0" w:type="auto"/>
          </w:tcPr>
          <w:p w14:paraId="0CB474E4" w14:textId="77777777" w:rsidR="00752977" w:rsidRDefault="00516055">
            <w:pPr>
              <w:pStyle w:val="Compact"/>
              <w:jc w:val="center"/>
            </w:pPr>
            <w:r>
              <w:t>1.232</w:t>
            </w:r>
          </w:p>
        </w:tc>
      </w:tr>
      <w:tr w:rsidR="00752977" w14:paraId="3BC0E648" w14:textId="77777777">
        <w:tc>
          <w:tcPr>
            <w:tcW w:w="0" w:type="auto"/>
          </w:tcPr>
          <w:p w14:paraId="2FE79630" w14:textId="77777777" w:rsidR="00752977" w:rsidRDefault="00516055">
            <w:pPr>
              <w:pStyle w:val="Compact"/>
              <w:jc w:val="center"/>
            </w:pPr>
            <w:r>
              <w:t>Nobel Peace Prize</w:t>
            </w:r>
          </w:p>
        </w:tc>
        <w:tc>
          <w:tcPr>
            <w:tcW w:w="0" w:type="auto"/>
          </w:tcPr>
          <w:p w14:paraId="62798F32" w14:textId="77777777" w:rsidR="00752977" w:rsidRDefault="00516055">
            <w:pPr>
              <w:pStyle w:val="Compact"/>
              <w:jc w:val="center"/>
            </w:pPr>
            <w:r>
              <w:t>0.603</w:t>
            </w:r>
          </w:p>
        </w:tc>
        <w:tc>
          <w:tcPr>
            <w:tcW w:w="0" w:type="auto"/>
          </w:tcPr>
          <w:p w14:paraId="6C776740" w14:textId="77777777" w:rsidR="00752977" w:rsidRDefault="00516055">
            <w:pPr>
              <w:pStyle w:val="Compact"/>
              <w:jc w:val="center"/>
            </w:pPr>
            <w:r>
              <w:t>0.651</w:t>
            </w:r>
          </w:p>
        </w:tc>
      </w:tr>
      <w:tr w:rsidR="00752977" w14:paraId="4079B89A" w14:textId="77777777">
        <w:tc>
          <w:tcPr>
            <w:tcW w:w="0" w:type="auto"/>
          </w:tcPr>
          <w:p w14:paraId="724F1E83" w14:textId="77777777" w:rsidR="00752977" w:rsidRDefault="00516055">
            <w:pPr>
              <w:pStyle w:val="Compact"/>
              <w:jc w:val="center"/>
            </w:pPr>
            <w:r>
              <w:t>General Election</w:t>
            </w:r>
          </w:p>
        </w:tc>
        <w:tc>
          <w:tcPr>
            <w:tcW w:w="0" w:type="auto"/>
          </w:tcPr>
          <w:p w14:paraId="605276EF" w14:textId="77777777" w:rsidR="00752977" w:rsidRDefault="00516055">
            <w:pPr>
              <w:pStyle w:val="Compact"/>
              <w:jc w:val="center"/>
            </w:pPr>
            <w:r>
              <w:t>1.027</w:t>
            </w:r>
          </w:p>
        </w:tc>
        <w:tc>
          <w:tcPr>
            <w:tcW w:w="0" w:type="auto"/>
          </w:tcPr>
          <w:p w14:paraId="56A985AA" w14:textId="77777777" w:rsidR="00752977" w:rsidRDefault="00516055">
            <w:pPr>
              <w:pStyle w:val="Compact"/>
              <w:jc w:val="center"/>
            </w:pPr>
            <w:r>
              <w:t>0.475</w:t>
            </w:r>
          </w:p>
        </w:tc>
      </w:tr>
    </w:tbl>
    <w:p w14:paraId="18ABD0BA" w14:textId="77777777" w:rsidR="00E362D6" w:rsidRDefault="00E362D6">
      <w:pPr>
        <w:pStyle w:val="BodyText"/>
      </w:pPr>
    </w:p>
    <w:p w14:paraId="12732ED0" w14:textId="77777777" w:rsidR="00E362D6" w:rsidRDefault="00E362D6">
      <w:pPr>
        <w:pStyle w:val="BodyText"/>
      </w:pPr>
    </w:p>
    <w:p w14:paraId="67D7A0BA" w14:textId="77777777" w:rsidR="00E362D6" w:rsidRDefault="00E362D6">
      <w:pPr>
        <w:pStyle w:val="BodyText"/>
      </w:pPr>
    </w:p>
    <w:p w14:paraId="563DDE21" w14:textId="77777777" w:rsidR="00E362D6" w:rsidRDefault="00E362D6">
      <w:pPr>
        <w:pStyle w:val="BodyText"/>
      </w:pPr>
    </w:p>
    <w:p w14:paraId="1E7F7AAC" w14:textId="77777777" w:rsidR="00752977" w:rsidRDefault="00516055">
      <w:pPr>
        <w:pStyle w:val="BodyText"/>
      </w:pPr>
      <w:r>
        <w:lastRenderedPageBreak/>
        <w:t>Let's do some stats: Linear Regression with Debate 1 as control level:</w:t>
      </w:r>
    </w:p>
    <w:tbl>
      <w:tblPr>
        <w:tblStyle w:val="TableSubtle1"/>
        <w:tblW w:w="4791" w:type="pct"/>
        <w:tblLook w:val="06A0" w:firstRow="1" w:lastRow="0" w:firstColumn="1" w:lastColumn="0" w:noHBand="1" w:noVBand="1"/>
      </w:tblPr>
      <w:tblGrid>
        <w:gridCol w:w="3270"/>
        <w:gridCol w:w="1331"/>
        <w:gridCol w:w="1361"/>
        <w:gridCol w:w="1238"/>
        <w:gridCol w:w="1286"/>
      </w:tblGrid>
      <w:tr w:rsidR="00752977" w14:paraId="0175F82E" w14:textId="77777777" w:rsidTr="00516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91D46E" w14:textId="77777777" w:rsidR="00752977" w:rsidRDefault="00516055">
            <w:pPr>
              <w:pStyle w:val="Compact"/>
              <w:jc w:val="center"/>
            </w:pPr>
            <w:r>
              <w:t>term</w:t>
            </w:r>
          </w:p>
        </w:tc>
        <w:tc>
          <w:tcPr>
            <w:tcW w:w="0" w:type="auto"/>
          </w:tcPr>
          <w:p w14:paraId="448F3F6D" w14:textId="77777777" w:rsidR="00752977" w:rsidRDefault="00516055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0" w:type="auto"/>
          </w:tcPr>
          <w:p w14:paraId="46810CAB" w14:textId="77777777" w:rsidR="00752977" w:rsidRDefault="00516055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std.error</w:t>
            </w:r>
          </w:p>
        </w:tc>
        <w:tc>
          <w:tcPr>
            <w:tcW w:w="0" w:type="auto"/>
          </w:tcPr>
          <w:p w14:paraId="5FCFCE51" w14:textId="77777777" w:rsidR="00752977" w:rsidRDefault="00516055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statistic</w:t>
            </w:r>
          </w:p>
        </w:tc>
        <w:tc>
          <w:tcPr>
            <w:tcW w:w="0" w:type="auto"/>
          </w:tcPr>
          <w:p w14:paraId="422ADD3B" w14:textId="77777777" w:rsidR="00752977" w:rsidRDefault="00516055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p.value</w:t>
            </w:r>
          </w:p>
        </w:tc>
      </w:tr>
      <w:tr w:rsidR="00752977" w14:paraId="3E0DDBD1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BEA4B9" w14:textId="77777777" w:rsidR="00752977" w:rsidRDefault="00516055">
            <w:pPr>
              <w:pStyle w:val="Compact"/>
              <w:jc w:val="center"/>
            </w:pPr>
            <w:r>
              <w:t>(Intercept)</w:t>
            </w:r>
          </w:p>
        </w:tc>
        <w:tc>
          <w:tcPr>
            <w:tcW w:w="0" w:type="auto"/>
          </w:tcPr>
          <w:p w14:paraId="1DC226E6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2.131</w:t>
            </w:r>
          </w:p>
        </w:tc>
        <w:tc>
          <w:tcPr>
            <w:tcW w:w="0" w:type="auto"/>
          </w:tcPr>
          <w:p w14:paraId="3C5B14CB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0.2048</w:t>
            </w:r>
          </w:p>
        </w:tc>
        <w:tc>
          <w:tcPr>
            <w:tcW w:w="0" w:type="auto"/>
          </w:tcPr>
          <w:p w14:paraId="0D3979AB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10.41</w:t>
            </w:r>
          </w:p>
        </w:tc>
        <w:tc>
          <w:tcPr>
            <w:tcW w:w="0" w:type="auto"/>
          </w:tcPr>
          <w:p w14:paraId="70FD3CAE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52977" w14:paraId="3F483517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B6BD77" w14:textId="77777777" w:rsidR="00752977" w:rsidRDefault="00516055">
            <w:pPr>
              <w:pStyle w:val="Compact"/>
              <w:jc w:val="center"/>
            </w:pPr>
            <w:r>
              <w:t>articleDebate 2</w:t>
            </w:r>
          </w:p>
        </w:tc>
        <w:tc>
          <w:tcPr>
            <w:tcW w:w="0" w:type="auto"/>
          </w:tcPr>
          <w:p w14:paraId="618F3E38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-0.1066</w:t>
            </w:r>
          </w:p>
        </w:tc>
        <w:tc>
          <w:tcPr>
            <w:tcW w:w="0" w:type="auto"/>
          </w:tcPr>
          <w:p w14:paraId="4F52C8D4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0.2896</w:t>
            </w:r>
          </w:p>
        </w:tc>
        <w:tc>
          <w:tcPr>
            <w:tcW w:w="0" w:type="auto"/>
          </w:tcPr>
          <w:p w14:paraId="35EF48BB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-0.3683</w:t>
            </w:r>
          </w:p>
        </w:tc>
        <w:tc>
          <w:tcPr>
            <w:tcW w:w="0" w:type="auto"/>
          </w:tcPr>
          <w:p w14:paraId="37C5EE00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0.7132</w:t>
            </w:r>
          </w:p>
        </w:tc>
      </w:tr>
      <w:tr w:rsidR="00752977" w14:paraId="45848D1A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298AF2" w14:textId="77777777" w:rsidR="00752977" w:rsidRDefault="00516055">
            <w:pPr>
              <w:pStyle w:val="Compact"/>
              <w:jc w:val="center"/>
            </w:pPr>
            <w:r>
              <w:t>articleDebate 3</w:t>
            </w:r>
          </w:p>
        </w:tc>
        <w:tc>
          <w:tcPr>
            <w:tcW w:w="0" w:type="auto"/>
          </w:tcPr>
          <w:p w14:paraId="64C44CB7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-0.4634</w:t>
            </w:r>
          </w:p>
        </w:tc>
        <w:tc>
          <w:tcPr>
            <w:tcW w:w="0" w:type="auto"/>
          </w:tcPr>
          <w:p w14:paraId="59BFEA69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0.2896</w:t>
            </w:r>
          </w:p>
        </w:tc>
        <w:tc>
          <w:tcPr>
            <w:tcW w:w="0" w:type="auto"/>
          </w:tcPr>
          <w:p w14:paraId="3290A77F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-1.6</w:t>
            </w:r>
          </w:p>
        </w:tc>
        <w:tc>
          <w:tcPr>
            <w:tcW w:w="0" w:type="auto"/>
          </w:tcPr>
          <w:p w14:paraId="72767572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0.1118</w:t>
            </w:r>
          </w:p>
        </w:tc>
      </w:tr>
      <w:tr w:rsidR="00752977" w14:paraId="48F0CA0F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5ED80" w14:textId="77777777" w:rsidR="00752977" w:rsidRDefault="00516055">
            <w:pPr>
              <w:pStyle w:val="Compact"/>
              <w:jc w:val="center"/>
            </w:pPr>
            <w:r>
              <w:t>articleHurricane Sandy</w:t>
            </w:r>
          </w:p>
        </w:tc>
        <w:tc>
          <w:tcPr>
            <w:tcW w:w="0" w:type="auto"/>
          </w:tcPr>
          <w:p w14:paraId="0F14ECD1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0.4906</w:t>
            </w:r>
          </w:p>
        </w:tc>
        <w:tc>
          <w:tcPr>
            <w:tcW w:w="0" w:type="auto"/>
          </w:tcPr>
          <w:p w14:paraId="30CDD2F0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0.2934</w:t>
            </w:r>
          </w:p>
        </w:tc>
        <w:tc>
          <w:tcPr>
            <w:tcW w:w="0" w:type="auto"/>
          </w:tcPr>
          <w:p w14:paraId="6321FFD3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1.672</w:t>
            </w:r>
          </w:p>
        </w:tc>
        <w:tc>
          <w:tcPr>
            <w:tcW w:w="0" w:type="auto"/>
          </w:tcPr>
          <w:p w14:paraId="2A603C29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0.09673</w:t>
            </w:r>
          </w:p>
        </w:tc>
      </w:tr>
      <w:tr w:rsidR="00752977" w14:paraId="2E473D1B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848122" w14:textId="77777777" w:rsidR="00752977" w:rsidRDefault="00516055">
            <w:pPr>
              <w:pStyle w:val="Compact"/>
              <w:jc w:val="center"/>
            </w:pPr>
            <w:r>
              <w:t>articleSyrian War</w:t>
            </w:r>
          </w:p>
        </w:tc>
        <w:tc>
          <w:tcPr>
            <w:tcW w:w="0" w:type="auto"/>
          </w:tcPr>
          <w:p w14:paraId="6E5ACD77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0.3814</w:t>
            </w:r>
          </w:p>
        </w:tc>
        <w:tc>
          <w:tcPr>
            <w:tcW w:w="0" w:type="auto"/>
          </w:tcPr>
          <w:p w14:paraId="2C893F73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0.2934</w:t>
            </w:r>
          </w:p>
        </w:tc>
        <w:tc>
          <w:tcPr>
            <w:tcW w:w="0" w:type="auto"/>
          </w:tcPr>
          <w:p w14:paraId="2853E3F0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0" w:type="auto"/>
          </w:tcPr>
          <w:p w14:paraId="355C3AC4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0.1957</w:t>
            </w:r>
          </w:p>
        </w:tc>
      </w:tr>
      <w:tr w:rsidR="00752977" w14:paraId="74B1FFCA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00EB8" w14:textId="77777777" w:rsidR="00752977" w:rsidRDefault="00516055">
            <w:pPr>
              <w:pStyle w:val="Compact"/>
              <w:jc w:val="center"/>
            </w:pPr>
            <w:r>
              <w:t>articleDrought</w:t>
            </w:r>
          </w:p>
        </w:tc>
        <w:tc>
          <w:tcPr>
            <w:tcW w:w="0" w:type="auto"/>
          </w:tcPr>
          <w:p w14:paraId="6341A7D8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-1.233</w:t>
            </w:r>
          </w:p>
        </w:tc>
        <w:tc>
          <w:tcPr>
            <w:tcW w:w="0" w:type="auto"/>
          </w:tcPr>
          <w:p w14:paraId="68D1052C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0.2896</w:t>
            </w:r>
          </w:p>
        </w:tc>
        <w:tc>
          <w:tcPr>
            <w:tcW w:w="0" w:type="auto"/>
          </w:tcPr>
          <w:p w14:paraId="35C064EB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-4.257</w:t>
            </w:r>
          </w:p>
        </w:tc>
        <w:tc>
          <w:tcPr>
            <w:tcW w:w="0" w:type="auto"/>
          </w:tcPr>
          <w:p w14:paraId="30EC4F7B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4e-05</w:t>
            </w:r>
          </w:p>
        </w:tc>
      </w:tr>
      <w:tr w:rsidR="00752977" w14:paraId="13C12874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EEDFA" w14:textId="77777777" w:rsidR="00752977" w:rsidRDefault="00516055">
            <w:pPr>
              <w:pStyle w:val="Compact"/>
              <w:jc w:val="center"/>
            </w:pPr>
            <w:r>
              <w:t>articleNobel Peace Prize</w:t>
            </w:r>
          </w:p>
        </w:tc>
        <w:tc>
          <w:tcPr>
            <w:tcW w:w="0" w:type="auto"/>
          </w:tcPr>
          <w:p w14:paraId="30EC8AEE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-1.528</w:t>
            </w:r>
          </w:p>
        </w:tc>
        <w:tc>
          <w:tcPr>
            <w:tcW w:w="0" w:type="auto"/>
          </w:tcPr>
          <w:p w14:paraId="7D9A90B8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0.3676</w:t>
            </w:r>
          </w:p>
        </w:tc>
        <w:tc>
          <w:tcPr>
            <w:tcW w:w="0" w:type="auto"/>
          </w:tcPr>
          <w:p w14:paraId="2DAECEE4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-4.157</w:t>
            </w:r>
          </w:p>
        </w:tc>
        <w:tc>
          <w:tcPr>
            <w:tcW w:w="0" w:type="auto"/>
          </w:tcPr>
          <w:p w14:paraId="2643D7F9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6e-05</w:t>
            </w:r>
          </w:p>
        </w:tc>
      </w:tr>
      <w:tr w:rsidR="00752977" w14:paraId="184D5105" w14:textId="77777777" w:rsidTr="0051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399812" w14:textId="77777777" w:rsidR="00752977" w:rsidRDefault="00516055">
            <w:pPr>
              <w:pStyle w:val="Compact"/>
              <w:jc w:val="center"/>
            </w:pPr>
            <w:r>
              <w:t>articleGeneral Election</w:t>
            </w:r>
          </w:p>
        </w:tc>
        <w:tc>
          <w:tcPr>
            <w:tcW w:w="0" w:type="auto"/>
          </w:tcPr>
          <w:p w14:paraId="608BD1A4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-1.104</w:t>
            </w:r>
          </w:p>
        </w:tc>
        <w:tc>
          <w:tcPr>
            <w:tcW w:w="0" w:type="auto"/>
          </w:tcPr>
          <w:p w14:paraId="6EF65804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0.2896</w:t>
            </w:r>
          </w:p>
        </w:tc>
        <w:tc>
          <w:tcPr>
            <w:tcW w:w="0" w:type="auto"/>
          </w:tcPr>
          <w:p w14:paraId="7B9B90AE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-3.812</w:t>
            </w:r>
          </w:p>
        </w:tc>
        <w:tc>
          <w:tcPr>
            <w:tcW w:w="0" w:type="auto"/>
          </w:tcPr>
          <w:p w14:paraId="1A0A4D89" w14:textId="77777777" w:rsidR="00752977" w:rsidRDefault="00516055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0.00021</w:t>
            </w:r>
          </w:p>
        </w:tc>
      </w:tr>
    </w:tbl>
    <w:p w14:paraId="6929F4E5" w14:textId="77777777" w:rsidR="00000000" w:rsidRDefault="00516055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D7A6A" w14:textId="77777777" w:rsidR="00000000" w:rsidRDefault="00516055">
      <w:pPr>
        <w:spacing w:after="0"/>
      </w:pPr>
      <w:r>
        <w:separator/>
      </w:r>
    </w:p>
  </w:endnote>
  <w:endnote w:type="continuationSeparator" w:id="0">
    <w:p w14:paraId="7855E7E7" w14:textId="77777777" w:rsidR="00000000" w:rsidRDefault="005160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45CD4" w14:textId="77777777" w:rsidR="00752977" w:rsidRDefault="00516055">
      <w:r>
        <w:separator/>
      </w:r>
    </w:p>
  </w:footnote>
  <w:footnote w:type="continuationSeparator" w:id="0">
    <w:p w14:paraId="3DAB8DB6" w14:textId="77777777" w:rsidR="00752977" w:rsidRDefault="00516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A76C2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AD3E23"/>
    <w:multiLevelType w:val="multilevel"/>
    <w:tmpl w:val="9E12B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16055"/>
    <w:rsid w:val="00590D07"/>
    <w:rsid w:val="00752977"/>
    <w:rsid w:val="00784D58"/>
    <w:rsid w:val="008D6863"/>
    <w:rsid w:val="00B86B75"/>
    <w:rsid w:val="00BC48D5"/>
    <w:rsid w:val="00C36279"/>
    <w:rsid w:val="00E315A3"/>
    <w:rsid w:val="00E362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F05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362D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2D6"/>
    <w:rPr>
      <w:rFonts w:ascii="Lucida Grande" w:hAnsi="Lucida Grande" w:cs="Lucida Grande"/>
      <w:sz w:val="18"/>
      <w:szCs w:val="18"/>
    </w:rPr>
  </w:style>
  <w:style w:type="table" w:styleId="MediumGrid3">
    <w:name w:val="Medium Grid 3"/>
    <w:basedOn w:val="TableNormal"/>
    <w:rsid w:val="00516055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ableSubtle1">
    <w:name w:val="Table Subtle 1"/>
    <w:basedOn w:val="TableNormal"/>
    <w:rsid w:val="0051605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362D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2D6"/>
    <w:rPr>
      <w:rFonts w:ascii="Lucida Grande" w:hAnsi="Lucida Grande" w:cs="Lucida Grande"/>
      <w:sz w:val="18"/>
      <w:szCs w:val="18"/>
    </w:rPr>
  </w:style>
  <w:style w:type="table" w:styleId="MediumGrid3">
    <w:name w:val="Medium Grid 3"/>
    <w:basedOn w:val="TableNormal"/>
    <w:rsid w:val="00516055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TableSubtle1">
    <w:name w:val="Table Subtle 1"/>
    <w:basedOn w:val="TableNormal"/>
    <w:rsid w:val="0051605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Macintosh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Violent words in news articles</dc:title>
  <dc:creator>Till Bergmann</dc:creator>
  <cp:lastModifiedBy>Till Bergmann</cp:lastModifiedBy>
  <cp:revision>3</cp:revision>
  <dcterms:created xsi:type="dcterms:W3CDTF">2015-06-11T03:12:00Z</dcterms:created>
  <dcterms:modified xsi:type="dcterms:W3CDTF">2015-06-11T03:13:00Z</dcterms:modified>
</cp:coreProperties>
</file>