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the</w:t>
      </w:r>
      <w:r>
        <w:t xml:space="preserve"> </w:t>
      </w:r>
      <w:r>
        <w:t xml:space="preserve">survey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Here is an overview of the questions:</w:t>
      </w:r>
    </w:p>
    <w:tbl>
      <w:tblPr>
        <w:tblStyle w:val="TableNormal"/>
        <w:tblW w:type="pct" w:w="5000.0"/>
        <w:tblLook w:firstRow="1"/>
      </w:tblPr>
      <w:tblGrid>
        <w:gridCol w:w="770"/>
        <w:gridCol w:w="71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p>
            <w:pPr>
              <w:pStyle w:val="Compact"/>
              <w:jc w:val="left"/>
            </w:pPr>
            <w:r>
              <w:t xml:space="preserve">Who won last night’s debate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p>
            <w:pPr>
              <w:pStyle w:val="Compact"/>
              <w:jc w:val="left"/>
            </w:pPr>
            <w:r>
              <w:t xml:space="preserve">How confident are you about this?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p>
            <w:pPr>
              <w:pStyle w:val="Compact"/>
              <w:jc w:val="left"/>
            </w:pPr>
            <w:r>
              <w:t xml:space="preserve">According to the polls, how much of a lead did the Candidate (you selected) have after the debate?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p>
            <w:pPr>
              <w:pStyle w:val="Compact"/>
              <w:jc w:val="left"/>
            </w:pPr>
            <w:r>
              <w:t xml:space="preserve">Who receives more votes on election day?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Q5</w:t>
            </w:r>
          </w:p>
        </w:tc>
        <w:tc>
          <w:p>
            <w:pPr>
              <w:pStyle w:val="Compact"/>
              <w:jc w:val="left"/>
            </w:pPr>
            <w:r>
              <w:t xml:space="preserve">How confident are you about this?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Q6</w:t>
            </w:r>
          </w:p>
        </w:tc>
        <w:tc>
          <w:p>
            <w:pPr>
              <w:pStyle w:val="Compact"/>
              <w:jc w:val="left"/>
            </w:pPr>
            <w:r>
              <w:t xml:space="preserve">How many votes does the winner receive (than the loser)?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Q7</w:t>
            </w:r>
          </w:p>
        </w:tc>
        <w:tc>
          <w:p>
            <w:pPr>
              <w:pStyle w:val="Compact"/>
              <w:jc w:val="left"/>
            </w:pPr>
            <w:r>
              <w:t xml:space="preserve">What do you think Candidate A’s political affiliation is?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Q9</w:t>
            </w:r>
          </w:p>
        </w:tc>
        <w:tc>
          <w:p>
            <w:pPr>
              <w:pStyle w:val="Compact"/>
              <w:jc w:val="left"/>
            </w:pPr>
            <w:r>
              <w:t xml:space="preserve">Who would you vote for?</w:t>
            </w:r>
          </w:p>
        </w:tc>
      </w:tr>
    </w:tbl>
    <w:p>
      <w:pPr>
        <w:pStyle w:val="Heading2"/>
      </w:pPr>
      <w:bookmarkStart w:id="21" w:name="who-won-the-debate"/>
      <w:bookmarkEnd w:id="21"/>
      <w:r>
        <w:t xml:space="preserve">Who won the debate?</w:t>
      </w:r>
    </w:p>
    <w:p>
      <w:pPr>
        <w:pStyle w:val="FirstParagraph"/>
      </w:pPr>
      <w:r>
        <w:t xml:space="preserve">Let's start with Question 1 and 2, who the winner of the debate was:</w:t>
      </w:r>
    </w:p>
    <w:tbl>
      <w:tblPr>
        <w:tblStyle w:val="TableNormal"/>
        <w:tblW w:type="pct" w:w="4097.222222222222"/>
        <w:tblLook w:firstRow="1"/>
      </w:tblPr>
      <w:tblGrid>
        <w:gridCol w:w="1320"/>
        <w:gridCol w:w="1540"/>
        <w:gridCol w:w="17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Weak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Strong Violence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0.429</w:t>
            </w:r>
          </w:p>
        </w:tc>
        <w:tc>
          <w:p>
            <w:pPr>
              <w:pStyle w:val="Compact"/>
              <w:jc w:val="center"/>
            </w:pPr>
            <w:r>
              <w:t xml:space="preserve">0.792</w:t>
            </w:r>
          </w:p>
        </w:tc>
        <w:tc>
          <w:p>
            <w:pPr>
              <w:pStyle w:val="Compact"/>
              <w:jc w:val="center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0.571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</w:tr>
    </w:tbl>
    <w:p>
      <w:pPr>
        <w:pStyle w:val="BodyText"/>
      </w:pPr>
      <w:r>
        <w:t xml:space="preserve">The more violent language, the clearer the winner. In control condition, basically 50/50.</w:t>
      </w:r>
    </w:p>
    <w:p>
      <w:pPr>
        <w:pStyle w:val="BodyText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more confidence in violent conditions.</w:t>
      </w:r>
    </w:p>
    <w:p>
      <w:pPr>
        <w:pStyle w:val="BodyText"/>
      </w:pPr>
      <w:r>
        <w:t xml:space="preserve">We can also try to weigh the votes (see Fausey&amp;Matlock paper). TO BE DONE</w:t>
      </w:r>
    </w:p>
    <w:p>
      <w:pPr>
        <w:pStyle w:val="Heading2"/>
      </w:pPr>
      <w:bookmarkStart w:id="23" w:name="lead-of-selected-candidate-at-polls"/>
      <w:bookmarkEnd w:id="23"/>
      <w:r>
        <w:t xml:space="preserve">Lead of selected candidate at polls</w:t>
      </w:r>
    </w:p>
    <w:p>
      <w:pPr>
        <w:pStyle w:val="FirstParagraph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lection-who-wins-the-election-by-how-many-votes"/>
      <w:bookmarkEnd w:id="25"/>
      <w:r>
        <w:t xml:space="preserve">Election: Who wins the election by how many votes?</w:t>
      </w:r>
    </w:p>
    <w:p>
      <w:pPr>
        <w:pStyle w:val="FirstParagraph"/>
      </w:pPr>
      <w:r>
        <w:t xml:space="preserve">Same result as with debate (to be expected). More violence leads to more Candidate 1 selections.</w:t>
      </w:r>
    </w:p>
    <w:tbl>
      <w:tblPr>
        <w:tblStyle w:val="TableNormal"/>
        <w:tblW w:type="pct" w:w="4097.222222222222"/>
        <w:tblLook w:firstRow="1"/>
      </w:tblPr>
      <w:tblGrid>
        <w:gridCol w:w="1320"/>
        <w:gridCol w:w="1540"/>
        <w:gridCol w:w="17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Weak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Strong Violence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0.479</w:t>
            </w:r>
          </w:p>
        </w:tc>
        <w:tc>
          <w:p>
            <w:pPr>
              <w:pStyle w:val="Compact"/>
              <w:jc w:val="center"/>
            </w:pPr>
            <w:r>
              <w:t xml:space="preserve">0.743</w:t>
            </w:r>
          </w:p>
        </w:tc>
        <w:tc>
          <w:p>
            <w:pPr>
              <w:pStyle w:val="Compact"/>
              <w:jc w:val="center"/>
            </w:pPr>
            <w:r>
              <w:t xml:space="preserve">0.873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0.521</w:t>
            </w:r>
          </w:p>
        </w:tc>
        <w:tc>
          <w:p>
            <w:pPr>
              <w:pStyle w:val="Compact"/>
              <w:jc w:val="center"/>
            </w:pPr>
            <w:r>
              <w:t xml:space="preserve">0.257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</w:tr>
    </w:tbl>
    <w:p>
      <w:pPr>
        <w:pStyle w:val="BodyText"/>
      </w:pPr>
      <w:r>
        <w:t xml:space="preserve">Confidence?</w:t>
      </w:r>
    </w:p>
    <w:p>
      <w:pPr>
        <w:pStyle w:val="BodyText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Margin of victory:</w:t>
      </w:r>
    </w:p>
    <w:p>
      <w:pPr>
        <w:pStyle w:val="BodyText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olitical-affiliation"/>
      <w:bookmarkEnd w:id="28"/>
      <w:r>
        <w:t xml:space="preserve">Political Affiliation</w:t>
      </w:r>
    </w:p>
    <w:p>
      <w:pPr>
        <w:pStyle w:val="FirstParagraph"/>
      </w:pPr>
      <w:r>
        <w:t xml:space="preserve">What political affiliation does Candidate A have:</w:t>
      </w:r>
    </w:p>
    <w:p>
      <w:pPr>
        <w:pStyle w:val="BodyText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ho-would-you-vote-for"/>
      <w:bookmarkEnd w:id="30"/>
      <w:r>
        <w:t xml:space="preserve">Who would you vote for</w:t>
      </w:r>
    </w:p>
    <w:tbl>
      <w:tblPr>
        <w:tblStyle w:val="TableNormal"/>
        <w:tblW w:type="pct" w:w="4097.222222222222"/>
        <w:tblLook w:firstRow="1"/>
      </w:tblPr>
      <w:tblGrid>
        <w:gridCol w:w="1320"/>
        <w:gridCol w:w="1540"/>
        <w:gridCol w:w="17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Candidate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Weak Violence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Strong Violence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0.227</w:t>
            </w:r>
          </w:p>
        </w:tc>
        <w:tc>
          <w:p>
            <w:pPr>
              <w:pStyle w:val="Compact"/>
              <w:jc w:val="center"/>
            </w:pPr>
            <w:r>
              <w:t xml:space="preserve">0.564</w:t>
            </w:r>
          </w:p>
        </w:tc>
        <w:tc>
          <w:p>
            <w:pPr>
              <w:pStyle w:val="Compact"/>
              <w:jc w:val="center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p>
            <w:pPr>
              <w:pStyle w:val="Compact"/>
              <w:jc w:val="center"/>
            </w:pPr>
            <w:r>
              <w:t xml:space="preserve">0.436</w:t>
            </w:r>
          </w:p>
        </w:tc>
        <w:tc>
          <w:p>
            <w:pPr>
              <w:pStyle w:val="Compact"/>
              <w:jc w:val="center"/>
            </w:pPr>
            <w:r>
              <w:t xml:space="preserve">0.304</w:t>
            </w:r>
          </w:p>
        </w:tc>
      </w:tr>
    </w:tbl>
    <w:p>
      <w:pPr>
        <w:pStyle w:val="BodyText"/>
      </w:pPr>
      <w:r>
        <w:drawing>
          <wp:inline>
            <wp:extent cx="5943600" cy="17830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zing_surve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4A0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8225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0C22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C0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52D9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C2E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263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7A0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E68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159805"/>
    <w:multiLevelType w:val="multilevel"/>
    <w:tmpl w:val="4A82A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f3c3c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1948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E504A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504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504AE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9C1948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the survey data</dc:title>
  <dc:creator/>
</cp:coreProperties>
</file>