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Dear Bereket and ...</w:t>
      </w:r>
    </w:p>
    <w:p>
      <w:pPr/>
    </w:p>
    <w:p>
      <w:pPr/>
      <w:r>
        <w:t>I have now gone through the corrections and applied them to the thesis. I have also checked again for any spelling or grammatical mistakes and have corrected them. I hope that the corrections will be to your satisfaction.</w:t>
      </w:r>
    </w:p>
    <w:p>
      <w:pPr/>
      <w:r>
        <w:t>Attached you find two PDFs, one containing the corrected thesis, the other one highlighting the changes within the thesis using track changes.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E10002FF" w:usb1="4000ACFF" w:usb2="00000009" w:usb3="00000000" w:csb0="0000019F" w:csb1="00000000"/>
  </w:font>
  <w:font w:name="等线">
    <w:altName w:val="Droid Sans Fallback"/>
    <w:panose1 w:val="02010600030101010101"/>
    <w:charset w:val="00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6B39"/>
    <w:rsid w:val="77BF6B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2017-03-08T18:17:00Z</dcterms:created>
  <dc:creator>till</dc:creator>
  <cp:lastModifiedBy>till</cp:lastModifiedBy>
  <dcterms:modified xsi:type="dcterms:W3CDTF">2017-03-08T18:24:31Z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1031-10.1.0.5672</vt:lpwstr>
  </property>
</Properties>
</file>