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605001325"/>
        <w:docPartObj>
          <w:docPartGallery w:val="Cover Pages"/>
          <w:docPartUnique/>
        </w:docPartObj>
      </w:sdtPr>
      <w:sdtEndPr>
        <w:rPr>
          <w:rFonts w:asciiTheme="minorHAnsi" w:eastAsiaTheme="minorHAnsi" w:hAnsiTheme="minorHAnsi" w:cstheme="minorBidi"/>
          <w:sz w:val="22"/>
          <w:szCs w:val="22"/>
        </w:rPr>
      </w:sdtEndPr>
      <w:sdtContent>
        <w:p w:rsidR="00B25180" w:rsidRDefault="00B25180">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0D881B28" wp14:editId="39868248">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7840D932" wp14:editId="6AD95995">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2F4EA43D" wp14:editId="76FF7C6B">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25500EB" wp14:editId="52110E83">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B25180" w:rsidRDefault="00B2518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Reto 4</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B25180" w:rsidRDefault="00B25180" w:rsidP="00B25180">
              <w:pPr>
                <w:pStyle w:val="Sinespaciado"/>
                <w:rPr>
                  <w:rFonts w:asciiTheme="majorHAnsi" w:eastAsiaTheme="majorEastAsia" w:hAnsiTheme="majorHAnsi" w:cstheme="majorBidi"/>
                  <w:sz w:val="36"/>
                  <w:szCs w:val="36"/>
                </w:rPr>
              </w:pPr>
              <w:r w:rsidRPr="00B25180">
                <w:rPr>
                  <w:rFonts w:asciiTheme="majorHAnsi" w:eastAsiaTheme="majorEastAsia" w:hAnsiTheme="majorHAnsi" w:cstheme="majorBidi"/>
                  <w:sz w:val="36"/>
                  <w:szCs w:val="36"/>
                </w:rPr>
                <w:t>Diseño</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e</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Implementación</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de</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un</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servicio</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de</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anuncios</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utilizando</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un</w:t>
              </w:r>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MOM (</w:t>
              </w:r>
              <w:proofErr w:type="spellStart"/>
              <w:r w:rsidRPr="00B25180">
                <w:rPr>
                  <w:rFonts w:asciiTheme="majorHAnsi" w:eastAsiaTheme="majorEastAsia" w:hAnsiTheme="majorHAnsi" w:cstheme="majorBidi"/>
                  <w:sz w:val="36"/>
                  <w:szCs w:val="36"/>
                </w:rPr>
                <w:t>Message</w:t>
              </w:r>
              <w:proofErr w:type="spellEnd"/>
              <w:r>
                <w:rPr>
                  <w:rFonts w:asciiTheme="majorHAnsi" w:eastAsiaTheme="majorEastAsia" w:hAnsiTheme="majorHAnsi" w:cstheme="majorBidi"/>
                  <w:sz w:val="36"/>
                  <w:szCs w:val="36"/>
                </w:rPr>
                <w:t xml:space="preserve"> </w:t>
              </w:r>
              <w:proofErr w:type="spellStart"/>
              <w:r w:rsidRPr="00B25180">
                <w:rPr>
                  <w:rFonts w:asciiTheme="majorHAnsi" w:eastAsiaTheme="majorEastAsia" w:hAnsiTheme="majorHAnsi" w:cstheme="majorBidi"/>
                  <w:sz w:val="36"/>
                  <w:szCs w:val="36"/>
                </w:rPr>
                <w:t>Oriented</w:t>
              </w:r>
              <w:proofErr w:type="spellEnd"/>
              <w:r>
                <w:rPr>
                  <w:rFonts w:asciiTheme="majorHAnsi" w:eastAsiaTheme="majorEastAsia" w:hAnsiTheme="majorHAnsi" w:cstheme="majorBidi"/>
                  <w:sz w:val="36"/>
                  <w:szCs w:val="36"/>
                </w:rPr>
                <w:t xml:space="preserve"> </w:t>
              </w:r>
              <w:r w:rsidRPr="00B25180">
                <w:rPr>
                  <w:rFonts w:asciiTheme="majorHAnsi" w:eastAsiaTheme="majorEastAsia" w:hAnsiTheme="majorHAnsi" w:cstheme="majorBidi"/>
                  <w:sz w:val="36"/>
                  <w:szCs w:val="36"/>
                </w:rPr>
                <w:t>Middleware)</w:t>
              </w:r>
            </w:p>
          </w:sdtContent>
        </w:sdt>
        <w:p w:rsidR="00B25180" w:rsidRDefault="00B25180">
          <w:pPr>
            <w:pStyle w:val="Sinespaciado"/>
            <w:rPr>
              <w:rFonts w:asciiTheme="majorHAnsi" w:eastAsiaTheme="majorEastAsia" w:hAnsiTheme="majorHAnsi" w:cstheme="majorBidi"/>
              <w:sz w:val="36"/>
              <w:szCs w:val="36"/>
            </w:rPr>
          </w:pPr>
        </w:p>
        <w:p w:rsidR="00B25180" w:rsidRDefault="00B25180">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2012-10-23T00:00:00Z">
              <w:dateFormat w:val="dd/MM/yyyy"/>
              <w:lid w:val="es-ES"/>
              <w:storeMappedDataAs w:val="dateTime"/>
              <w:calendar w:val="gregorian"/>
            </w:date>
          </w:sdtPr>
          <w:sdtEndPr/>
          <w:sdtContent>
            <w:p w:rsidR="00B25180" w:rsidRDefault="00B25180">
              <w:pPr>
                <w:pStyle w:val="Sinespaciado"/>
              </w:pPr>
              <w:r>
                <w:rPr>
                  <w:lang w:val="es-ES"/>
                </w:rPr>
                <w:t>23/10/2012</w:t>
              </w:r>
            </w:p>
          </w:sdtContent>
        </w:sdt>
        <w:sdt>
          <w:sdtPr>
            <w:alias w:val="Compañía"/>
            <w:id w:val="14700089"/>
            <w:dataBinding w:prefixMappings="xmlns:ns0='http://schemas.openxmlformats.org/officeDocument/2006/extended-properties'" w:xpath="/ns0:Properties[1]/ns0:Company[1]" w:storeItemID="{6668398D-A668-4E3E-A5EB-62B293D839F1}"/>
            <w:text/>
          </w:sdtPr>
          <w:sdtEndPr/>
          <w:sdtContent>
            <w:p w:rsidR="00B25180" w:rsidRDefault="00B25180">
              <w:pPr>
                <w:pStyle w:val="Sinespaciado"/>
              </w:pPr>
              <w:r>
                <w:t>UNIVERSIDAD EAFIT</w:t>
              </w:r>
            </w:p>
          </w:sdtContent>
        </w:sdt>
        <w:p w:rsidR="00B25180" w:rsidRPr="00B25180" w:rsidRDefault="00B25180" w:rsidP="00B25180">
          <w:pPr>
            <w:pStyle w:val="Sinespaciado"/>
            <w:rPr>
              <w:sz w:val="24"/>
              <w:szCs w:val="24"/>
            </w:rPr>
          </w:pPr>
          <w:r w:rsidRPr="00B25180">
            <w:rPr>
              <w:sz w:val="24"/>
              <w:szCs w:val="24"/>
            </w:rPr>
            <w:t>Luisa Fernanda Querubín Osorio</w:t>
          </w:r>
        </w:p>
        <w:p w:rsidR="00B25180" w:rsidRDefault="00B25180" w:rsidP="00B25180">
          <w:pPr>
            <w:pStyle w:val="Sinespaciado"/>
          </w:pPr>
          <w:proofErr w:type="spellStart"/>
          <w:r w:rsidRPr="00B25180">
            <w:rPr>
              <w:sz w:val="24"/>
              <w:szCs w:val="24"/>
            </w:rPr>
            <w:t>Jorman</w:t>
          </w:r>
          <w:proofErr w:type="spellEnd"/>
          <w:r w:rsidRPr="00B25180">
            <w:rPr>
              <w:sz w:val="24"/>
              <w:szCs w:val="24"/>
            </w:rPr>
            <w:t xml:space="preserve"> Andrés Bustos Gómez</w:t>
          </w:r>
        </w:p>
        <w:p w:rsidR="00B25180" w:rsidRDefault="00B25180">
          <w:pPr>
            <w:pStyle w:val="Sinespaciado"/>
          </w:pPr>
        </w:p>
        <w:p w:rsidR="00B25180" w:rsidRDefault="00B25180"/>
        <w:p w:rsidR="00B25180" w:rsidRDefault="00B25180">
          <w:r>
            <w:br w:type="page"/>
          </w:r>
        </w:p>
      </w:sdtContent>
    </w:sdt>
    <w:p w:rsidR="00B25180" w:rsidRDefault="00B25180" w:rsidP="00B25180">
      <w:pPr>
        <w:pStyle w:val="Ttulo1"/>
      </w:pPr>
      <w:r>
        <w:lastRenderedPageBreak/>
        <w:t>Descripción</w:t>
      </w:r>
    </w:p>
    <w:p w:rsidR="00B25180" w:rsidRDefault="00B25180" w:rsidP="00B25180">
      <w:pPr>
        <w:autoSpaceDE w:val="0"/>
        <w:autoSpaceDN w:val="0"/>
        <w:adjustRightInd w:val="0"/>
        <w:spacing w:after="0" w:line="240" w:lineRule="auto"/>
        <w:rPr>
          <w:rFonts w:ascii="TimesNewRomanPS-BoldMT" w:hAnsi="TimesNewRomanPS-BoldMT" w:cs="TimesNewRomanPS-BoldMT"/>
          <w:b/>
          <w:bCs/>
          <w:color w:val="000000"/>
          <w:sz w:val="24"/>
          <w:szCs w:val="24"/>
        </w:rPr>
      </w:pPr>
    </w:p>
    <w:p w:rsidR="00B25180" w:rsidRPr="00B25180" w:rsidRDefault="00B25180" w:rsidP="00B25180">
      <w:p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Diseñe e Implemente un sistema de anuncios (advertisement) que permita a un conjunto de clientes obtener mensajes de anuncios de productos o servicios. El sistema tiene dos módulos principales:</w:t>
      </w:r>
      <w:r>
        <w:rPr>
          <w:rFonts w:cstheme="minorHAnsi"/>
          <w:color w:val="000000"/>
          <w:sz w:val="24"/>
          <w:szCs w:val="24"/>
        </w:rPr>
        <w:t xml:space="preserve"> </w:t>
      </w:r>
      <w:r w:rsidRPr="00B25180">
        <w:rPr>
          <w:rFonts w:cstheme="minorHAnsi"/>
          <w:color w:val="000000"/>
          <w:sz w:val="24"/>
          <w:szCs w:val="24"/>
        </w:rPr>
        <w:t>Proveedor de anuncios (AdFuente), es decir, es desde donde se generan los mensajes y un Cliente de anuncios (AdClie</w:t>
      </w:r>
      <w:r w:rsidR="006A0BE0">
        <w:rPr>
          <w:rFonts w:cstheme="minorHAnsi"/>
          <w:color w:val="000000"/>
          <w:sz w:val="24"/>
          <w:szCs w:val="24"/>
        </w:rPr>
        <w:t xml:space="preserve">nte), el cual recibe de manera </w:t>
      </w:r>
      <w:r w:rsidRPr="00B25180">
        <w:rPr>
          <w:rFonts w:cstheme="minorHAnsi"/>
          <w:color w:val="000000"/>
          <w:sz w:val="24"/>
          <w:szCs w:val="24"/>
        </w:rPr>
        <w:t>sincrónica mensajes enviados a un Canal por un AdFuente.</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Default="00B25180" w:rsidP="00B25180">
      <w:p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El sistema debe tener un sistema de gestión que permita:</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Canales y Mensajes: Canales a través de los cuales fluyen los Mensajes originados en un AdFuente (pueden haber varias fuentes en un mismo Canal) hacia uno o más AdCliente</w:t>
      </w: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Envíos: son los mensajes que son enviados por un AdFuente hacia un Canal y que le debe llegar a los AdCliente. Tenga en cuenta la situación cuando los clientes están o no en línea, que supuesto realizar al respecto.</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Pr="00B25180" w:rsidRDefault="00B25180" w:rsidP="00B25180">
      <w:p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 xml:space="preserve">Los Canales son temáticos (deportes, tecnología, noticias, culinaria, bolsa, </w:t>
      </w:r>
      <w:proofErr w:type="spellStart"/>
      <w:r w:rsidRPr="00B25180">
        <w:rPr>
          <w:rFonts w:cstheme="minorHAnsi"/>
          <w:color w:val="000000"/>
          <w:sz w:val="24"/>
          <w:szCs w:val="24"/>
        </w:rPr>
        <w:t>etc</w:t>
      </w:r>
      <w:proofErr w:type="spellEnd"/>
      <w:r w:rsidRPr="00B25180">
        <w:rPr>
          <w:rFonts w:cstheme="minorHAnsi"/>
          <w:color w:val="000000"/>
          <w:sz w:val="24"/>
          <w:szCs w:val="24"/>
        </w:rPr>
        <w:t xml:space="preserve">) y deben ser gestionados en el sistema (crear, modificar, borrar, </w:t>
      </w:r>
      <w:proofErr w:type="spellStart"/>
      <w:r w:rsidRPr="00B25180">
        <w:rPr>
          <w:rFonts w:cstheme="minorHAnsi"/>
          <w:color w:val="000000"/>
          <w:sz w:val="24"/>
          <w:szCs w:val="24"/>
        </w:rPr>
        <w:t>etc</w:t>
      </w:r>
      <w:proofErr w:type="spellEnd"/>
      <w:r w:rsidRPr="00B25180">
        <w:rPr>
          <w:rFonts w:cstheme="minorHAnsi"/>
          <w:color w:val="000000"/>
          <w:sz w:val="24"/>
          <w:szCs w:val="24"/>
        </w:rPr>
        <w:t xml:space="preserve"> un canal).</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Pr="00B25180" w:rsidRDefault="00B25180" w:rsidP="00B25180">
      <w:pPr>
        <w:pStyle w:val="Prrafodelista"/>
        <w:numPr>
          <w:ilvl w:val="0"/>
          <w:numId w:val="3"/>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Los anuncios son recibidos por los clientes en modo PUSH y PULL. Por anuncios PUSH se entiende la característica de recibir en un cliente mensajes sin haber sido solicitada explícitamente por el cliente. Por anuncios PULL se entiende cuando el cliente explícitamente recupera mensajes de un canal específico.</w:t>
      </w: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Debe tener en cuenta que criterio utilizará para borrar mensajes de una cola.</w:t>
      </w: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Las siguientes son las consideraciones de diseño:</w:t>
      </w:r>
      <w:r>
        <w:rPr>
          <w:rFonts w:cstheme="minorHAnsi"/>
          <w:color w:val="000000"/>
          <w:sz w:val="24"/>
          <w:szCs w:val="24"/>
        </w:rPr>
        <w:t xml:space="preserve"> </w:t>
      </w:r>
      <w:r w:rsidRPr="00B25180">
        <w:rPr>
          <w:rFonts w:cstheme="minorHAnsi"/>
          <w:color w:val="000000"/>
          <w:sz w:val="24"/>
          <w:szCs w:val="24"/>
        </w:rPr>
        <w:t xml:space="preserve">Utilice un middleware orientado a mensajes (se recomienda </w:t>
      </w:r>
      <w:proofErr w:type="spellStart"/>
      <w:r w:rsidRPr="00B25180">
        <w:rPr>
          <w:rFonts w:cstheme="minorHAnsi"/>
          <w:color w:val="000000"/>
          <w:sz w:val="24"/>
          <w:szCs w:val="24"/>
        </w:rPr>
        <w:t>mensajerias</w:t>
      </w:r>
      <w:proofErr w:type="spellEnd"/>
      <w:r w:rsidRPr="00B25180">
        <w:rPr>
          <w:rFonts w:cstheme="minorHAnsi"/>
          <w:color w:val="000000"/>
          <w:sz w:val="24"/>
          <w:szCs w:val="24"/>
        </w:rPr>
        <w:t xml:space="preserve"> en Java según la especificación JMS (Java </w:t>
      </w:r>
      <w:proofErr w:type="spellStart"/>
      <w:r w:rsidRPr="00B25180">
        <w:rPr>
          <w:rFonts w:cstheme="minorHAnsi"/>
          <w:color w:val="000000"/>
          <w:sz w:val="24"/>
          <w:szCs w:val="24"/>
        </w:rPr>
        <w:t>Message</w:t>
      </w:r>
      <w:proofErr w:type="spellEnd"/>
      <w:r w:rsidRPr="00B25180">
        <w:rPr>
          <w:rFonts w:cstheme="minorHAnsi"/>
          <w:color w:val="000000"/>
          <w:sz w:val="24"/>
          <w:szCs w:val="24"/>
        </w:rPr>
        <w:t xml:space="preserve"> </w:t>
      </w:r>
      <w:proofErr w:type="spellStart"/>
      <w:r w:rsidRPr="00B25180">
        <w:rPr>
          <w:rFonts w:cstheme="minorHAnsi"/>
          <w:color w:val="000000"/>
          <w:sz w:val="24"/>
          <w:szCs w:val="24"/>
        </w:rPr>
        <w:t>Service</w:t>
      </w:r>
      <w:proofErr w:type="spellEnd"/>
      <w:r w:rsidRPr="00B25180">
        <w:rPr>
          <w:rFonts w:cstheme="minorHAnsi"/>
          <w:color w:val="000000"/>
          <w:sz w:val="24"/>
          <w:szCs w:val="24"/>
        </w:rPr>
        <w:t xml:space="preserve">) como </w:t>
      </w:r>
      <w:proofErr w:type="spellStart"/>
      <w:r w:rsidRPr="00B25180">
        <w:rPr>
          <w:rFonts w:cstheme="minorHAnsi"/>
          <w:color w:val="000000"/>
          <w:sz w:val="24"/>
          <w:szCs w:val="24"/>
        </w:rPr>
        <w:t>openjms</w:t>
      </w:r>
      <w:proofErr w:type="spellEnd"/>
      <w:r w:rsidRPr="00B25180">
        <w:rPr>
          <w:rFonts w:cstheme="minorHAnsi"/>
          <w:color w:val="000000"/>
          <w:sz w:val="24"/>
          <w:szCs w:val="24"/>
        </w:rPr>
        <w:t xml:space="preserve"> – </w:t>
      </w:r>
      <w:r w:rsidRPr="00B25180">
        <w:rPr>
          <w:rFonts w:cstheme="minorHAnsi"/>
          <w:color w:val="0000FF"/>
          <w:sz w:val="24"/>
          <w:szCs w:val="24"/>
        </w:rPr>
        <w:t xml:space="preserve">http://openjms.sourceforge.net </w:t>
      </w:r>
      <w:r w:rsidRPr="00B25180">
        <w:rPr>
          <w:rFonts w:cstheme="minorHAnsi"/>
          <w:color w:val="000000"/>
          <w:sz w:val="24"/>
          <w:szCs w:val="24"/>
        </w:rPr>
        <w:t xml:space="preserve">o Apache </w:t>
      </w:r>
      <w:proofErr w:type="spellStart"/>
      <w:r w:rsidRPr="00B25180">
        <w:rPr>
          <w:rFonts w:cstheme="minorHAnsi"/>
          <w:color w:val="000000"/>
          <w:sz w:val="24"/>
          <w:szCs w:val="24"/>
        </w:rPr>
        <w:t>ActiveMQ</w:t>
      </w:r>
      <w:proofErr w:type="spellEnd"/>
      <w:r w:rsidRPr="00B25180">
        <w:rPr>
          <w:rFonts w:cstheme="minorHAnsi"/>
          <w:color w:val="000000"/>
          <w:sz w:val="24"/>
          <w:szCs w:val="24"/>
        </w:rPr>
        <w:t xml:space="preserve"> </w:t>
      </w:r>
      <w:r w:rsidRPr="00B25180">
        <w:rPr>
          <w:rFonts w:cstheme="minorHAnsi"/>
          <w:color w:val="0000FF"/>
          <w:sz w:val="24"/>
          <w:szCs w:val="24"/>
        </w:rPr>
        <w:t xml:space="preserve">http://activemq.apache.org </w:t>
      </w:r>
      <w:r w:rsidRPr="00B25180">
        <w:rPr>
          <w:rFonts w:cstheme="minorHAnsi"/>
          <w:color w:val="000000"/>
          <w:sz w:val="24"/>
          <w:szCs w:val="24"/>
        </w:rPr>
        <w:t>o puede utilizar otra mensajería como la de Microsoft o IBM o muchas otras.</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Default="00B25180" w:rsidP="00B25180">
      <w:p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Defina los siguientes aspectos:</w:t>
      </w:r>
    </w:p>
    <w:p w:rsidR="00B25180" w:rsidRPr="00B25180" w:rsidRDefault="00B25180" w:rsidP="00B25180">
      <w:pPr>
        <w:autoSpaceDE w:val="0"/>
        <w:autoSpaceDN w:val="0"/>
        <w:adjustRightInd w:val="0"/>
        <w:spacing w:after="0" w:line="240" w:lineRule="auto"/>
        <w:rPr>
          <w:rFonts w:cstheme="minorHAnsi"/>
          <w:color w:val="000000"/>
          <w:sz w:val="24"/>
          <w:szCs w:val="24"/>
        </w:rPr>
      </w:pP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Análisis, Modelo y Arquitectura de la aplicación</w:t>
      </w: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Entidades, Componentes/Paquetes</w:t>
      </w:r>
    </w:p>
    <w:p w:rsidR="00B25180" w:rsidRPr="00B25180" w:rsidRDefault="00B25180" w:rsidP="00B25180">
      <w:pPr>
        <w:pStyle w:val="Prrafodelista"/>
        <w:numPr>
          <w:ilvl w:val="0"/>
          <w:numId w:val="1"/>
        </w:numPr>
        <w:autoSpaceDE w:val="0"/>
        <w:autoSpaceDN w:val="0"/>
        <w:adjustRightInd w:val="0"/>
        <w:spacing w:after="0" w:line="240" w:lineRule="auto"/>
        <w:rPr>
          <w:rFonts w:cstheme="minorHAnsi"/>
          <w:color w:val="000000"/>
          <w:sz w:val="24"/>
          <w:szCs w:val="24"/>
        </w:rPr>
      </w:pPr>
      <w:r w:rsidRPr="00B25180">
        <w:rPr>
          <w:rFonts w:cstheme="minorHAnsi"/>
          <w:color w:val="000000"/>
          <w:sz w:val="24"/>
          <w:szCs w:val="24"/>
        </w:rPr>
        <w:t>Niveles y capas</w:t>
      </w:r>
    </w:p>
    <w:p w:rsidR="002F12E4" w:rsidRPr="002F12E4" w:rsidRDefault="00B25180" w:rsidP="002F12E4">
      <w:pPr>
        <w:pStyle w:val="Prrafodelista"/>
        <w:numPr>
          <w:ilvl w:val="0"/>
          <w:numId w:val="1"/>
        </w:numPr>
        <w:rPr>
          <w:rFonts w:cstheme="minorHAnsi"/>
        </w:rPr>
      </w:pPr>
      <w:r w:rsidRPr="00B25180">
        <w:rPr>
          <w:rFonts w:cstheme="minorHAnsi"/>
          <w:color w:val="000000"/>
          <w:sz w:val="24"/>
          <w:szCs w:val="24"/>
        </w:rPr>
        <w:t>Diagramas UML necesarios</w:t>
      </w:r>
    </w:p>
    <w:p w:rsidR="002F12E4" w:rsidRDefault="002F12E4" w:rsidP="002F12E4">
      <w:pPr>
        <w:rPr>
          <w:rFonts w:cstheme="minorHAnsi"/>
        </w:rPr>
      </w:pPr>
    </w:p>
    <w:p w:rsidR="002F12E4" w:rsidRPr="002F12E4" w:rsidRDefault="002F12E4" w:rsidP="002F12E4">
      <w:pPr>
        <w:rPr>
          <w:rFonts w:cstheme="minorHAnsi"/>
        </w:rPr>
      </w:pPr>
    </w:p>
    <w:p w:rsidR="002F12E4" w:rsidRDefault="002F12E4" w:rsidP="002F12E4">
      <w:pPr>
        <w:pStyle w:val="Ttulo1"/>
      </w:pPr>
      <w:r>
        <w:lastRenderedPageBreak/>
        <w:t>Requisitos funcionales  y no funcionales del sistema distribuido</w:t>
      </w:r>
    </w:p>
    <w:p w:rsidR="002F12E4" w:rsidRDefault="002F12E4" w:rsidP="002F12E4">
      <w:pPr>
        <w:pStyle w:val="Prrafodelista"/>
      </w:pPr>
    </w:p>
    <w:p w:rsidR="002F12E4" w:rsidRPr="00C3470C" w:rsidRDefault="002F12E4" w:rsidP="002F12E4">
      <w:pPr>
        <w:rPr>
          <w:sz w:val="24"/>
          <w:szCs w:val="24"/>
        </w:rPr>
      </w:pPr>
      <w:r w:rsidRPr="00C3470C">
        <w:rPr>
          <w:sz w:val="24"/>
          <w:szCs w:val="24"/>
        </w:rPr>
        <w:t xml:space="preserve">Requisitos Funcionales: </w:t>
      </w:r>
    </w:p>
    <w:p w:rsidR="002F12E4" w:rsidRPr="00C3470C" w:rsidRDefault="002F12E4" w:rsidP="002F12E4">
      <w:pPr>
        <w:pStyle w:val="Prrafodelista"/>
        <w:rPr>
          <w:sz w:val="24"/>
          <w:szCs w:val="24"/>
        </w:rPr>
      </w:pPr>
    </w:p>
    <w:p w:rsidR="002F12E4" w:rsidRPr="00C3470C" w:rsidRDefault="002F12E4" w:rsidP="002F12E4">
      <w:pPr>
        <w:pStyle w:val="Prrafodelista"/>
        <w:numPr>
          <w:ilvl w:val="0"/>
          <w:numId w:val="11"/>
        </w:numPr>
        <w:rPr>
          <w:sz w:val="24"/>
          <w:szCs w:val="24"/>
        </w:rPr>
      </w:pPr>
      <w:r w:rsidRPr="00C3470C">
        <w:rPr>
          <w:sz w:val="24"/>
          <w:szCs w:val="24"/>
        </w:rPr>
        <w:t>Elementos en una red de datos.</w:t>
      </w:r>
    </w:p>
    <w:p w:rsidR="002F12E4" w:rsidRPr="00C3470C" w:rsidRDefault="002F12E4" w:rsidP="002F12E4">
      <w:pPr>
        <w:pStyle w:val="Prrafodelista"/>
        <w:numPr>
          <w:ilvl w:val="0"/>
          <w:numId w:val="11"/>
        </w:numPr>
        <w:rPr>
          <w:sz w:val="24"/>
          <w:szCs w:val="24"/>
        </w:rPr>
      </w:pPr>
      <w:r w:rsidRPr="00C3470C">
        <w:rPr>
          <w:sz w:val="24"/>
          <w:szCs w:val="24"/>
        </w:rPr>
        <w:t>La comunicación de estos deben ser por el paso de mensajes.</w:t>
      </w:r>
    </w:p>
    <w:p w:rsidR="002F12E4" w:rsidRPr="00C3470C" w:rsidRDefault="002F12E4" w:rsidP="002F12E4">
      <w:pPr>
        <w:pStyle w:val="Prrafodelista"/>
        <w:ind w:left="1416"/>
        <w:rPr>
          <w:sz w:val="24"/>
          <w:szCs w:val="24"/>
        </w:rPr>
      </w:pPr>
    </w:p>
    <w:p w:rsidR="002F12E4" w:rsidRPr="00C3470C" w:rsidRDefault="002F12E4" w:rsidP="002F12E4">
      <w:pPr>
        <w:rPr>
          <w:sz w:val="24"/>
          <w:szCs w:val="24"/>
        </w:rPr>
      </w:pPr>
      <w:r w:rsidRPr="00C3470C">
        <w:rPr>
          <w:sz w:val="24"/>
          <w:szCs w:val="24"/>
        </w:rPr>
        <w:t>Requisitos No funcionales:</w:t>
      </w:r>
    </w:p>
    <w:p w:rsidR="002F12E4" w:rsidRPr="00C3470C" w:rsidRDefault="002F12E4" w:rsidP="002F12E4">
      <w:pPr>
        <w:pStyle w:val="Prrafodelista"/>
        <w:numPr>
          <w:ilvl w:val="0"/>
          <w:numId w:val="12"/>
        </w:numPr>
        <w:rPr>
          <w:sz w:val="24"/>
          <w:szCs w:val="24"/>
        </w:rPr>
      </w:pPr>
      <w:r w:rsidRPr="00C3470C">
        <w:rPr>
          <w:sz w:val="24"/>
          <w:szCs w:val="24"/>
        </w:rPr>
        <w:t>Concurrencia: Varias personas  (usuarios) pueden acceder al mismo tiempo a la aplicación de anuncios  sin afectar el rendimiento de este. El servicio que este va a ofrecer un servicio multiusuario puesto que debe atender varios AdClientes.</w:t>
      </w:r>
    </w:p>
    <w:p w:rsidR="002F12E4" w:rsidRPr="00C3470C" w:rsidRDefault="002F12E4" w:rsidP="002F12E4">
      <w:pPr>
        <w:pStyle w:val="Prrafodelista"/>
        <w:numPr>
          <w:ilvl w:val="0"/>
          <w:numId w:val="12"/>
        </w:numPr>
        <w:rPr>
          <w:sz w:val="24"/>
          <w:szCs w:val="24"/>
        </w:rPr>
      </w:pPr>
      <w:r w:rsidRPr="00C3470C">
        <w:rPr>
          <w:sz w:val="24"/>
          <w:szCs w:val="24"/>
        </w:rPr>
        <w:t>Transparencia: Los usuarios no pueden ver la lógica del negocio ya que esta se aísla del cliente y el cliente solo interactúa con la interfaz de los anuncios de los canales.</w:t>
      </w:r>
    </w:p>
    <w:p w:rsidR="002F12E4" w:rsidRPr="00C3470C" w:rsidRDefault="002F12E4" w:rsidP="002F12E4">
      <w:pPr>
        <w:pStyle w:val="Prrafodelista"/>
        <w:numPr>
          <w:ilvl w:val="0"/>
          <w:numId w:val="12"/>
        </w:numPr>
        <w:rPr>
          <w:sz w:val="24"/>
          <w:szCs w:val="24"/>
        </w:rPr>
      </w:pPr>
      <w:r w:rsidRPr="00C3470C">
        <w:rPr>
          <w:sz w:val="24"/>
          <w:szCs w:val="24"/>
        </w:rPr>
        <w:t>Tolerancia a fallas: el sistema es tolerante a fallos ya que si se le cae un proceso a un cliente puede entrar en estado de retrasmisión para volver a un estado ‘disponible’ para aceptar los mensajes.</w:t>
      </w:r>
    </w:p>
    <w:p w:rsidR="002F12E4" w:rsidRPr="00C3470C" w:rsidRDefault="002F12E4" w:rsidP="002F12E4">
      <w:pPr>
        <w:pStyle w:val="Prrafodelista"/>
        <w:numPr>
          <w:ilvl w:val="0"/>
          <w:numId w:val="12"/>
        </w:numPr>
        <w:rPr>
          <w:sz w:val="24"/>
          <w:szCs w:val="24"/>
        </w:rPr>
      </w:pPr>
      <w:r w:rsidRPr="00C3470C">
        <w:rPr>
          <w:sz w:val="24"/>
          <w:szCs w:val="24"/>
        </w:rPr>
        <w:t>Escalable: El sistema es escalable ya que se le puede ir aumentando clientes, funcionalidades, etc. y esto no afectara su rendimiento.</w:t>
      </w:r>
    </w:p>
    <w:p w:rsidR="002F12E4" w:rsidRPr="00C3470C" w:rsidRDefault="002F12E4" w:rsidP="002F12E4">
      <w:pPr>
        <w:pStyle w:val="Prrafodelista"/>
        <w:numPr>
          <w:ilvl w:val="0"/>
          <w:numId w:val="12"/>
        </w:numPr>
        <w:rPr>
          <w:sz w:val="24"/>
          <w:szCs w:val="24"/>
        </w:rPr>
      </w:pPr>
      <w:r w:rsidRPr="00C3470C">
        <w:rPr>
          <w:sz w:val="24"/>
          <w:szCs w:val="24"/>
        </w:rPr>
        <w:t>Seguro: Al mandar un mensaje entre publicador  y el servidor este no sea inferido o alterado.</w:t>
      </w:r>
    </w:p>
    <w:p w:rsidR="00B25180" w:rsidRDefault="002F12E4" w:rsidP="002F12E4">
      <w:pPr>
        <w:pStyle w:val="Ttulo1"/>
      </w:pPr>
      <w:r>
        <w:t xml:space="preserve">Requisitos de la Aplicación </w:t>
      </w:r>
      <w:r w:rsidR="00B25180">
        <w:t xml:space="preserve"> </w:t>
      </w:r>
    </w:p>
    <w:p w:rsidR="00B25180" w:rsidRDefault="00B25180" w:rsidP="00B25180">
      <w:pPr>
        <w:pStyle w:val="Prrafodelista"/>
      </w:pPr>
    </w:p>
    <w:p w:rsidR="00B25180" w:rsidRPr="00C3470C" w:rsidRDefault="00B25180" w:rsidP="002F12E4">
      <w:pPr>
        <w:rPr>
          <w:sz w:val="24"/>
          <w:szCs w:val="24"/>
        </w:rPr>
      </w:pPr>
      <w:r w:rsidRPr="00C3470C">
        <w:rPr>
          <w:sz w:val="24"/>
          <w:szCs w:val="24"/>
        </w:rPr>
        <w:t>Requisitos Funcionales:</w:t>
      </w:r>
    </w:p>
    <w:p w:rsidR="00B25180" w:rsidRPr="00C3470C" w:rsidRDefault="00B25180" w:rsidP="00B25180">
      <w:pPr>
        <w:pStyle w:val="Prrafodelista"/>
        <w:rPr>
          <w:sz w:val="24"/>
          <w:szCs w:val="24"/>
        </w:rPr>
      </w:pPr>
    </w:p>
    <w:p w:rsidR="00B25180" w:rsidRPr="00C3470C" w:rsidRDefault="00B25180" w:rsidP="002F12E4">
      <w:pPr>
        <w:pStyle w:val="Prrafodelista"/>
        <w:numPr>
          <w:ilvl w:val="0"/>
          <w:numId w:val="10"/>
        </w:numPr>
        <w:rPr>
          <w:sz w:val="24"/>
          <w:szCs w:val="24"/>
        </w:rPr>
      </w:pPr>
      <w:r w:rsidRPr="00C3470C">
        <w:rPr>
          <w:sz w:val="24"/>
          <w:szCs w:val="24"/>
        </w:rPr>
        <w:t>Crear Canal</w:t>
      </w:r>
    </w:p>
    <w:p w:rsidR="00B25180" w:rsidRPr="00C3470C" w:rsidRDefault="00B25180" w:rsidP="002F12E4">
      <w:pPr>
        <w:pStyle w:val="Prrafodelista"/>
        <w:numPr>
          <w:ilvl w:val="0"/>
          <w:numId w:val="10"/>
        </w:numPr>
        <w:rPr>
          <w:sz w:val="24"/>
          <w:szCs w:val="24"/>
        </w:rPr>
      </w:pPr>
      <w:r w:rsidRPr="00C3470C">
        <w:rPr>
          <w:sz w:val="24"/>
          <w:szCs w:val="24"/>
        </w:rPr>
        <w:t>Modificar Canal</w:t>
      </w:r>
    </w:p>
    <w:p w:rsidR="00B25180" w:rsidRPr="00C3470C" w:rsidRDefault="00B25180" w:rsidP="002F12E4">
      <w:pPr>
        <w:pStyle w:val="Prrafodelista"/>
        <w:numPr>
          <w:ilvl w:val="0"/>
          <w:numId w:val="10"/>
        </w:numPr>
        <w:rPr>
          <w:sz w:val="24"/>
          <w:szCs w:val="24"/>
        </w:rPr>
      </w:pPr>
      <w:r w:rsidRPr="00C3470C">
        <w:rPr>
          <w:sz w:val="24"/>
          <w:szCs w:val="24"/>
        </w:rPr>
        <w:t>Borrar Canal</w:t>
      </w:r>
    </w:p>
    <w:p w:rsidR="00B25180" w:rsidRPr="00C3470C" w:rsidRDefault="00B25180" w:rsidP="002F12E4">
      <w:pPr>
        <w:pStyle w:val="Prrafodelista"/>
        <w:numPr>
          <w:ilvl w:val="0"/>
          <w:numId w:val="10"/>
        </w:numPr>
        <w:rPr>
          <w:sz w:val="24"/>
          <w:szCs w:val="24"/>
        </w:rPr>
      </w:pPr>
      <w:r w:rsidRPr="00C3470C">
        <w:rPr>
          <w:sz w:val="24"/>
          <w:szCs w:val="24"/>
        </w:rPr>
        <w:t xml:space="preserve">Obtener Mensaje- </w:t>
      </w:r>
      <w:proofErr w:type="spellStart"/>
      <w:r w:rsidRPr="00C3470C">
        <w:rPr>
          <w:sz w:val="24"/>
          <w:szCs w:val="24"/>
        </w:rPr>
        <w:t>Pull</w:t>
      </w:r>
      <w:proofErr w:type="spellEnd"/>
    </w:p>
    <w:p w:rsidR="00B25180" w:rsidRPr="00C3470C" w:rsidRDefault="00B25180" w:rsidP="002F12E4">
      <w:pPr>
        <w:pStyle w:val="Prrafodelista"/>
        <w:numPr>
          <w:ilvl w:val="0"/>
          <w:numId w:val="10"/>
        </w:numPr>
        <w:rPr>
          <w:sz w:val="24"/>
          <w:szCs w:val="24"/>
        </w:rPr>
      </w:pPr>
      <w:r w:rsidRPr="00C3470C">
        <w:rPr>
          <w:sz w:val="24"/>
          <w:szCs w:val="24"/>
        </w:rPr>
        <w:t xml:space="preserve">Enviar Mensaje – </w:t>
      </w:r>
      <w:proofErr w:type="spellStart"/>
      <w:r w:rsidRPr="00C3470C">
        <w:rPr>
          <w:sz w:val="24"/>
          <w:szCs w:val="24"/>
        </w:rPr>
        <w:t>Push</w:t>
      </w:r>
      <w:proofErr w:type="spellEnd"/>
    </w:p>
    <w:p w:rsidR="00B25180" w:rsidRPr="00C3470C" w:rsidRDefault="00B25180" w:rsidP="002F12E4">
      <w:pPr>
        <w:pStyle w:val="Prrafodelista"/>
        <w:numPr>
          <w:ilvl w:val="0"/>
          <w:numId w:val="10"/>
        </w:numPr>
        <w:rPr>
          <w:sz w:val="24"/>
          <w:szCs w:val="24"/>
        </w:rPr>
      </w:pPr>
      <w:r w:rsidRPr="00C3470C">
        <w:rPr>
          <w:sz w:val="24"/>
          <w:szCs w:val="24"/>
        </w:rPr>
        <w:t>Publicar Mensaje</w:t>
      </w:r>
    </w:p>
    <w:p w:rsidR="00B25180" w:rsidRPr="00C3470C" w:rsidRDefault="00B25180" w:rsidP="002F12E4">
      <w:pPr>
        <w:pStyle w:val="Prrafodelista"/>
        <w:numPr>
          <w:ilvl w:val="0"/>
          <w:numId w:val="10"/>
        </w:numPr>
        <w:rPr>
          <w:sz w:val="24"/>
          <w:szCs w:val="24"/>
        </w:rPr>
      </w:pPr>
      <w:r w:rsidRPr="00C3470C">
        <w:rPr>
          <w:sz w:val="24"/>
          <w:szCs w:val="24"/>
        </w:rPr>
        <w:t>Suscribirse a un canal</w:t>
      </w:r>
    </w:p>
    <w:p w:rsidR="00B25180" w:rsidRPr="00C3470C" w:rsidRDefault="00B25180" w:rsidP="00B25180">
      <w:pPr>
        <w:pStyle w:val="Prrafodelista"/>
        <w:ind w:left="1416"/>
        <w:rPr>
          <w:sz w:val="24"/>
          <w:szCs w:val="24"/>
        </w:rPr>
      </w:pPr>
    </w:p>
    <w:p w:rsidR="00B25180" w:rsidRPr="00C3470C" w:rsidRDefault="00B25180" w:rsidP="002F12E4">
      <w:pPr>
        <w:rPr>
          <w:sz w:val="24"/>
          <w:szCs w:val="24"/>
        </w:rPr>
      </w:pPr>
      <w:r w:rsidRPr="00C3470C">
        <w:rPr>
          <w:sz w:val="24"/>
          <w:szCs w:val="24"/>
        </w:rPr>
        <w:t>Requisitos no funcionales:</w:t>
      </w:r>
    </w:p>
    <w:p w:rsidR="00B25180" w:rsidRPr="00C3470C" w:rsidRDefault="00B25180" w:rsidP="00B25180">
      <w:pPr>
        <w:pStyle w:val="Prrafodelista"/>
        <w:rPr>
          <w:sz w:val="24"/>
          <w:szCs w:val="24"/>
        </w:rPr>
      </w:pPr>
    </w:p>
    <w:p w:rsidR="00B25180" w:rsidRPr="00C3470C" w:rsidRDefault="00B25180" w:rsidP="002F12E4">
      <w:pPr>
        <w:pStyle w:val="Prrafodelista"/>
        <w:numPr>
          <w:ilvl w:val="0"/>
          <w:numId w:val="13"/>
        </w:numPr>
        <w:rPr>
          <w:sz w:val="24"/>
          <w:szCs w:val="24"/>
        </w:rPr>
      </w:pPr>
      <w:r w:rsidRPr="00C3470C">
        <w:rPr>
          <w:sz w:val="24"/>
          <w:szCs w:val="24"/>
        </w:rPr>
        <w:t>Fiabilidad: La aplicación es tolerante a fallos ya que si un cliente no recibe publicaciones entonces entra en un estado de retransmisión para que vuelva a recibir mensajes de manera asincrónica.</w:t>
      </w:r>
    </w:p>
    <w:p w:rsidR="00B25180" w:rsidRPr="00C3470C" w:rsidRDefault="00B25180" w:rsidP="002F12E4">
      <w:pPr>
        <w:pStyle w:val="Prrafodelista"/>
        <w:numPr>
          <w:ilvl w:val="0"/>
          <w:numId w:val="13"/>
        </w:numPr>
        <w:rPr>
          <w:sz w:val="24"/>
          <w:szCs w:val="24"/>
        </w:rPr>
      </w:pPr>
      <w:r w:rsidRPr="00C3470C">
        <w:rPr>
          <w:sz w:val="24"/>
          <w:szCs w:val="24"/>
        </w:rPr>
        <w:t>Usabilidad: La aplicación es fácil de entender para el usuario pues la interfaz sería muy sencilla y básicamente es solo publicar un anuncio o simplemente recibir anuncios.</w:t>
      </w:r>
    </w:p>
    <w:p w:rsidR="00B25180" w:rsidRPr="00C3470C" w:rsidRDefault="00B25180" w:rsidP="002F12E4">
      <w:pPr>
        <w:pStyle w:val="Prrafodelista"/>
        <w:numPr>
          <w:ilvl w:val="0"/>
          <w:numId w:val="13"/>
        </w:numPr>
        <w:rPr>
          <w:sz w:val="24"/>
          <w:szCs w:val="24"/>
        </w:rPr>
      </w:pPr>
      <w:r w:rsidRPr="00C3470C">
        <w:rPr>
          <w:sz w:val="24"/>
          <w:szCs w:val="24"/>
        </w:rPr>
        <w:t>Eficiencia: La aplicación sería en tiempo real y entonces sería un servicio rápido; no tardaría más de 1 segundos en actualizar los anuncios de cada canal (suponiendo que estamos en un entorno determinista).</w:t>
      </w:r>
    </w:p>
    <w:p w:rsidR="00B25180" w:rsidRPr="00C3470C" w:rsidRDefault="00B25180" w:rsidP="002F12E4">
      <w:pPr>
        <w:pStyle w:val="Prrafodelista"/>
        <w:numPr>
          <w:ilvl w:val="0"/>
          <w:numId w:val="13"/>
        </w:numPr>
        <w:rPr>
          <w:sz w:val="24"/>
          <w:szCs w:val="24"/>
        </w:rPr>
      </w:pPr>
      <w:r w:rsidRPr="00C3470C">
        <w:rPr>
          <w:sz w:val="24"/>
          <w:szCs w:val="24"/>
        </w:rPr>
        <w:t xml:space="preserve">Portabilidad: La aplicación se puede correr e instalar en cualquier lugar, ya que no es un dispositivo físico como tal, simplemente hay que crear la red y acceder a ella y a un canal </w:t>
      </w:r>
      <w:r w:rsidR="00761E3F" w:rsidRPr="00C3470C">
        <w:rPr>
          <w:sz w:val="24"/>
          <w:szCs w:val="24"/>
        </w:rPr>
        <w:t>específico</w:t>
      </w:r>
      <w:r w:rsidRPr="00C3470C">
        <w:rPr>
          <w:sz w:val="24"/>
          <w:szCs w:val="24"/>
        </w:rPr>
        <w:t xml:space="preserve"> para recibir los anuncios.</w:t>
      </w:r>
    </w:p>
    <w:p w:rsidR="00B25180" w:rsidRPr="00C3470C" w:rsidRDefault="00B25180" w:rsidP="002F12E4">
      <w:pPr>
        <w:pStyle w:val="Prrafodelista"/>
        <w:numPr>
          <w:ilvl w:val="0"/>
          <w:numId w:val="13"/>
        </w:numPr>
        <w:rPr>
          <w:sz w:val="24"/>
          <w:szCs w:val="24"/>
        </w:rPr>
      </w:pPr>
      <w:r w:rsidRPr="00C3470C">
        <w:rPr>
          <w:sz w:val="24"/>
          <w:szCs w:val="24"/>
        </w:rPr>
        <w:t>Usuario: La aplicación la pueden usar personas que deseen obtener información acerca de productos y servicios  de un tema de algún canal existente.</w:t>
      </w:r>
    </w:p>
    <w:p w:rsidR="00B25180" w:rsidRPr="00C3470C" w:rsidRDefault="00B25180" w:rsidP="002F12E4">
      <w:pPr>
        <w:pStyle w:val="Prrafodelista"/>
        <w:numPr>
          <w:ilvl w:val="0"/>
          <w:numId w:val="13"/>
        </w:numPr>
        <w:rPr>
          <w:sz w:val="24"/>
          <w:szCs w:val="24"/>
        </w:rPr>
      </w:pPr>
      <w:r w:rsidRPr="00C3470C">
        <w:rPr>
          <w:sz w:val="24"/>
          <w:szCs w:val="24"/>
        </w:rPr>
        <w:t>Entorno: La aplicación puede ser utilizada en cualquier lugar e incluso desde dispositivos móviles para averiguar por el estado o por anuncios de interés.</w:t>
      </w:r>
    </w:p>
    <w:p w:rsidR="00B25180" w:rsidRDefault="00C3470C" w:rsidP="00C3470C">
      <w:pPr>
        <w:pStyle w:val="Ttulo1"/>
      </w:pPr>
      <w:r>
        <w:t>Modelo de interacciones</w:t>
      </w:r>
    </w:p>
    <w:p w:rsidR="00B25180" w:rsidRDefault="00B25180" w:rsidP="00B25180">
      <w:pPr>
        <w:pStyle w:val="Prrafodelista"/>
      </w:pPr>
    </w:p>
    <w:p w:rsidR="00761E3F" w:rsidRDefault="00761E3F" w:rsidP="00C3470C">
      <w:pPr>
        <w:pStyle w:val="Prrafodelista"/>
        <w:numPr>
          <w:ilvl w:val="0"/>
          <w:numId w:val="16"/>
        </w:numPr>
        <w:rPr>
          <w:sz w:val="24"/>
          <w:szCs w:val="24"/>
        </w:rPr>
      </w:pPr>
      <w:r>
        <w:rPr>
          <w:sz w:val="24"/>
          <w:szCs w:val="24"/>
        </w:rPr>
        <w:t>Modelo: P2P</w:t>
      </w:r>
    </w:p>
    <w:p w:rsidR="00B25180" w:rsidRPr="00C3470C" w:rsidRDefault="00416823" w:rsidP="00C3470C">
      <w:pPr>
        <w:pStyle w:val="Prrafodelista"/>
        <w:numPr>
          <w:ilvl w:val="0"/>
          <w:numId w:val="16"/>
        </w:numPr>
        <w:rPr>
          <w:sz w:val="24"/>
          <w:szCs w:val="24"/>
        </w:rPr>
      </w:pPr>
      <w:r>
        <w:rPr>
          <w:sz w:val="24"/>
          <w:szCs w:val="24"/>
        </w:rPr>
        <w:t>Arquitectura: Cliente/ Servidor</w:t>
      </w:r>
    </w:p>
    <w:p w:rsidR="0085189A" w:rsidRPr="006A0BE0" w:rsidRDefault="006E718C" w:rsidP="00C3470C">
      <w:pPr>
        <w:pStyle w:val="Prrafodelista"/>
        <w:numPr>
          <w:ilvl w:val="0"/>
          <w:numId w:val="16"/>
        </w:numPr>
        <w:rPr>
          <w:sz w:val="24"/>
          <w:szCs w:val="24"/>
        </w:rPr>
      </w:pPr>
      <w:r w:rsidRPr="00BB174A">
        <w:rPr>
          <w:sz w:val="24"/>
          <w:szCs w:val="24"/>
        </w:rPr>
        <w:t>Capas: Consiste en 2</w:t>
      </w:r>
      <w:r w:rsidR="00B25180" w:rsidRPr="00BB174A">
        <w:rPr>
          <w:sz w:val="24"/>
          <w:szCs w:val="24"/>
        </w:rPr>
        <w:t xml:space="preserve"> capas, una capa de presentación que está alojada en la parte del ‘AdCliente’ para ver las pu</w:t>
      </w:r>
      <w:r w:rsidRPr="00BB174A">
        <w:rPr>
          <w:sz w:val="24"/>
          <w:szCs w:val="24"/>
        </w:rPr>
        <w:t xml:space="preserve">blicaciones por  canales y la capa </w:t>
      </w:r>
      <w:r w:rsidR="00BB174A" w:rsidRPr="00BB174A">
        <w:rPr>
          <w:sz w:val="24"/>
          <w:szCs w:val="24"/>
        </w:rPr>
        <w:t xml:space="preserve"> lógica del negocio que </w:t>
      </w:r>
      <w:r w:rsidR="00B25180" w:rsidRPr="00BB174A">
        <w:rPr>
          <w:sz w:val="24"/>
          <w:szCs w:val="24"/>
        </w:rPr>
        <w:t xml:space="preserve">se </w:t>
      </w:r>
      <w:r w:rsidR="00BB174A" w:rsidRPr="00BB174A">
        <w:rPr>
          <w:sz w:val="24"/>
          <w:szCs w:val="24"/>
        </w:rPr>
        <w:t xml:space="preserve">comporta como un proveedor que </w:t>
      </w:r>
      <w:r w:rsidR="00B25180" w:rsidRPr="00BB174A">
        <w:rPr>
          <w:sz w:val="24"/>
          <w:szCs w:val="24"/>
        </w:rPr>
        <w:t>va a estar regulando el paso de publicaciones de la cola y enviándolas a los diferentes clientes que estén conectados a u</w:t>
      </w:r>
      <w:r w:rsidRPr="00BB174A">
        <w:rPr>
          <w:sz w:val="24"/>
          <w:szCs w:val="24"/>
        </w:rPr>
        <w:t>n canal</w:t>
      </w:r>
      <w:r w:rsidR="00B25180" w:rsidRPr="00BB174A">
        <w:rPr>
          <w:sz w:val="24"/>
          <w:szCs w:val="24"/>
        </w:rPr>
        <w:t xml:space="preserve"> y </w:t>
      </w:r>
      <w:r w:rsidR="00BB174A" w:rsidRPr="00BB174A">
        <w:rPr>
          <w:sz w:val="24"/>
          <w:szCs w:val="24"/>
        </w:rPr>
        <w:t>publicando anuncios que r</w:t>
      </w:r>
      <w:r w:rsidR="00BB174A">
        <w:rPr>
          <w:sz w:val="24"/>
          <w:szCs w:val="24"/>
        </w:rPr>
        <w:t>ecibe para</w:t>
      </w:r>
      <w:r w:rsidR="00BB174A" w:rsidRPr="00BB174A">
        <w:rPr>
          <w:sz w:val="24"/>
          <w:szCs w:val="24"/>
        </w:rPr>
        <w:t xml:space="preserve"> así enviarlas al cliente</w:t>
      </w:r>
      <w:r w:rsidR="00BB174A">
        <w:rPr>
          <w:sz w:val="24"/>
          <w:szCs w:val="24"/>
        </w:rPr>
        <w:t>.</w:t>
      </w:r>
    </w:p>
    <w:p w:rsidR="00B25180" w:rsidRDefault="00C3470C" w:rsidP="00C3470C">
      <w:pPr>
        <w:pStyle w:val="Ttulo1"/>
      </w:pPr>
      <w:r>
        <w:t>Características de las  interacciones</w:t>
      </w:r>
    </w:p>
    <w:p w:rsidR="00B25180" w:rsidRDefault="00B25180" w:rsidP="00B25180">
      <w:pPr>
        <w:pStyle w:val="Prrafodelista"/>
      </w:pPr>
    </w:p>
    <w:p w:rsidR="00BB174A" w:rsidRPr="00BB174A" w:rsidRDefault="00BB174A" w:rsidP="00BB174A">
      <w:pPr>
        <w:pStyle w:val="Prrafodelista"/>
        <w:numPr>
          <w:ilvl w:val="0"/>
          <w:numId w:val="18"/>
        </w:numPr>
        <w:spacing w:after="0" w:line="240" w:lineRule="auto"/>
        <w:jc w:val="both"/>
        <w:rPr>
          <w:rFonts w:cstheme="minorHAnsi"/>
          <w:sz w:val="24"/>
          <w:szCs w:val="24"/>
        </w:rPr>
      </w:pPr>
      <w:r w:rsidRPr="00BB174A">
        <w:rPr>
          <w:rFonts w:cstheme="minorHAnsi"/>
          <w:sz w:val="24"/>
          <w:szCs w:val="24"/>
        </w:rPr>
        <w:lastRenderedPageBreak/>
        <w:t>S</w:t>
      </w:r>
      <w:r w:rsidR="00B25180" w:rsidRPr="00BB174A">
        <w:rPr>
          <w:rFonts w:cstheme="minorHAnsi"/>
          <w:sz w:val="24"/>
          <w:szCs w:val="24"/>
        </w:rPr>
        <w:t xml:space="preserve">incrónico: </w:t>
      </w:r>
      <w:r w:rsidRPr="00BB174A">
        <w:rPr>
          <w:rFonts w:cstheme="minorHAnsi"/>
          <w:sz w:val="24"/>
          <w:szCs w:val="24"/>
        </w:rPr>
        <w:t>El Proveedor de anuncios (AdFuente) genera los mensajes y los envía a un Cliente (AdCliente), que recibe de manera sincrónica mensajes que un Proveedor ha enviado por un Canal.</w:t>
      </w:r>
    </w:p>
    <w:p w:rsidR="00B25180" w:rsidRPr="00C3470C" w:rsidRDefault="00B25180" w:rsidP="00C3470C">
      <w:pPr>
        <w:pStyle w:val="Prrafodelista"/>
        <w:numPr>
          <w:ilvl w:val="0"/>
          <w:numId w:val="17"/>
        </w:numPr>
        <w:rPr>
          <w:sz w:val="24"/>
          <w:szCs w:val="24"/>
        </w:rPr>
      </w:pPr>
      <w:r w:rsidRPr="00C3470C">
        <w:rPr>
          <w:sz w:val="24"/>
          <w:szCs w:val="24"/>
        </w:rPr>
        <w:t>Manejo de estado: El anunciador maneja estado puesto que el cliente puede recibir o no los mensajes los estados son ‘</w:t>
      </w:r>
      <w:proofErr w:type="spellStart"/>
      <w:r w:rsidRPr="00C3470C">
        <w:rPr>
          <w:sz w:val="24"/>
          <w:szCs w:val="24"/>
        </w:rPr>
        <w:t>pull</w:t>
      </w:r>
      <w:proofErr w:type="spellEnd"/>
      <w:r w:rsidRPr="00C3470C">
        <w:rPr>
          <w:sz w:val="24"/>
          <w:szCs w:val="24"/>
        </w:rPr>
        <w:t xml:space="preserve"> y ‘</w:t>
      </w:r>
      <w:proofErr w:type="spellStart"/>
      <w:r w:rsidRPr="00C3470C">
        <w:rPr>
          <w:sz w:val="24"/>
          <w:szCs w:val="24"/>
        </w:rPr>
        <w:t>push</w:t>
      </w:r>
      <w:proofErr w:type="spellEnd"/>
      <w:r w:rsidRPr="00C3470C">
        <w:rPr>
          <w:sz w:val="24"/>
          <w:szCs w:val="24"/>
        </w:rPr>
        <w:t>’</w:t>
      </w:r>
      <w:r w:rsidR="00C3470C" w:rsidRPr="00C3470C">
        <w:rPr>
          <w:sz w:val="24"/>
          <w:szCs w:val="24"/>
        </w:rPr>
        <w:t>.</w:t>
      </w:r>
    </w:p>
    <w:p w:rsidR="00B25180" w:rsidRPr="00C3470C" w:rsidRDefault="00B25180" w:rsidP="00C3470C">
      <w:pPr>
        <w:pStyle w:val="Prrafodelista"/>
        <w:numPr>
          <w:ilvl w:val="0"/>
          <w:numId w:val="17"/>
        </w:numPr>
        <w:rPr>
          <w:sz w:val="24"/>
          <w:szCs w:val="24"/>
        </w:rPr>
      </w:pPr>
      <w:r w:rsidRPr="00C3470C">
        <w:rPr>
          <w:sz w:val="24"/>
          <w:szCs w:val="24"/>
        </w:rPr>
        <w:t xml:space="preserve">Manejo de sesión: Se maneja una sesión puesto que el cliente puede estar conectado o no conectado. </w:t>
      </w:r>
    </w:p>
    <w:p w:rsidR="00B25180" w:rsidRDefault="00C3470C" w:rsidP="00C3470C">
      <w:pPr>
        <w:pStyle w:val="Ttulo1"/>
      </w:pPr>
      <w:r>
        <w:t>Definición de middleware adecuado al diseño</w:t>
      </w:r>
    </w:p>
    <w:p w:rsidR="00B25180" w:rsidRDefault="00B25180" w:rsidP="00B25180">
      <w:pPr>
        <w:pStyle w:val="Prrafodelista"/>
      </w:pPr>
    </w:p>
    <w:p w:rsidR="00BB174A" w:rsidRDefault="00BB174A" w:rsidP="00BB174A">
      <w:pPr>
        <w:spacing w:after="0" w:line="240" w:lineRule="auto"/>
        <w:rPr>
          <w:rFonts w:cstheme="minorHAnsi"/>
          <w:sz w:val="24"/>
          <w:szCs w:val="24"/>
        </w:rPr>
      </w:pPr>
      <w:r w:rsidRPr="00BB174A">
        <w:rPr>
          <w:rFonts w:cstheme="minorHAnsi"/>
          <w:sz w:val="24"/>
          <w:szCs w:val="24"/>
        </w:rPr>
        <w:t xml:space="preserve">Para la implementación de la Aplicación, se usa un Middleware Orientado a Mensajes, en este </w:t>
      </w:r>
      <w:r>
        <w:rPr>
          <w:rFonts w:cstheme="minorHAnsi"/>
          <w:sz w:val="24"/>
          <w:szCs w:val="24"/>
        </w:rPr>
        <w:t>caso JMS (Java Message Service).</w:t>
      </w:r>
    </w:p>
    <w:p w:rsidR="006A0BE0" w:rsidRPr="00DC789E" w:rsidRDefault="006A0BE0" w:rsidP="006A0BE0">
      <w:pPr>
        <w:pStyle w:val="Ttulo1"/>
        <w:rPr>
          <w:lang w:eastAsia="es-ES"/>
        </w:rPr>
      </w:pPr>
      <w:bookmarkStart w:id="0" w:name="_Toc258948533"/>
      <w:r w:rsidRPr="00DC789E">
        <w:rPr>
          <w:lang w:eastAsia="es-ES"/>
        </w:rPr>
        <w:t>Niveles y capas</w:t>
      </w:r>
      <w:bookmarkEnd w:id="0"/>
    </w:p>
    <w:p w:rsidR="006A0BE0" w:rsidRDefault="006A0BE0" w:rsidP="006A0BE0">
      <w:pPr>
        <w:autoSpaceDE w:val="0"/>
        <w:autoSpaceDN w:val="0"/>
        <w:adjustRightInd w:val="0"/>
        <w:spacing w:after="0" w:line="240" w:lineRule="auto"/>
        <w:jc w:val="both"/>
        <w:rPr>
          <w:rFonts w:ascii="TimesNewRomanPSMT" w:hAnsi="TimesNewRomanPSMT" w:cs="TimesNewRomanPSMT"/>
          <w:sz w:val="24"/>
          <w:szCs w:val="24"/>
          <w:lang w:eastAsia="es-ES"/>
        </w:rPr>
      </w:pPr>
    </w:p>
    <w:p w:rsidR="006A0BE0" w:rsidRDefault="006A0BE0" w:rsidP="006A0BE0">
      <w:pPr>
        <w:autoSpaceDE w:val="0"/>
        <w:autoSpaceDN w:val="0"/>
        <w:adjustRightInd w:val="0"/>
        <w:spacing w:after="0" w:line="240" w:lineRule="auto"/>
        <w:jc w:val="both"/>
        <w:rPr>
          <w:rFonts w:ascii="TimesNewRomanPSMT" w:hAnsi="TimesNewRomanPSMT" w:cs="TimesNewRomanPSMT"/>
          <w:sz w:val="24"/>
          <w:szCs w:val="24"/>
          <w:lang w:eastAsia="es-ES"/>
        </w:rPr>
      </w:pPr>
    </w:p>
    <w:p w:rsidR="006A0BE0" w:rsidRDefault="006A0BE0" w:rsidP="006A0BE0">
      <w:pPr>
        <w:autoSpaceDE w:val="0"/>
        <w:autoSpaceDN w:val="0"/>
        <w:adjustRightInd w:val="0"/>
        <w:spacing w:after="0" w:line="240" w:lineRule="auto"/>
        <w:jc w:val="both"/>
        <w:rPr>
          <w:rFonts w:ascii="TimesNewRomanPSMT" w:hAnsi="TimesNewRomanPSMT" w:cs="TimesNewRomanPSMT"/>
          <w:sz w:val="24"/>
          <w:szCs w:val="24"/>
          <w:lang w:eastAsia="es-ES"/>
        </w:rPr>
      </w:pPr>
    </w:p>
    <w:p w:rsidR="006A0BE0" w:rsidRDefault="006A0BE0" w:rsidP="006A0BE0">
      <w:pPr>
        <w:autoSpaceDE w:val="0"/>
        <w:autoSpaceDN w:val="0"/>
        <w:adjustRightInd w:val="0"/>
        <w:spacing w:after="0" w:line="240" w:lineRule="auto"/>
        <w:jc w:val="center"/>
        <w:rPr>
          <w:rFonts w:ascii="TimesNewRomanPSMT" w:hAnsi="TimesNewRomanPSMT" w:cs="TimesNewRomanPSMT"/>
          <w:sz w:val="24"/>
          <w:szCs w:val="24"/>
          <w:lang w:eastAsia="es-ES"/>
        </w:rPr>
      </w:pPr>
      <w:r>
        <w:rPr>
          <w:rFonts w:ascii="TimesNewRomanPSMT" w:hAnsi="TimesNewRomanPSMT" w:cs="TimesNewRomanPSMT"/>
          <w:noProof/>
          <w:sz w:val="24"/>
          <w:szCs w:val="24"/>
          <w:lang w:eastAsia="es-CO"/>
        </w:rPr>
        <w:drawing>
          <wp:inline distT="0" distB="0" distL="0" distR="0">
            <wp:extent cx="1228725" cy="25611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2553" cy="2569152"/>
                    </a:xfrm>
                    <a:prstGeom prst="rect">
                      <a:avLst/>
                    </a:prstGeom>
                    <a:noFill/>
                    <a:ln>
                      <a:noFill/>
                    </a:ln>
                  </pic:spPr>
                </pic:pic>
              </a:graphicData>
            </a:graphic>
          </wp:inline>
        </w:drawing>
      </w:r>
    </w:p>
    <w:p w:rsidR="006A0BE0" w:rsidRDefault="006A0BE0" w:rsidP="006A0BE0">
      <w:pPr>
        <w:autoSpaceDE w:val="0"/>
        <w:autoSpaceDN w:val="0"/>
        <w:adjustRightInd w:val="0"/>
        <w:spacing w:after="0" w:line="240" w:lineRule="auto"/>
        <w:jc w:val="both"/>
        <w:rPr>
          <w:rFonts w:ascii="TimesNewRomanPSMT" w:hAnsi="TimesNewRomanPSMT" w:cs="TimesNewRomanPSMT"/>
          <w:sz w:val="24"/>
          <w:szCs w:val="24"/>
          <w:lang w:eastAsia="es-ES"/>
        </w:rPr>
      </w:pPr>
    </w:p>
    <w:p w:rsidR="006A0BE0" w:rsidRDefault="006A0BE0" w:rsidP="006A0BE0">
      <w:pPr>
        <w:autoSpaceDE w:val="0"/>
        <w:autoSpaceDN w:val="0"/>
        <w:adjustRightInd w:val="0"/>
        <w:spacing w:after="0" w:line="240" w:lineRule="auto"/>
        <w:rPr>
          <w:rFonts w:ascii="TimesNewRomanPSMT" w:hAnsi="TimesNewRomanPSMT" w:cs="TimesNewRomanPSMT"/>
          <w:sz w:val="24"/>
          <w:szCs w:val="24"/>
          <w:lang w:eastAsia="es-ES"/>
        </w:rPr>
      </w:pPr>
    </w:p>
    <w:p w:rsidR="006A0BE0" w:rsidRPr="00DC789E" w:rsidRDefault="006A0BE0" w:rsidP="006A0BE0">
      <w:pPr>
        <w:pStyle w:val="Ttulo1"/>
        <w:rPr>
          <w:lang w:eastAsia="es-ES"/>
        </w:rPr>
      </w:pPr>
      <w:bookmarkStart w:id="1" w:name="_Toc258948534"/>
      <w:r w:rsidRPr="00DC789E">
        <w:rPr>
          <w:lang w:eastAsia="es-ES"/>
        </w:rPr>
        <w:t>Diagramas UML necesarios</w:t>
      </w:r>
      <w:bookmarkEnd w:id="1"/>
    </w:p>
    <w:p w:rsidR="006A0BE0" w:rsidRDefault="006A0BE0" w:rsidP="006A0BE0">
      <w:pPr>
        <w:spacing w:after="0" w:line="240" w:lineRule="auto"/>
        <w:jc w:val="both"/>
        <w:rPr>
          <w:rFonts w:ascii="Arial" w:hAnsi="Arial" w:cs="Arial"/>
          <w:sz w:val="24"/>
          <w:szCs w:val="24"/>
        </w:rPr>
      </w:pPr>
    </w:p>
    <w:p w:rsidR="006A0BE0" w:rsidRDefault="006A0BE0" w:rsidP="006A0BE0">
      <w:pPr>
        <w:autoSpaceDE w:val="0"/>
        <w:autoSpaceDN w:val="0"/>
        <w:adjustRightInd w:val="0"/>
        <w:spacing w:after="0" w:line="240" w:lineRule="auto"/>
        <w:rPr>
          <w:rFonts w:ascii="TimesNewRomanPSMT" w:hAnsi="TimesNewRomanPSMT" w:cs="TimesNewRomanPSMT"/>
          <w:sz w:val="24"/>
          <w:szCs w:val="24"/>
          <w:lang w:eastAsia="es-ES"/>
        </w:rPr>
      </w:pPr>
      <w:r w:rsidRPr="006A0BE0">
        <w:rPr>
          <w:rFonts w:ascii="TimesNewRomanPSMT" w:hAnsi="TimesNewRomanPSMT" w:cs="TimesNewRomanPSMT"/>
          <w:b/>
          <w:sz w:val="24"/>
          <w:szCs w:val="24"/>
          <w:lang w:eastAsia="es-ES"/>
        </w:rPr>
        <w:t>AdFuente:</w:t>
      </w:r>
      <w:r>
        <w:rPr>
          <w:rFonts w:ascii="TimesNewRomanPSMT" w:hAnsi="TimesNewRomanPSMT" w:cs="TimesNewRomanPSMT"/>
          <w:sz w:val="24"/>
          <w:szCs w:val="24"/>
          <w:lang w:eastAsia="es-ES"/>
        </w:rPr>
        <w:t xml:space="preserve"> Es el Proveedor que se encarga de generar los mensajes y ponerlos en un Canal para que los Clientes puedan leerlos.</w:t>
      </w:r>
    </w:p>
    <w:p w:rsidR="006A0BE0" w:rsidRDefault="006A0BE0" w:rsidP="006A0BE0">
      <w:pPr>
        <w:autoSpaceDE w:val="0"/>
        <w:autoSpaceDN w:val="0"/>
        <w:adjustRightInd w:val="0"/>
        <w:spacing w:after="0" w:line="240" w:lineRule="auto"/>
        <w:rPr>
          <w:rFonts w:ascii="TimesNewRomanPSMT" w:hAnsi="TimesNewRomanPSMT" w:cs="TimesNewRomanPSMT"/>
          <w:sz w:val="24"/>
          <w:szCs w:val="24"/>
          <w:lang w:eastAsia="es-ES"/>
        </w:rPr>
      </w:pPr>
    </w:p>
    <w:p w:rsidR="006A0BE0" w:rsidRPr="008E4890" w:rsidRDefault="006A0BE0" w:rsidP="008E4890">
      <w:pPr>
        <w:pStyle w:val="Prrafodelista"/>
        <w:numPr>
          <w:ilvl w:val="0"/>
          <w:numId w:val="21"/>
        </w:numPr>
        <w:autoSpaceDE w:val="0"/>
        <w:autoSpaceDN w:val="0"/>
        <w:adjustRightInd w:val="0"/>
        <w:spacing w:after="0" w:line="240" w:lineRule="auto"/>
        <w:rPr>
          <w:rFonts w:ascii="TimesNewRomanPSMT" w:hAnsi="TimesNewRomanPSMT" w:cs="TimesNewRomanPSMT"/>
          <w:sz w:val="24"/>
          <w:szCs w:val="24"/>
          <w:lang w:eastAsia="es-ES"/>
        </w:rPr>
      </w:pPr>
      <w:r w:rsidRPr="008E4890">
        <w:rPr>
          <w:rFonts w:ascii="TimesNewRomanPSMT" w:hAnsi="TimesNewRomanPSMT" w:cs="TimesNewRomanPSMT"/>
          <w:b/>
          <w:sz w:val="24"/>
          <w:szCs w:val="24"/>
          <w:lang w:eastAsia="es-ES"/>
        </w:rPr>
        <w:t>AdFuenteInterface:</w:t>
      </w:r>
      <w:r w:rsidRPr="008E4890">
        <w:rPr>
          <w:rFonts w:ascii="TimesNewRomanPSMT" w:hAnsi="TimesNewRomanPSMT" w:cs="TimesNewRomanPSMT"/>
          <w:sz w:val="24"/>
          <w:szCs w:val="24"/>
          <w:lang w:eastAsia="es-ES"/>
        </w:rPr>
        <w:t xml:space="preserve"> Es la interface en la que el Proveedor de Mensajes puede crear y eliminar Tópicos, Mensajes y Canales</w:t>
      </w:r>
    </w:p>
    <w:p w:rsidR="006A0BE0" w:rsidRDefault="006A0BE0" w:rsidP="006A0BE0">
      <w:pPr>
        <w:autoSpaceDE w:val="0"/>
        <w:autoSpaceDN w:val="0"/>
        <w:adjustRightInd w:val="0"/>
        <w:spacing w:after="0" w:line="240" w:lineRule="auto"/>
        <w:ind w:left="2130"/>
        <w:rPr>
          <w:rFonts w:ascii="TimesNewRomanPSMT" w:hAnsi="TimesNewRomanPSMT" w:cs="TimesNewRomanPSMT"/>
          <w:sz w:val="24"/>
          <w:szCs w:val="24"/>
          <w:lang w:eastAsia="es-ES"/>
        </w:rPr>
      </w:pPr>
    </w:p>
    <w:p w:rsidR="006A0BE0" w:rsidRPr="008E4890" w:rsidRDefault="006A0BE0" w:rsidP="008E4890">
      <w:pPr>
        <w:pStyle w:val="Prrafodelista"/>
        <w:numPr>
          <w:ilvl w:val="0"/>
          <w:numId w:val="21"/>
        </w:numPr>
        <w:autoSpaceDE w:val="0"/>
        <w:autoSpaceDN w:val="0"/>
        <w:adjustRightInd w:val="0"/>
        <w:spacing w:after="0" w:line="240" w:lineRule="auto"/>
        <w:rPr>
          <w:rFonts w:ascii="TimesNewRomanPSMT" w:hAnsi="TimesNewRomanPSMT" w:cs="TimesNewRomanPSMT"/>
          <w:sz w:val="24"/>
          <w:szCs w:val="24"/>
          <w:lang w:eastAsia="es-ES"/>
        </w:rPr>
      </w:pPr>
      <w:r w:rsidRPr="008E4890">
        <w:rPr>
          <w:rFonts w:ascii="TimesNewRomanPSMT" w:hAnsi="TimesNewRomanPSMT" w:cs="TimesNewRomanPSMT"/>
          <w:b/>
          <w:sz w:val="24"/>
          <w:szCs w:val="24"/>
          <w:lang w:eastAsia="es-ES"/>
        </w:rPr>
        <w:t>Main:</w:t>
      </w:r>
      <w:r w:rsidRPr="008E4890">
        <w:rPr>
          <w:rFonts w:ascii="TimesNewRomanPSMT" w:hAnsi="TimesNewRomanPSMT" w:cs="TimesNewRomanPSMT"/>
          <w:sz w:val="24"/>
          <w:szCs w:val="24"/>
          <w:lang w:eastAsia="es-ES"/>
        </w:rPr>
        <w:t xml:space="preserve"> Entidad principal que permita que el programa se pueda ejecutar</w:t>
      </w:r>
    </w:p>
    <w:p w:rsidR="006A0BE0" w:rsidRDefault="006A0BE0" w:rsidP="006A0BE0">
      <w:pPr>
        <w:autoSpaceDE w:val="0"/>
        <w:autoSpaceDN w:val="0"/>
        <w:adjustRightInd w:val="0"/>
        <w:spacing w:after="0" w:line="240" w:lineRule="auto"/>
        <w:ind w:left="2130"/>
        <w:rPr>
          <w:rFonts w:ascii="TimesNewRomanPSMT" w:hAnsi="TimesNewRomanPSMT" w:cs="TimesNewRomanPSMT"/>
          <w:sz w:val="24"/>
          <w:szCs w:val="24"/>
          <w:lang w:eastAsia="es-ES"/>
        </w:rPr>
      </w:pPr>
    </w:p>
    <w:p w:rsidR="006A0BE0" w:rsidRPr="008E4890" w:rsidRDefault="006A0BE0" w:rsidP="008E4890">
      <w:pPr>
        <w:pStyle w:val="Prrafodelista"/>
        <w:numPr>
          <w:ilvl w:val="0"/>
          <w:numId w:val="21"/>
        </w:numPr>
        <w:autoSpaceDE w:val="0"/>
        <w:autoSpaceDN w:val="0"/>
        <w:adjustRightInd w:val="0"/>
        <w:spacing w:after="0" w:line="240" w:lineRule="auto"/>
        <w:rPr>
          <w:rFonts w:ascii="TimesNewRomanPSMT" w:hAnsi="TimesNewRomanPSMT" w:cs="TimesNewRomanPSMT"/>
          <w:b/>
          <w:sz w:val="24"/>
          <w:szCs w:val="24"/>
          <w:lang w:eastAsia="es-ES"/>
        </w:rPr>
      </w:pPr>
      <w:r w:rsidRPr="008E4890">
        <w:rPr>
          <w:rFonts w:ascii="TimesNewRomanPSMT" w:hAnsi="TimesNewRomanPSMT" w:cs="TimesNewRomanPSMT"/>
          <w:b/>
          <w:sz w:val="24"/>
          <w:szCs w:val="24"/>
          <w:lang w:eastAsia="es-ES"/>
        </w:rPr>
        <w:t>Sender:</w:t>
      </w:r>
      <w:r w:rsidRPr="008E4890">
        <w:rPr>
          <w:rFonts w:ascii="TimesNewRomanPSMT" w:hAnsi="TimesNewRomanPSMT" w:cs="TimesNewRomanPSMT"/>
          <w:sz w:val="24"/>
          <w:szCs w:val="24"/>
          <w:lang w:eastAsia="es-ES"/>
        </w:rPr>
        <w:t xml:space="preserve"> Permite el envío de los Mensajes por medio de los Canales para que el Cliente los pueda observar.</w:t>
      </w:r>
    </w:p>
    <w:p w:rsidR="006A0BE0" w:rsidRDefault="006A0BE0" w:rsidP="006A0BE0">
      <w:pPr>
        <w:autoSpaceDE w:val="0"/>
        <w:autoSpaceDN w:val="0"/>
        <w:adjustRightInd w:val="0"/>
        <w:spacing w:after="0" w:line="240" w:lineRule="auto"/>
        <w:ind w:left="2130"/>
        <w:rPr>
          <w:rFonts w:ascii="TimesNewRomanPSMT" w:hAnsi="TimesNewRomanPSMT" w:cs="TimesNewRomanPSMT"/>
          <w:sz w:val="24"/>
          <w:szCs w:val="24"/>
          <w:lang w:eastAsia="es-ES"/>
        </w:rPr>
      </w:pPr>
    </w:p>
    <w:p w:rsidR="006A0BE0" w:rsidRPr="008E4890" w:rsidRDefault="006A0BE0" w:rsidP="008E4890">
      <w:pPr>
        <w:pStyle w:val="Prrafodelista"/>
        <w:numPr>
          <w:ilvl w:val="0"/>
          <w:numId w:val="21"/>
        </w:numPr>
        <w:autoSpaceDE w:val="0"/>
        <w:autoSpaceDN w:val="0"/>
        <w:adjustRightInd w:val="0"/>
        <w:spacing w:after="0" w:line="240" w:lineRule="auto"/>
        <w:rPr>
          <w:rFonts w:ascii="TimesNewRomanPSMT" w:hAnsi="TimesNewRomanPSMT" w:cs="TimesNewRomanPSMT"/>
          <w:sz w:val="24"/>
          <w:szCs w:val="24"/>
          <w:lang w:eastAsia="es-ES"/>
        </w:rPr>
      </w:pPr>
      <w:r w:rsidRPr="008E4890">
        <w:rPr>
          <w:rFonts w:ascii="TimesNewRomanPSMT" w:hAnsi="TimesNewRomanPSMT" w:cs="TimesNewRomanPSMT"/>
          <w:b/>
          <w:sz w:val="24"/>
          <w:szCs w:val="24"/>
          <w:lang w:eastAsia="es-ES"/>
        </w:rPr>
        <w:t>SenderInterface</w:t>
      </w:r>
      <w:r w:rsidR="008E4890" w:rsidRPr="008E4890">
        <w:rPr>
          <w:rFonts w:ascii="TimesNewRomanPSMT" w:hAnsi="TimesNewRomanPSMT" w:cs="TimesNewRomanPSMT"/>
          <w:sz w:val="24"/>
          <w:szCs w:val="24"/>
          <w:lang w:eastAsia="es-ES"/>
        </w:rPr>
        <w:t>:</w:t>
      </w:r>
      <w:r w:rsidRPr="008E4890">
        <w:rPr>
          <w:rFonts w:ascii="TimesNewRomanPSMT" w:hAnsi="TimesNewRomanPSMT" w:cs="TimesNewRomanPSMT"/>
          <w:sz w:val="24"/>
          <w:szCs w:val="24"/>
          <w:lang w:eastAsia="es-ES"/>
        </w:rPr>
        <w:t xml:space="preserve"> Encargada de establecer la conexión entre el Cliente y el Proveedor</w:t>
      </w:r>
    </w:p>
    <w:p w:rsidR="006A0BE0" w:rsidRDefault="006A0BE0" w:rsidP="006A0BE0">
      <w:pPr>
        <w:autoSpaceDE w:val="0"/>
        <w:autoSpaceDN w:val="0"/>
        <w:adjustRightInd w:val="0"/>
        <w:spacing w:after="0" w:line="240" w:lineRule="auto"/>
        <w:ind w:left="2130"/>
        <w:rPr>
          <w:rFonts w:ascii="TimesNewRomanPSMT" w:hAnsi="TimesNewRomanPSMT" w:cs="TimesNewRomanPSMT"/>
          <w:sz w:val="24"/>
          <w:szCs w:val="24"/>
          <w:lang w:eastAsia="es-ES"/>
        </w:rPr>
      </w:pPr>
    </w:p>
    <w:p w:rsidR="006A0BE0" w:rsidRDefault="006A0BE0" w:rsidP="006A0BE0">
      <w:pPr>
        <w:autoSpaceDE w:val="0"/>
        <w:autoSpaceDN w:val="0"/>
        <w:adjustRightInd w:val="0"/>
        <w:spacing w:after="0" w:line="240" w:lineRule="auto"/>
        <w:rPr>
          <w:rFonts w:ascii="TimesNewRomanPSMT" w:hAnsi="TimesNewRomanPSMT" w:cs="TimesNewRomanPSMT"/>
          <w:sz w:val="24"/>
          <w:szCs w:val="24"/>
          <w:lang w:eastAsia="es-ES"/>
        </w:rPr>
      </w:pPr>
    </w:p>
    <w:p w:rsidR="006A0BE0" w:rsidRDefault="006A0BE0" w:rsidP="008E4890">
      <w:pPr>
        <w:autoSpaceDE w:val="0"/>
        <w:autoSpaceDN w:val="0"/>
        <w:adjustRightInd w:val="0"/>
        <w:spacing w:after="0" w:line="240" w:lineRule="auto"/>
        <w:rPr>
          <w:rFonts w:ascii="TimesNewRomanPSMT" w:hAnsi="TimesNewRomanPSMT" w:cs="TimesNewRomanPSMT"/>
          <w:sz w:val="24"/>
          <w:szCs w:val="24"/>
          <w:lang w:eastAsia="es-ES"/>
        </w:rPr>
      </w:pPr>
      <w:r w:rsidRPr="008E4890">
        <w:rPr>
          <w:rFonts w:ascii="TimesNewRomanPSMT" w:hAnsi="TimesNewRomanPSMT" w:cs="TimesNewRomanPSMT"/>
          <w:b/>
          <w:sz w:val="24"/>
          <w:szCs w:val="24"/>
          <w:lang w:eastAsia="es-ES"/>
        </w:rPr>
        <w:t>AdCliente:</w:t>
      </w:r>
      <w:r>
        <w:rPr>
          <w:rFonts w:ascii="TimesNewRomanPSMT" w:hAnsi="TimesNewRomanPSMT" w:cs="TimesNewRomanPSMT"/>
          <w:sz w:val="24"/>
          <w:szCs w:val="24"/>
          <w:lang w:eastAsia="es-ES"/>
        </w:rPr>
        <w:t xml:space="preserve"> Es el Cliente que puede suscribirse a un Proveedor recibir los Mensajes que éste envíe por los canales.</w:t>
      </w:r>
    </w:p>
    <w:p w:rsidR="006A0BE0" w:rsidRDefault="006A0BE0" w:rsidP="006A0BE0">
      <w:pPr>
        <w:autoSpaceDE w:val="0"/>
        <w:autoSpaceDN w:val="0"/>
        <w:adjustRightInd w:val="0"/>
        <w:spacing w:after="0" w:line="240" w:lineRule="auto"/>
        <w:ind w:firstLine="708"/>
        <w:rPr>
          <w:rFonts w:ascii="TimesNewRomanPSMT" w:hAnsi="TimesNewRomanPSMT" w:cs="TimesNewRomanPSMT"/>
          <w:sz w:val="24"/>
          <w:szCs w:val="24"/>
          <w:lang w:eastAsia="es-ES"/>
        </w:rPr>
      </w:pPr>
    </w:p>
    <w:p w:rsidR="006A0BE0" w:rsidRPr="008E4890" w:rsidRDefault="008E4890" w:rsidP="008E4890">
      <w:pPr>
        <w:pStyle w:val="Prrafodelista"/>
        <w:numPr>
          <w:ilvl w:val="0"/>
          <w:numId w:val="22"/>
        </w:numPr>
        <w:autoSpaceDE w:val="0"/>
        <w:autoSpaceDN w:val="0"/>
        <w:adjustRightInd w:val="0"/>
        <w:spacing w:after="0" w:line="240" w:lineRule="auto"/>
        <w:rPr>
          <w:rFonts w:ascii="TimesNewRomanPSMT" w:hAnsi="TimesNewRomanPSMT" w:cs="TimesNewRomanPSMT"/>
          <w:sz w:val="24"/>
          <w:szCs w:val="24"/>
          <w:lang w:eastAsia="es-ES"/>
        </w:rPr>
      </w:pPr>
      <w:r w:rsidRPr="008E4890">
        <w:rPr>
          <w:rFonts w:ascii="TimesNewRomanPSMT" w:hAnsi="TimesNewRomanPSMT" w:cs="TimesNewRomanPSMT"/>
          <w:b/>
          <w:sz w:val="24"/>
          <w:szCs w:val="24"/>
          <w:lang w:eastAsia="es-ES"/>
        </w:rPr>
        <w:t>ClienteInterfac</w:t>
      </w:r>
      <w:r w:rsidR="006A0BE0" w:rsidRPr="008E4890">
        <w:rPr>
          <w:rFonts w:ascii="TimesNewRomanPSMT" w:hAnsi="TimesNewRomanPSMT" w:cs="TimesNewRomanPSMT"/>
          <w:b/>
          <w:sz w:val="24"/>
          <w:szCs w:val="24"/>
          <w:lang w:eastAsia="es-ES"/>
        </w:rPr>
        <w:t>e</w:t>
      </w:r>
      <w:r w:rsidRPr="008E4890">
        <w:rPr>
          <w:rFonts w:ascii="TimesNewRomanPSMT" w:hAnsi="TimesNewRomanPSMT" w:cs="TimesNewRomanPSMT"/>
          <w:b/>
          <w:sz w:val="24"/>
          <w:szCs w:val="24"/>
          <w:lang w:eastAsia="es-ES"/>
        </w:rPr>
        <w:t>:</w:t>
      </w:r>
      <w:r w:rsidRPr="008E4890">
        <w:rPr>
          <w:rFonts w:ascii="TimesNewRomanPSMT" w:hAnsi="TimesNewRomanPSMT" w:cs="TimesNewRomanPSMT"/>
          <w:sz w:val="24"/>
          <w:szCs w:val="24"/>
          <w:lang w:eastAsia="es-ES"/>
        </w:rPr>
        <w:t xml:space="preserve"> </w:t>
      </w:r>
      <w:r w:rsidR="006A0BE0" w:rsidRPr="008E4890">
        <w:rPr>
          <w:rFonts w:ascii="TimesNewRomanPSMT" w:hAnsi="TimesNewRomanPSMT" w:cs="TimesNewRomanPSMT"/>
          <w:sz w:val="24"/>
          <w:szCs w:val="24"/>
          <w:lang w:eastAsia="es-ES"/>
        </w:rPr>
        <w:t>Es la interface en la que el Proveedor de Mensajes puede suscribirse y visualizar los Mensajes</w:t>
      </w:r>
      <w:r w:rsidRPr="008E4890">
        <w:rPr>
          <w:rFonts w:ascii="TimesNewRomanPSMT" w:hAnsi="TimesNewRomanPSMT" w:cs="TimesNewRomanPSMT"/>
          <w:sz w:val="24"/>
          <w:szCs w:val="24"/>
          <w:lang w:eastAsia="es-ES"/>
        </w:rPr>
        <w:t>.</w:t>
      </w:r>
    </w:p>
    <w:p w:rsidR="008E4890" w:rsidRDefault="008E4890" w:rsidP="008E4890">
      <w:pPr>
        <w:autoSpaceDE w:val="0"/>
        <w:autoSpaceDN w:val="0"/>
        <w:adjustRightInd w:val="0"/>
        <w:spacing w:after="0" w:line="240" w:lineRule="auto"/>
        <w:rPr>
          <w:rFonts w:ascii="TimesNewRomanPSMT" w:hAnsi="TimesNewRomanPSMT" w:cs="TimesNewRomanPSMT"/>
          <w:sz w:val="24"/>
          <w:szCs w:val="24"/>
          <w:lang w:eastAsia="es-ES"/>
        </w:rPr>
      </w:pPr>
    </w:p>
    <w:p w:rsidR="006A0BE0" w:rsidRPr="008E4890" w:rsidRDefault="006A0BE0" w:rsidP="008E4890">
      <w:pPr>
        <w:pStyle w:val="Prrafodelista"/>
        <w:numPr>
          <w:ilvl w:val="0"/>
          <w:numId w:val="22"/>
        </w:numPr>
        <w:autoSpaceDE w:val="0"/>
        <w:autoSpaceDN w:val="0"/>
        <w:adjustRightInd w:val="0"/>
        <w:spacing w:after="0" w:line="240" w:lineRule="auto"/>
        <w:rPr>
          <w:rFonts w:ascii="TimesNewRomanPSMT" w:hAnsi="TimesNewRomanPSMT" w:cs="TimesNewRomanPSMT"/>
          <w:sz w:val="24"/>
          <w:szCs w:val="24"/>
          <w:lang w:eastAsia="es-ES"/>
        </w:rPr>
      </w:pPr>
      <w:r w:rsidRPr="008E4890">
        <w:rPr>
          <w:rFonts w:ascii="TimesNewRomanPSMT" w:hAnsi="TimesNewRomanPSMT" w:cs="TimesNewRomanPSMT"/>
          <w:b/>
          <w:sz w:val="24"/>
          <w:szCs w:val="24"/>
          <w:lang w:eastAsia="es-ES"/>
        </w:rPr>
        <w:t>ConnectInterface</w:t>
      </w:r>
      <w:r w:rsidR="008E4890" w:rsidRPr="008E4890">
        <w:rPr>
          <w:rFonts w:ascii="TimesNewRomanPSMT" w:hAnsi="TimesNewRomanPSMT" w:cs="TimesNewRomanPSMT"/>
          <w:b/>
          <w:sz w:val="24"/>
          <w:szCs w:val="24"/>
          <w:lang w:eastAsia="es-ES"/>
        </w:rPr>
        <w:t>:</w:t>
      </w:r>
      <w:r w:rsidRPr="008E4890">
        <w:rPr>
          <w:rFonts w:ascii="TimesNewRomanPSMT" w:hAnsi="TimesNewRomanPSMT" w:cs="TimesNewRomanPSMT"/>
          <w:sz w:val="24"/>
          <w:szCs w:val="24"/>
          <w:lang w:eastAsia="es-ES"/>
        </w:rPr>
        <w:t xml:space="preserve"> Encargada de establecer la conexión entre el Cliente y el Proveedor</w:t>
      </w:r>
      <w:r w:rsidR="008E4890" w:rsidRPr="008E4890">
        <w:rPr>
          <w:rFonts w:ascii="TimesNewRomanPSMT" w:hAnsi="TimesNewRomanPSMT" w:cs="TimesNewRomanPSMT"/>
          <w:sz w:val="24"/>
          <w:szCs w:val="24"/>
          <w:lang w:eastAsia="es-ES"/>
        </w:rPr>
        <w:t>.</w:t>
      </w:r>
    </w:p>
    <w:p w:rsidR="006A0BE0" w:rsidRDefault="006A0BE0" w:rsidP="006A0BE0">
      <w:pPr>
        <w:autoSpaceDE w:val="0"/>
        <w:autoSpaceDN w:val="0"/>
        <w:adjustRightInd w:val="0"/>
        <w:spacing w:after="0" w:line="240" w:lineRule="auto"/>
        <w:ind w:firstLine="708"/>
        <w:rPr>
          <w:rFonts w:ascii="TimesNewRomanPSMT" w:hAnsi="TimesNewRomanPSMT" w:cs="TimesNewRomanPSMT"/>
          <w:sz w:val="24"/>
          <w:szCs w:val="24"/>
          <w:lang w:eastAsia="es-ES"/>
        </w:rPr>
      </w:pPr>
    </w:p>
    <w:p w:rsidR="006A0BE0" w:rsidRPr="008E4890" w:rsidRDefault="006A0BE0" w:rsidP="008E4890">
      <w:pPr>
        <w:pStyle w:val="Prrafodelista"/>
        <w:numPr>
          <w:ilvl w:val="0"/>
          <w:numId w:val="22"/>
        </w:numPr>
        <w:autoSpaceDE w:val="0"/>
        <w:autoSpaceDN w:val="0"/>
        <w:adjustRightInd w:val="0"/>
        <w:spacing w:after="0" w:line="240" w:lineRule="auto"/>
        <w:rPr>
          <w:rFonts w:ascii="TimesNewRomanPSMT" w:hAnsi="TimesNewRomanPSMT" w:cs="TimesNewRomanPSMT"/>
          <w:sz w:val="24"/>
          <w:szCs w:val="24"/>
          <w:lang w:eastAsia="es-ES"/>
        </w:rPr>
      </w:pPr>
      <w:r w:rsidRPr="008E4890">
        <w:rPr>
          <w:rFonts w:ascii="TimesNewRomanPSMT" w:hAnsi="TimesNewRomanPSMT" w:cs="TimesNewRomanPSMT"/>
          <w:b/>
          <w:sz w:val="24"/>
          <w:szCs w:val="24"/>
          <w:lang w:eastAsia="es-ES"/>
        </w:rPr>
        <w:t>Receiver</w:t>
      </w:r>
      <w:r w:rsidR="008E4890" w:rsidRPr="008E4890">
        <w:rPr>
          <w:rFonts w:ascii="TimesNewRomanPSMT" w:hAnsi="TimesNewRomanPSMT" w:cs="TimesNewRomanPSMT"/>
          <w:b/>
          <w:sz w:val="24"/>
          <w:szCs w:val="24"/>
          <w:lang w:eastAsia="es-ES"/>
        </w:rPr>
        <w:t>:</w:t>
      </w:r>
      <w:r w:rsidRPr="008E4890">
        <w:rPr>
          <w:rFonts w:ascii="TimesNewRomanPSMT" w:hAnsi="TimesNewRomanPSMT" w:cs="TimesNewRomanPSMT"/>
          <w:sz w:val="24"/>
          <w:szCs w:val="24"/>
          <w:lang w:eastAsia="es-ES"/>
        </w:rPr>
        <w:t xml:space="preserve"> Permite la recepción de los Mensajes que ha publicado el Proveedor</w:t>
      </w:r>
      <w:r w:rsidR="008E4890" w:rsidRPr="008E4890">
        <w:rPr>
          <w:rFonts w:ascii="TimesNewRomanPSMT" w:hAnsi="TimesNewRomanPSMT" w:cs="TimesNewRomanPSMT"/>
          <w:sz w:val="24"/>
          <w:szCs w:val="24"/>
          <w:lang w:eastAsia="es-ES"/>
        </w:rPr>
        <w:t>.</w:t>
      </w:r>
    </w:p>
    <w:p w:rsidR="006A0BE0" w:rsidRDefault="006A0BE0" w:rsidP="006A0BE0">
      <w:pPr>
        <w:autoSpaceDE w:val="0"/>
        <w:autoSpaceDN w:val="0"/>
        <w:adjustRightInd w:val="0"/>
        <w:spacing w:after="0" w:line="240" w:lineRule="auto"/>
        <w:ind w:left="2130"/>
        <w:rPr>
          <w:rFonts w:ascii="TimesNewRomanPSMT" w:hAnsi="TimesNewRomanPSMT" w:cs="TimesNewRomanPSMT"/>
          <w:sz w:val="24"/>
          <w:szCs w:val="24"/>
          <w:lang w:eastAsia="es-ES"/>
        </w:rPr>
      </w:pPr>
    </w:p>
    <w:p w:rsidR="006A0BE0" w:rsidRPr="008E4890" w:rsidRDefault="006A0BE0" w:rsidP="008E4890">
      <w:pPr>
        <w:pStyle w:val="Prrafodelista"/>
        <w:numPr>
          <w:ilvl w:val="0"/>
          <w:numId w:val="22"/>
        </w:numPr>
        <w:autoSpaceDE w:val="0"/>
        <w:autoSpaceDN w:val="0"/>
        <w:adjustRightInd w:val="0"/>
        <w:spacing w:after="0" w:line="240" w:lineRule="auto"/>
        <w:rPr>
          <w:rFonts w:ascii="TimesNewRomanPSMT" w:hAnsi="TimesNewRomanPSMT" w:cs="TimesNewRomanPSMT"/>
          <w:sz w:val="24"/>
          <w:szCs w:val="24"/>
          <w:lang w:eastAsia="es-ES"/>
        </w:rPr>
      </w:pPr>
      <w:r w:rsidRPr="008E4890">
        <w:rPr>
          <w:rFonts w:ascii="TimesNewRomanPSMT" w:hAnsi="TimesNewRomanPSMT" w:cs="TimesNewRomanPSMT"/>
          <w:b/>
          <w:sz w:val="24"/>
          <w:szCs w:val="24"/>
          <w:lang w:eastAsia="es-ES"/>
        </w:rPr>
        <w:t>Main</w:t>
      </w:r>
      <w:r w:rsidR="008E4890" w:rsidRPr="008E4890">
        <w:rPr>
          <w:rFonts w:ascii="TimesNewRomanPSMT" w:hAnsi="TimesNewRomanPSMT" w:cs="TimesNewRomanPSMT"/>
          <w:b/>
          <w:sz w:val="24"/>
          <w:szCs w:val="24"/>
          <w:lang w:eastAsia="es-ES"/>
        </w:rPr>
        <w:t>:</w:t>
      </w:r>
      <w:r w:rsidRPr="008E4890">
        <w:rPr>
          <w:rFonts w:ascii="TimesNewRomanPSMT" w:hAnsi="TimesNewRomanPSMT" w:cs="TimesNewRomanPSMT"/>
          <w:sz w:val="24"/>
          <w:szCs w:val="24"/>
          <w:lang w:eastAsia="es-ES"/>
        </w:rPr>
        <w:t xml:space="preserve"> Entidad principal que permita que el programa se pueda ejecutar</w:t>
      </w:r>
      <w:r w:rsidR="008E4890" w:rsidRPr="008E4890">
        <w:rPr>
          <w:rFonts w:ascii="TimesNewRomanPSMT" w:hAnsi="TimesNewRomanPSMT" w:cs="TimesNewRomanPSMT"/>
          <w:sz w:val="24"/>
          <w:szCs w:val="24"/>
          <w:lang w:eastAsia="es-ES"/>
        </w:rPr>
        <w:t>.</w:t>
      </w:r>
    </w:p>
    <w:p w:rsidR="006A0BE0" w:rsidRDefault="006A0BE0" w:rsidP="006A0BE0">
      <w:pPr>
        <w:spacing w:after="0" w:line="240" w:lineRule="auto"/>
        <w:jc w:val="both"/>
        <w:rPr>
          <w:rFonts w:ascii="Arial" w:hAnsi="Arial" w:cs="Arial"/>
          <w:sz w:val="24"/>
          <w:szCs w:val="24"/>
        </w:rPr>
      </w:pPr>
    </w:p>
    <w:p w:rsidR="00BB174A" w:rsidRPr="00BB174A" w:rsidRDefault="006A0BE0" w:rsidP="008E4890">
      <w:pPr>
        <w:spacing w:after="0" w:line="240" w:lineRule="auto"/>
        <w:jc w:val="center"/>
        <w:rPr>
          <w:rFonts w:cstheme="minorHAnsi"/>
          <w:sz w:val="24"/>
          <w:szCs w:val="24"/>
        </w:rPr>
        <w:sectPr w:rsidR="00BB174A" w:rsidRPr="00BB174A" w:rsidSect="006A1DB3">
          <w:pgSz w:w="12240" w:h="15840"/>
          <w:pgMar w:top="1985" w:right="1701" w:bottom="1418" w:left="1701" w:header="720" w:footer="720" w:gutter="0"/>
          <w:cols w:space="720"/>
          <w:noEndnote/>
        </w:sectPr>
      </w:pPr>
      <w:r>
        <w:rPr>
          <w:rFonts w:ascii="Arial" w:hAnsi="Arial" w:cs="Arial"/>
          <w:noProof/>
          <w:sz w:val="24"/>
          <w:szCs w:val="24"/>
          <w:lang w:eastAsia="es-CO"/>
        </w:rPr>
        <w:lastRenderedPageBreak/>
        <w:drawing>
          <wp:inline distT="0" distB="0" distL="0" distR="0">
            <wp:extent cx="4495523" cy="535305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523" cy="5353050"/>
                    </a:xfrm>
                    <a:prstGeom prst="rect">
                      <a:avLst/>
                    </a:prstGeom>
                    <a:noFill/>
                    <a:ln>
                      <a:noFill/>
                    </a:ln>
                  </pic:spPr>
                </pic:pic>
              </a:graphicData>
            </a:graphic>
          </wp:inline>
        </w:drawing>
      </w:r>
    </w:p>
    <w:p w:rsidR="00B25180" w:rsidRPr="00C3470C" w:rsidRDefault="00B25180" w:rsidP="00B25180">
      <w:pPr>
        <w:rPr>
          <w:rFonts w:cstheme="minorHAnsi"/>
          <w:sz w:val="24"/>
          <w:szCs w:val="24"/>
        </w:rPr>
      </w:pPr>
      <w:bookmarkStart w:id="2" w:name="_GoBack"/>
      <w:bookmarkEnd w:id="2"/>
    </w:p>
    <w:sectPr w:rsidR="00B25180" w:rsidRPr="00C3470C" w:rsidSect="00B2518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F25"/>
      </v:shape>
    </w:pict>
  </w:numPicBullet>
  <w:abstractNum w:abstractNumId="0">
    <w:nsid w:val="08264E8F"/>
    <w:multiLevelType w:val="hybridMultilevel"/>
    <w:tmpl w:val="B254C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9976D1"/>
    <w:multiLevelType w:val="hybridMultilevel"/>
    <w:tmpl w:val="04827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B6350A"/>
    <w:multiLevelType w:val="hybridMultilevel"/>
    <w:tmpl w:val="E7DC8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576433"/>
    <w:multiLevelType w:val="hybridMultilevel"/>
    <w:tmpl w:val="C1D6C73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4C757D9"/>
    <w:multiLevelType w:val="hybridMultilevel"/>
    <w:tmpl w:val="54F4A9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52E3A1E"/>
    <w:multiLevelType w:val="hybridMultilevel"/>
    <w:tmpl w:val="AB8A49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19466EA"/>
    <w:multiLevelType w:val="hybridMultilevel"/>
    <w:tmpl w:val="E208EE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9A670A0"/>
    <w:multiLevelType w:val="hybridMultilevel"/>
    <w:tmpl w:val="400A3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3E76434"/>
    <w:multiLevelType w:val="hybridMultilevel"/>
    <w:tmpl w:val="EB967F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42C3725"/>
    <w:multiLevelType w:val="hybridMultilevel"/>
    <w:tmpl w:val="959C3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B9A3D13"/>
    <w:multiLevelType w:val="hybridMultilevel"/>
    <w:tmpl w:val="9B14C072"/>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3C4029E2"/>
    <w:multiLevelType w:val="hybridMultilevel"/>
    <w:tmpl w:val="01DCD7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15B7642"/>
    <w:multiLevelType w:val="hybridMultilevel"/>
    <w:tmpl w:val="F5DED79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3D3346A"/>
    <w:multiLevelType w:val="hybridMultilevel"/>
    <w:tmpl w:val="5074024A"/>
    <w:lvl w:ilvl="0" w:tplc="1A580954">
      <w:start w:val="13"/>
      <w:numFmt w:val="bullet"/>
      <w:lvlText w:val="-"/>
      <w:lvlJc w:val="left"/>
      <w:pPr>
        <w:ind w:left="720" w:hanging="360"/>
      </w:pPr>
      <w:rPr>
        <w:rFonts w:ascii="TimesNewRomanPSMT" w:eastAsia="Calibri" w:hAnsi="TimesNewRomanPSMT"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8A0625D"/>
    <w:multiLevelType w:val="hybridMultilevel"/>
    <w:tmpl w:val="CE423F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92C7066"/>
    <w:multiLevelType w:val="hybridMultilevel"/>
    <w:tmpl w:val="960CD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48C1954"/>
    <w:multiLevelType w:val="hybridMultilevel"/>
    <w:tmpl w:val="C32288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59F1670"/>
    <w:multiLevelType w:val="hybridMultilevel"/>
    <w:tmpl w:val="E4949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6877282"/>
    <w:multiLevelType w:val="hybridMultilevel"/>
    <w:tmpl w:val="8946B88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9">
    <w:nsid w:val="795A50DD"/>
    <w:multiLevelType w:val="hybridMultilevel"/>
    <w:tmpl w:val="CC6AB3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C7F74E5"/>
    <w:multiLevelType w:val="hybridMultilevel"/>
    <w:tmpl w:val="2A349712"/>
    <w:lvl w:ilvl="0" w:tplc="439C3BE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EFE1F7A"/>
    <w:multiLevelType w:val="hybridMultilevel"/>
    <w:tmpl w:val="AACCD5FE"/>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6"/>
  </w:num>
  <w:num w:numId="2">
    <w:abstractNumId w:val="3"/>
  </w:num>
  <w:num w:numId="3">
    <w:abstractNumId w:val="19"/>
  </w:num>
  <w:num w:numId="4">
    <w:abstractNumId w:val="20"/>
  </w:num>
  <w:num w:numId="5">
    <w:abstractNumId w:val="15"/>
  </w:num>
  <w:num w:numId="6">
    <w:abstractNumId w:val="0"/>
  </w:num>
  <w:num w:numId="7">
    <w:abstractNumId w:val="10"/>
  </w:num>
  <w:num w:numId="8">
    <w:abstractNumId w:val="12"/>
  </w:num>
  <w:num w:numId="9">
    <w:abstractNumId w:val="14"/>
  </w:num>
  <w:num w:numId="10">
    <w:abstractNumId w:val="1"/>
  </w:num>
  <w:num w:numId="11">
    <w:abstractNumId w:val="8"/>
  </w:num>
  <w:num w:numId="12">
    <w:abstractNumId w:val="2"/>
  </w:num>
  <w:num w:numId="13">
    <w:abstractNumId w:val="5"/>
  </w:num>
  <w:num w:numId="14">
    <w:abstractNumId w:val="11"/>
  </w:num>
  <w:num w:numId="15">
    <w:abstractNumId w:val="18"/>
  </w:num>
  <w:num w:numId="16">
    <w:abstractNumId w:val="7"/>
  </w:num>
  <w:num w:numId="17">
    <w:abstractNumId w:val="16"/>
  </w:num>
  <w:num w:numId="18">
    <w:abstractNumId w:val="4"/>
  </w:num>
  <w:num w:numId="19">
    <w:abstractNumId w:val="13"/>
  </w:num>
  <w:num w:numId="20">
    <w:abstractNumId w:val="21"/>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180"/>
    <w:rsid w:val="0028324A"/>
    <w:rsid w:val="002F12E4"/>
    <w:rsid w:val="00416823"/>
    <w:rsid w:val="006A0BE0"/>
    <w:rsid w:val="006E718C"/>
    <w:rsid w:val="00761E3F"/>
    <w:rsid w:val="007A1D48"/>
    <w:rsid w:val="0085189A"/>
    <w:rsid w:val="008E4890"/>
    <w:rsid w:val="009A2C06"/>
    <w:rsid w:val="00B25180"/>
    <w:rsid w:val="00BB174A"/>
    <w:rsid w:val="00C347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5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A0BE0"/>
    <w:pPr>
      <w:keepNext/>
      <w:spacing w:before="240" w:after="60"/>
      <w:outlineLvl w:val="1"/>
    </w:pPr>
    <w:rPr>
      <w:rFonts w:ascii="Cambria" w:eastAsia="Times New Roman" w:hAnsi="Cambria" w:cs="Times New Roman"/>
      <w:b/>
      <w:bCs/>
      <w:i/>
      <w:i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518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B25180"/>
    <w:rPr>
      <w:rFonts w:eastAsiaTheme="minorEastAsia"/>
      <w:lang w:eastAsia="es-CO"/>
    </w:rPr>
  </w:style>
  <w:style w:type="paragraph" w:styleId="Textodeglobo">
    <w:name w:val="Balloon Text"/>
    <w:basedOn w:val="Normal"/>
    <w:link w:val="TextodegloboCar"/>
    <w:uiPriority w:val="99"/>
    <w:semiHidden/>
    <w:unhideWhenUsed/>
    <w:rsid w:val="00B2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5180"/>
    <w:rPr>
      <w:rFonts w:ascii="Tahoma" w:hAnsi="Tahoma" w:cs="Tahoma"/>
      <w:sz w:val="16"/>
      <w:szCs w:val="16"/>
    </w:rPr>
  </w:style>
  <w:style w:type="character" w:customStyle="1" w:styleId="Ttulo1Car">
    <w:name w:val="Título 1 Car"/>
    <w:basedOn w:val="Fuentedeprrafopredeter"/>
    <w:link w:val="Ttulo1"/>
    <w:uiPriority w:val="9"/>
    <w:rsid w:val="00B2518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25180"/>
    <w:pPr>
      <w:ind w:left="720"/>
      <w:contextualSpacing/>
    </w:pPr>
  </w:style>
  <w:style w:type="character" w:customStyle="1" w:styleId="Ttulo2Car">
    <w:name w:val="Título 2 Car"/>
    <w:basedOn w:val="Fuentedeprrafopredeter"/>
    <w:link w:val="Ttulo2"/>
    <w:uiPriority w:val="9"/>
    <w:rsid w:val="006A0BE0"/>
    <w:rPr>
      <w:rFonts w:ascii="Cambria" w:eastAsia="Times New Roman" w:hAnsi="Cambria" w:cs="Times New Roman"/>
      <w:b/>
      <w:bCs/>
      <w:i/>
      <w:iCs/>
      <w:sz w:val="28"/>
      <w:szCs w:val="28"/>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5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A0BE0"/>
    <w:pPr>
      <w:keepNext/>
      <w:spacing w:before="240" w:after="60"/>
      <w:outlineLvl w:val="1"/>
    </w:pPr>
    <w:rPr>
      <w:rFonts w:ascii="Cambria" w:eastAsia="Times New Roman" w:hAnsi="Cambria" w:cs="Times New Roman"/>
      <w:b/>
      <w:bCs/>
      <w:i/>
      <w:i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518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B25180"/>
    <w:rPr>
      <w:rFonts w:eastAsiaTheme="minorEastAsia"/>
      <w:lang w:eastAsia="es-CO"/>
    </w:rPr>
  </w:style>
  <w:style w:type="paragraph" w:styleId="Textodeglobo">
    <w:name w:val="Balloon Text"/>
    <w:basedOn w:val="Normal"/>
    <w:link w:val="TextodegloboCar"/>
    <w:uiPriority w:val="99"/>
    <w:semiHidden/>
    <w:unhideWhenUsed/>
    <w:rsid w:val="00B2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5180"/>
    <w:rPr>
      <w:rFonts w:ascii="Tahoma" w:hAnsi="Tahoma" w:cs="Tahoma"/>
      <w:sz w:val="16"/>
      <w:szCs w:val="16"/>
    </w:rPr>
  </w:style>
  <w:style w:type="character" w:customStyle="1" w:styleId="Ttulo1Car">
    <w:name w:val="Título 1 Car"/>
    <w:basedOn w:val="Fuentedeprrafopredeter"/>
    <w:link w:val="Ttulo1"/>
    <w:uiPriority w:val="9"/>
    <w:rsid w:val="00B2518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25180"/>
    <w:pPr>
      <w:ind w:left="720"/>
      <w:contextualSpacing/>
    </w:pPr>
  </w:style>
  <w:style w:type="character" w:customStyle="1" w:styleId="Ttulo2Car">
    <w:name w:val="Título 2 Car"/>
    <w:basedOn w:val="Fuentedeprrafopredeter"/>
    <w:link w:val="Ttulo2"/>
    <w:uiPriority w:val="9"/>
    <w:rsid w:val="006A0BE0"/>
    <w:rPr>
      <w:rFonts w:ascii="Cambria" w:eastAsia="Times New Roman" w:hAnsi="Cambria" w:cs="Times New Roman"/>
      <w:b/>
      <w:bCs/>
      <w:i/>
      <w:iCs/>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1019</Words>
  <Characters>5606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Reto 4</vt:lpstr>
    </vt:vector>
  </TitlesOfParts>
  <Company>UNIVERSIDAD EAFIT</Company>
  <LinksUpToDate>false</LinksUpToDate>
  <CharactersWithSpaces>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Reto 4</dc:title>
  <dc:subject>Diseño e Implementación de un servicio de anuncios utilizando un MOM (Message Oriented Middleware)</dc:subject>
  <dc:creator>Luffi</dc:creator>
  <cp:lastModifiedBy>Luffi</cp:lastModifiedBy>
  <cp:revision>9</cp:revision>
  <dcterms:created xsi:type="dcterms:W3CDTF">2012-10-22T04:50:00Z</dcterms:created>
  <dcterms:modified xsi:type="dcterms:W3CDTF">2012-11-08T03:22:00Z</dcterms:modified>
</cp:coreProperties>
</file>